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60"/>
        </w:rPr>
        <w:t>Playwright Web Automation Framework</w:t>
      </w:r>
    </w:p>
    <w:p>
      <w:pPr>
        <w:jc w:val="center"/>
      </w:pPr>
      <w:r>
        <w:rPr>
          <w:color w:val="2E74B5"/>
          <w:sz w:val="40"/>
        </w:rPr>
        <w:t>Repository Technical Documentation</w:t>
      </w:r>
    </w:p>
    <w:p>
      <w:pPr>
        <w:jc w:val="center"/>
      </w:pPr>
      <w:r>
        <w:rPr>
          <w:i/>
          <w:color w:val="595959"/>
          <w:sz w:val="24"/>
        </w:rPr>
        <w:t>Architecture  ·  Execution Flow  ·  Component-Level Explanation  ·  Working Examples</w:t>
      </w:r>
    </w:p>
    <w:p/>
    <w:p>
      <w:pPr>
        <w:jc w:val="center"/>
      </w:pPr>
      <w:r>
        <w:rPr>
          <w:color w:val="595959"/>
          <w:sz w:val="22"/>
        </w:rPr>
        <w:t>Repository:  playwright-framework-template  v1.0.0</w:t>
        <w:br/>
        <w:t>Framework:  Playwright Test (TypeScript)  ·  UI (E2E) + API</w:t>
        <w:br/>
        <w:t>Audience:   QA Engineering, SDET, Technical Leads, Engineering Management</w:t>
        <w:br/>
        <w:t>Date:       August 18, 2026</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4824"/>
        <w:gridCol w:w="4824"/>
      </w:tblGrid>
      <w:tr>
        <w:tc>
          <w:tcPr>
            <w:tcW w:type="dxa" w:w="2736"/>
          </w:tcPr>
          <w:p>
            <w:r/>
            <w:r>
              <w:rPr>
                <w:b/>
                <w:color w:val="FFFFFF"/>
                <w:sz w:val="18"/>
              </w:rPr>
              <w:t>Field</w:t>
            </w:r>
          </w:p>
          <w:shd w:val="clear" w:color="auto" w:fill="1F4E79"/>
        </w:tc>
        <w:tc>
          <w:tcPr>
            <w:tcW w:type="dxa" w:w="7488"/>
          </w:tcPr>
          <w:p>
            <w:r/>
            <w:r>
              <w:rPr>
                <w:b/>
                <w:color w:val="FFFFFF"/>
                <w:sz w:val="18"/>
              </w:rPr>
              <w:t>Value</w:t>
            </w:r>
          </w:p>
          <w:shd w:val="clear" w:color="auto" w:fill="1F4E79"/>
        </w:tc>
      </w:tr>
      <w:tr>
        <w:tc>
          <w:tcPr>
            <w:tcW w:type="dxa" w:w="2736"/>
          </w:tcPr>
          <w:p>
            <w:pPr>
              <w:spacing w:after="40"/>
            </w:pPr>
            <w:r/>
            <w:r>
              <w:rPr>
                <w:sz w:val="18"/>
              </w:rPr>
              <w:t>Document title</w:t>
            </w:r>
          </w:p>
        </w:tc>
        <w:tc>
          <w:tcPr>
            <w:tcW w:type="dxa" w:w="7488"/>
          </w:tcPr>
          <w:p>
            <w:pPr>
              <w:spacing w:after="40"/>
            </w:pPr>
            <w:r/>
            <w:r>
              <w:rPr>
                <w:sz w:val="18"/>
              </w:rPr>
              <w:t>Playwright Web Automation Framework — Technical Documentation</w:t>
            </w:r>
          </w:p>
        </w:tc>
      </w:tr>
      <w:tr>
        <w:tc>
          <w:tcPr>
            <w:tcW w:type="dxa" w:w="2736"/>
          </w:tcPr>
          <w:p>
            <w:pPr>
              <w:spacing w:after="40"/>
            </w:pPr>
            <w:r/>
            <w:r>
              <w:rPr>
                <w:sz w:val="18"/>
              </w:rPr>
              <w:t>Repository</w:t>
            </w:r>
          </w:p>
        </w:tc>
        <w:tc>
          <w:tcPr>
            <w:tcW w:type="dxa" w:w="7488"/>
          </w:tcPr>
          <w:p>
            <w:pPr>
              <w:spacing w:after="40"/>
            </w:pPr>
            <w:r/>
            <w:r>
              <w:rPr>
                <w:sz w:val="18"/>
              </w:rPr>
              <w:t>playwright-framework-template (v1.0.0)</w:t>
            </w:r>
          </w:p>
        </w:tc>
      </w:tr>
      <w:tr>
        <w:tc>
          <w:tcPr>
            <w:tcW w:type="dxa" w:w="2736"/>
          </w:tcPr>
          <w:p>
            <w:pPr>
              <w:spacing w:after="40"/>
            </w:pPr>
            <w:r/>
            <w:r>
              <w:rPr>
                <w:sz w:val="18"/>
              </w:rPr>
              <w:t>Document version</w:t>
            </w:r>
          </w:p>
        </w:tc>
        <w:tc>
          <w:tcPr>
            <w:tcW w:type="dxa" w:w="7488"/>
          </w:tcPr>
          <w:p>
            <w:pPr>
              <w:spacing w:after="40"/>
            </w:pPr>
            <w:r/>
            <w:r>
              <w:rPr>
                <w:sz w:val="18"/>
              </w:rPr>
              <w:t>1.0</w:t>
            </w:r>
          </w:p>
        </w:tc>
      </w:tr>
      <w:tr>
        <w:tc>
          <w:tcPr>
            <w:tcW w:type="dxa" w:w="2736"/>
          </w:tcPr>
          <w:p>
            <w:pPr>
              <w:spacing w:after="40"/>
            </w:pPr>
            <w:r/>
            <w:r>
              <w:rPr>
                <w:sz w:val="18"/>
              </w:rPr>
              <w:t>Date</w:t>
            </w:r>
          </w:p>
        </w:tc>
        <w:tc>
          <w:tcPr>
            <w:tcW w:type="dxa" w:w="7488"/>
          </w:tcPr>
          <w:p>
            <w:pPr>
              <w:spacing w:after="40"/>
            </w:pPr>
            <w:r/>
            <w:r>
              <w:rPr>
                <w:sz w:val="18"/>
              </w:rPr>
              <w:t>August 18, 2026</w:t>
            </w:r>
          </w:p>
        </w:tc>
      </w:tr>
      <w:tr>
        <w:tc>
          <w:tcPr>
            <w:tcW w:type="dxa" w:w="2736"/>
          </w:tcPr>
          <w:p>
            <w:pPr>
              <w:spacing w:after="40"/>
            </w:pPr>
            <w:r/>
            <w:r>
              <w:rPr>
                <w:sz w:val="18"/>
              </w:rPr>
              <w:t>Author</w:t>
            </w:r>
          </w:p>
        </w:tc>
        <w:tc>
          <w:tcPr>
            <w:tcW w:type="dxa" w:w="7488"/>
          </w:tcPr>
          <w:p>
            <w:pPr>
              <w:spacing w:after="40"/>
            </w:pPr>
            <w:r/>
            <w:r>
              <w:rPr>
                <w:sz w:val="18"/>
              </w:rPr>
              <w:t>QA Engineering / SDET</w:t>
            </w:r>
          </w:p>
        </w:tc>
      </w:tr>
      <w:tr>
        <w:tc>
          <w:tcPr>
            <w:tcW w:type="dxa" w:w="2736"/>
          </w:tcPr>
          <w:p>
            <w:pPr>
              <w:spacing w:after="40"/>
            </w:pPr>
            <w:r/>
            <w:r>
              <w:rPr>
                <w:sz w:val="18"/>
              </w:rPr>
              <w:t>Status</w:t>
            </w:r>
          </w:p>
        </w:tc>
        <w:tc>
          <w:tcPr>
            <w:tcW w:type="dxa" w:w="7488"/>
          </w:tcPr>
          <w:p>
            <w:pPr>
              <w:spacing w:after="40"/>
            </w:pPr>
            <w:r/>
            <w:r>
              <w:rPr>
                <w:sz w:val="18"/>
              </w:rPr>
              <w:t>Final</w:t>
            </w:r>
          </w:p>
        </w:tc>
      </w:tr>
      <w:tr>
        <w:tc>
          <w:tcPr>
            <w:tcW w:type="dxa" w:w="2736"/>
          </w:tcPr>
          <w:p>
            <w:pPr>
              <w:spacing w:after="40"/>
            </w:pPr>
            <w:r/>
            <w:r>
              <w:rPr>
                <w:sz w:val="18"/>
              </w:rPr>
              <w:t>Scope</w:t>
            </w:r>
          </w:p>
        </w:tc>
        <w:tc>
          <w:tcPr>
            <w:tcW w:type="dxa" w:w="7488"/>
          </w:tcPr>
          <w:p>
            <w:pPr>
              <w:spacing w:after="40"/>
            </w:pPr>
            <w:r/>
            <w:r>
              <w:rPr>
                <w:sz w:val="18"/>
              </w:rPr>
              <w:t>Full repository analysis — structure, architecture, execution flow, components, examples</w:t>
            </w:r>
          </w:p>
        </w:tc>
      </w:tr>
      <w:tr>
        <w:tc>
          <w:tcPr>
            <w:tcW w:type="dxa" w:w="2736"/>
          </w:tcPr>
          <w:p>
            <w:pPr>
              <w:spacing w:after="40"/>
            </w:pPr>
            <w:r/>
            <w:r>
              <w:rPr>
                <w:sz w:val="18"/>
              </w:rPr>
              <w:t>Basis of review</w:t>
            </w:r>
          </w:p>
        </w:tc>
        <w:tc>
          <w:tcPr>
            <w:tcW w:type="dxa" w:w="7488"/>
          </w:tcPr>
          <w:p>
            <w:pPr>
              <w:spacing w:after="40"/>
            </w:pPr>
            <w:r/>
            <w:r>
              <w:rPr>
                <w:sz w:val="18"/>
              </w:rPr>
              <w:t>Actual repository contents on disk (source tree, configs, specs, package manifests)</w:t>
            </w:r>
          </w:p>
        </w:tc>
      </w:tr>
    </w:tbl>
    <w:p>
      <w:pPr>
        <w:spacing w:after="40"/>
      </w:pPr>
    </w:p>
    <w:p>
      <w:pPr>
        <w:shd w:val="clear" w:color="auto" w:fill="EAF1F8"/>
        <w:pBdr>
          <w:top w:val="single" w:sz="4" w:space="4" w:color="2E74B5"/>
          <w:bottom w:val="single" w:sz="4" w:space="4" w:color="2E74B5"/>
          <w:left w:val="single" w:sz="4" w:space="4" w:color="2E74B5"/>
          <w:right w:val="single" w:sz="4" w:space="4" w:color="2E74B5"/>
        </w:pBdr>
        <w:spacing w:before="120" w:after="160"/>
      </w:pPr>
      <w:r>
        <w:rPr>
          <w:b/>
          <w:color w:val="1F4E79"/>
        </w:rPr>
        <w:t xml:space="preserve">Evidence-based document:  </w:t>
      </w:r>
      <w:r>
        <w:t>Every statement in this document was verified against the actual repository. No folders, files, libraries, workflows or design patterns are assumed or inferred from generic Playwright conventions. Where a component is not present in the repository, this is stated explicitly.</w:t>
      </w:r>
    </w:p>
    <w:p>
      <w:pPr>
        <w:pStyle w:val="Heading1"/>
      </w:pPr>
      <w:r>
        <w:t>2. Table of Contents</w:t>
      </w:r>
    </w:p>
    <w:p>
      <w:r>
        <w:fldChar w:fldCharType="begin"/>
        <w:instrText xml:space="preserve">TOC \o "1-3" \h \z \u</w:instrText>
        <w:fldChar w:fldCharType="separate"/>
        <w:t>Right-click and select "Update Field" to refresh the table of contents.</w:t>
        <w:fldChar w:fldCharType="end"/>
      </w:r>
    </w:p>
    <w:p>
      <w:r>
        <w:br w:type="page"/>
      </w:r>
    </w:p>
    <w:p>
      <w:pPr>
        <w:pStyle w:val="Heading1"/>
      </w:pPr>
      <w:r>
        <w:t>3. Executive Summary</w:t>
      </w:r>
    </w:p>
    <w:p>
      <w:pPr>
        <w:spacing w:after="120"/>
      </w:pPr>
      <w:r>
        <w:rPr>
          <w:b w:val="0"/>
          <w:i w:val="0"/>
        </w:rPr>
        <w:t>The repository under review is a production-ready, reusable Playwright test automation framework that covers both UI (browser E2E) and API testing in a single codebase. It is written in TypeScript, uses the Page Object Model, ships typed custom fixtures, environment-based configuration, Allure + HTML reporting, and a GitHub Actions CI pipeline. The framework is delivered with working demo tests against two free public applications — SauceDemo (a web shop, used for UI/E2E) and JSONPlaceholder (a fake REST API) — so the complete suite runs green out of the box and can be validated without external setup.</w:t>
      </w:r>
    </w:p>
    <w:p>
      <w:pPr>
        <w:spacing w:after="120"/>
      </w:pPr>
      <w:r>
        <w:rPr>
          <w:b w:val="0"/>
          <w:i w:val="0"/>
        </w:rPr>
        <w:t>The framework is intentionally layered. Test specs live under tests/, the reusable building blocks (page objects, fixtures, API client, config access, utilities, hooks, test data) live under src/, and environment-specific values live under config/. Playwright orchestrates everything through a single central configuration file (playwright.config.ts).</w:t>
      </w:r>
    </w:p>
    <w:tbl>
      <w:tblPr>
        <w:tblStyle w:val="TableGrid"/>
        <w:tblW w:type="auto" w:w="0"/>
        <w:jc w:val="center"/>
        <w:tblLook w:firstColumn="1" w:firstRow="1" w:lastColumn="0" w:lastRow="0" w:noHBand="0" w:noVBand="1" w:val="04A0"/>
      </w:tblPr>
      <w:tblGrid>
        <w:gridCol w:w="4824"/>
        <w:gridCol w:w="4824"/>
      </w:tblGrid>
      <w:tr>
        <w:tc>
          <w:tcPr>
            <w:tcW w:type="dxa" w:w="2736"/>
          </w:tcPr>
          <w:p>
            <w:r/>
            <w:r>
              <w:rPr>
                <w:b/>
                <w:color w:val="FFFFFF"/>
                <w:sz w:val="18"/>
              </w:rPr>
              <w:t>Attribute</w:t>
            </w:r>
          </w:p>
          <w:shd w:val="clear" w:color="auto" w:fill="1F4E79"/>
        </w:tc>
        <w:tc>
          <w:tcPr>
            <w:tcW w:type="dxa" w:w="7488"/>
          </w:tcPr>
          <w:p>
            <w:r/>
            <w:r>
              <w:rPr>
                <w:b/>
                <w:color w:val="FFFFFF"/>
                <w:sz w:val="18"/>
              </w:rPr>
              <w:t>Summary</w:t>
            </w:r>
          </w:p>
          <w:shd w:val="clear" w:color="auto" w:fill="1F4E79"/>
        </w:tc>
      </w:tr>
      <w:tr>
        <w:tc>
          <w:tcPr>
            <w:tcW w:type="dxa" w:w="2736"/>
          </w:tcPr>
          <w:p>
            <w:pPr>
              <w:spacing w:after="40"/>
            </w:pPr>
            <w:r/>
            <w:r>
              <w:rPr>
                <w:sz w:val="18"/>
              </w:rPr>
              <w:t>Purpose</w:t>
            </w:r>
          </w:p>
        </w:tc>
        <w:tc>
          <w:tcPr>
            <w:tcW w:type="dxa" w:w="7488"/>
          </w:tcPr>
          <w:p>
            <w:pPr>
              <w:spacing w:after="40"/>
            </w:pPr>
            <w:r/>
            <w:r>
              <w:rPr>
                <w:sz w:val="18"/>
              </w:rPr>
              <w:t>Reusable UI (E2E) + API automation framework with demo tests that run green out of the box</w:t>
            </w:r>
          </w:p>
        </w:tc>
      </w:tr>
      <w:tr>
        <w:tc>
          <w:tcPr>
            <w:tcW w:type="dxa" w:w="2736"/>
          </w:tcPr>
          <w:p>
            <w:pPr>
              <w:spacing w:after="40"/>
            </w:pPr>
            <w:r/>
            <w:r>
              <w:rPr>
                <w:sz w:val="18"/>
              </w:rPr>
              <w:t>Technology stack</w:t>
            </w:r>
          </w:p>
        </w:tc>
        <w:tc>
          <w:tcPr>
            <w:tcW w:type="dxa" w:w="7488"/>
          </w:tcPr>
          <w:p>
            <w:pPr>
              <w:spacing w:after="40"/>
            </w:pPr>
            <w:r/>
            <w:r>
              <w:rPr>
                <w:sz w:val="18"/>
              </w:rPr>
              <w:t>TypeScript, Playwright Test, Page Object Model, typed fixtures, dotenv, winston, faker, Allure</w:t>
            </w:r>
          </w:p>
        </w:tc>
      </w:tr>
      <w:tr>
        <w:tc>
          <w:tcPr>
            <w:tcW w:type="dxa" w:w="2736"/>
          </w:tcPr>
          <w:p>
            <w:pPr>
              <w:spacing w:after="40"/>
            </w:pPr>
            <w:r/>
            <w:r>
              <w:rPr>
                <w:sz w:val="18"/>
              </w:rPr>
              <w:t>Automation scope</w:t>
            </w:r>
          </w:p>
        </w:tc>
        <w:tc>
          <w:tcPr>
            <w:tcW w:type="dxa" w:w="7488"/>
          </w:tcPr>
          <w:p>
            <w:pPr>
              <w:spacing w:after="40"/>
            </w:pPr>
            <w:r/>
            <w:r>
              <w:rPr>
                <w:sz w:val="18"/>
              </w:rPr>
              <w:t>Browser E2E (login, products, checkout) and REST API (users, posts CRUD)</w:t>
            </w:r>
          </w:p>
        </w:tc>
      </w:tr>
      <w:tr>
        <w:tc>
          <w:tcPr>
            <w:tcW w:type="dxa" w:w="2736"/>
          </w:tcPr>
          <w:p>
            <w:pPr>
              <w:spacing w:after="40"/>
            </w:pPr>
            <w:r/>
            <w:r>
              <w:rPr>
                <w:sz w:val="18"/>
              </w:rPr>
              <w:t>Applications under test</w:t>
            </w:r>
          </w:p>
        </w:tc>
        <w:tc>
          <w:tcPr>
            <w:tcW w:type="dxa" w:w="7488"/>
          </w:tcPr>
          <w:p>
            <w:pPr>
              <w:spacing w:after="40"/>
            </w:pPr>
            <w:r/>
            <w:r>
              <w:rPr>
                <w:sz w:val="18"/>
              </w:rPr>
              <w:t>SauceDemo (https://www.saucedemo.com) and JSONPlaceholder (https://jsonplaceholder.typicode.com)</w:t>
            </w:r>
          </w:p>
        </w:tc>
      </w:tr>
      <w:tr>
        <w:tc>
          <w:tcPr>
            <w:tcW w:type="dxa" w:w="2736"/>
          </w:tcPr>
          <w:p>
            <w:pPr>
              <w:spacing w:after="40"/>
            </w:pPr>
            <w:r/>
            <w:r>
              <w:rPr>
                <w:sz w:val="18"/>
              </w:rPr>
              <w:t>Test framework</w:t>
            </w:r>
          </w:p>
        </w:tc>
        <w:tc>
          <w:tcPr>
            <w:tcW w:type="dxa" w:w="7488"/>
          </w:tcPr>
          <w:p>
            <w:pPr>
              <w:spacing w:after="40"/>
            </w:pPr>
            <w:r/>
            <w:r>
              <w:rPr>
                <w:sz w:val="18"/>
              </w:rPr>
              <w:t>Playwright Test (@playwright/test)</w:t>
            </w:r>
          </w:p>
        </w:tc>
      </w:tr>
      <w:tr>
        <w:tc>
          <w:tcPr>
            <w:tcW w:type="dxa" w:w="2736"/>
          </w:tcPr>
          <w:p>
            <w:pPr>
              <w:spacing w:after="40"/>
            </w:pPr>
            <w:r/>
            <w:r>
              <w:rPr>
                <w:sz w:val="18"/>
              </w:rPr>
              <w:t>Language</w:t>
            </w:r>
          </w:p>
        </w:tc>
        <w:tc>
          <w:tcPr>
            <w:tcW w:type="dxa" w:w="7488"/>
          </w:tcPr>
          <w:p>
            <w:pPr>
              <w:spacing w:after="40"/>
            </w:pPr>
            <w:r/>
            <w:r>
              <w:rPr>
                <w:sz w:val="18"/>
              </w:rPr>
              <w:t>TypeScript (strict mode), CommonJS modules</w:t>
            </w:r>
          </w:p>
        </w:tc>
      </w:tr>
      <w:tr>
        <w:tc>
          <w:tcPr>
            <w:tcW w:type="dxa" w:w="2736"/>
          </w:tcPr>
          <w:p>
            <w:pPr>
              <w:spacing w:after="40"/>
            </w:pPr>
            <w:r/>
            <w:r>
              <w:rPr>
                <w:sz w:val="18"/>
              </w:rPr>
              <w:t>Browser coverage</w:t>
            </w:r>
          </w:p>
        </w:tc>
        <w:tc>
          <w:tcPr>
            <w:tcW w:type="dxa" w:w="7488"/>
          </w:tcPr>
          <w:p>
            <w:pPr>
              <w:spacing w:after="40"/>
            </w:pPr>
            <w:r/>
            <w:r>
              <w:rPr>
                <w:sz w:val="18"/>
              </w:rPr>
              <w:t>Chromium, Firefox, WebKit (Desktop Chrome / Desktop Firefox / Desktop Safari device profiles)</w:t>
            </w:r>
          </w:p>
        </w:tc>
      </w:tr>
      <w:tr>
        <w:tc>
          <w:tcPr>
            <w:tcW w:type="dxa" w:w="2736"/>
          </w:tcPr>
          <w:p>
            <w:pPr>
              <w:spacing w:after="40"/>
            </w:pPr>
            <w:r/>
            <w:r>
              <w:rPr>
                <w:sz w:val="18"/>
              </w:rPr>
              <w:t>Execution approach</w:t>
            </w:r>
          </w:p>
        </w:tc>
        <w:tc>
          <w:tcPr>
            <w:tcW w:type="dxa" w:w="7488"/>
          </w:tcPr>
          <w:p>
            <w:pPr>
              <w:spacing w:after="40"/>
            </w:pPr>
            <w:r/>
            <w:r>
              <w:rPr>
                <w:sz w:val="18"/>
              </w:rPr>
              <w:t>Local via npm scripts; CI via GitHub Actions (Chromium project against staging)</w:t>
            </w:r>
          </w:p>
        </w:tc>
      </w:tr>
      <w:tr>
        <w:tc>
          <w:tcPr>
            <w:tcW w:type="dxa" w:w="2736"/>
          </w:tcPr>
          <w:p>
            <w:pPr>
              <w:spacing w:after="40"/>
            </w:pPr>
            <w:r/>
            <w:r>
              <w:rPr>
                <w:sz w:val="18"/>
              </w:rPr>
              <w:t>Reporting approach</w:t>
            </w:r>
          </w:p>
        </w:tc>
        <w:tc>
          <w:tcPr>
            <w:tcW w:type="dxa" w:w="7488"/>
          </w:tcPr>
          <w:p>
            <w:pPr>
              <w:spacing w:after="40"/>
            </w:pPr>
            <w:r/>
            <w:r>
              <w:rPr>
                <w:sz w:val="18"/>
              </w:rPr>
              <w:t>Playwright list reporter + HTML report + Allure; screenshots, videos and traces on failure</w:t>
            </w:r>
          </w:p>
        </w:tc>
      </w:tr>
      <w:tr>
        <w:tc>
          <w:tcPr>
            <w:tcW w:type="dxa" w:w="2736"/>
          </w:tcPr>
          <w:p>
            <w:pPr>
              <w:spacing w:after="40"/>
            </w:pPr>
            <w:r/>
            <w:r>
              <w:rPr>
                <w:sz w:val="18"/>
              </w:rPr>
              <w:t>Architecture approach</w:t>
            </w:r>
          </w:p>
        </w:tc>
        <w:tc>
          <w:tcPr>
            <w:tcW w:type="dxa" w:w="7488"/>
          </w:tcPr>
          <w:p>
            <w:pPr>
              <w:spacing w:after="40"/>
            </w:pPr>
            <w:r/>
            <w:r>
              <w:rPr>
                <w:sz w:val="18"/>
              </w:rPr>
              <w:t>Layered: specs → custom fixtures → page objects / API client → Playwright → application</w:t>
            </w:r>
          </w:p>
        </w:tc>
      </w:tr>
      <w:tr>
        <w:tc>
          <w:tcPr>
            <w:tcW w:type="dxa" w:w="2736"/>
          </w:tcPr>
          <w:p>
            <w:pPr>
              <w:spacing w:after="40"/>
            </w:pPr>
            <w:r/>
            <w:r>
              <w:rPr>
                <w:sz w:val="18"/>
              </w:rPr>
              <w:t>Quality tooling</w:t>
            </w:r>
          </w:p>
        </w:tc>
        <w:tc>
          <w:tcPr>
            <w:tcW w:type="dxa" w:w="7488"/>
          </w:tcPr>
          <w:p>
            <w:pPr>
              <w:spacing w:after="40"/>
            </w:pPr>
            <w:r/>
            <w:r>
              <w:rPr>
                <w:sz w:val="18"/>
              </w:rPr>
              <w:t>ESLint (flat config), Prettier, TypeScript type-checking</w:t>
            </w:r>
          </w:p>
        </w:tc>
      </w:tr>
      <w:tr>
        <w:tc>
          <w:tcPr>
            <w:tcW w:type="dxa" w:w="2736"/>
          </w:tcPr>
          <w:p>
            <w:pPr>
              <w:spacing w:after="40"/>
            </w:pPr>
            <w:r/>
            <w:r>
              <w:rPr>
                <w:sz w:val="18"/>
              </w:rPr>
              <w:t>CI/CD</w:t>
            </w:r>
          </w:p>
        </w:tc>
        <w:tc>
          <w:tcPr>
            <w:tcW w:type="dxa" w:w="7488"/>
          </w:tcPr>
          <w:p>
            <w:pPr>
              <w:spacing w:after="40"/>
            </w:pPr>
            <w:r/>
            <w:r>
              <w:rPr>
                <w:sz w:val="18"/>
              </w:rPr>
              <w:t>GitHub Actions workflow (.github/workflows/ci.yml)</w:t>
            </w:r>
          </w:p>
        </w:tc>
      </w:tr>
    </w:tbl>
    <w:p>
      <w:pPr>
        <w:spacing w:after="40"/>
      </w:pPr>
    </w:p>
    <w:p>
      <w:pPr>
        <w:pStyle w:val="Heading1"/>
      </w:pPr>
      <w:r>
        <w:t>4. Purpose and Scope</w:t>
      </w:r>
    </w:p>
    <w:p>
      <w:pPr>
        <w:spacing w:after="120"/>
      </w:pPr>
      <w:r>
        <w:rPr>
          <w:b w:val="0"/>
          <w:i w:val="0"/>
        </w:rPr>
        <w:t>This document provides a complete technical explanation of the Playwright automation repository. It is intended for QA engineers, SDETs, developers, technical leads and managers who need to understand what the repository contains, how it is organised, how a test executes end-to-end, and how to extend and maintain it.</w:t>
      </w:r>
    </w:p>
    <w:p>
      <w:pPr>
        <w:pStyle w:val="Heading2"/>
      </w:pPr>
      <w:r>
        <w:t>4.1 What this document covers</w:t>
      </w:r>
    </w:p>
    <w:p>
      <w:pPr>
        <w:pStyle w:val="ListBullet"/>
      </w:pPr>
      <w:r>
        <w:t>The exact repository structure and the responsibility of every meaningful folder and file.</w:t>
      </w:r>
    </w:p>
    <w:p>
      <w:pPr>
        <w:pStyle w:val="ListBullet"/>
      </w:pPr>
      <w:r>
        <w:t>The technology stack, verified against package.json and package-lock.json.</w:t>
      </w:r>
    </w:p>
    <w:p>
      <w:pPr>
        <w:pStyle w:val="ListBullet"/>
      </w:pPr>
      <w:r>
        <w:t>The execution lifecycle from command line through Playwright to the application and back to reports.</w:t>
      </w:r>
    </w:p>
    <w:p>
      <w:pPr>
        <w:pStyle w:val="ListBullet"/>
      </w:pPr>
      <w:r>
        <w:t>How tests are organised, how test data flows, and how reporting and CI/CD are wired.</w:t>
      </w:r>
    </w:p>
    <w:p>
      <w:pPr>
        <w:pStyle w:val="ListBullet"/>
      </w:pPr>
      <w:r>
        <w:t>Working, repository-verbatim code examples with explanations.</w:t>
      </w:r>
    </w:p>
    <w:p>
      <w:pPr>
        <w:pStyle w:val="Heading2"/>
      </w:pPr>
      <w:r>
        <w:t>4.2 What this document does not cover</w:t>
      </w:r>
    </w:p>
    <w:p>
      <w:pPr>
        <w:pStyle w:val="ListBullet"/>
      </w:pPr>
      <w:r>
        <w:t>Generic Playwright best-practice recommendations that are not present in the repository.</w:t>
      </w:r>
    </w:p>
    <w:p>
      <w:pPr>
        <w:pStyle w:val="ListBullet"/>
      </w:pPr>
      <w:r>
        <w:t>External or non-existent CI/CD systems — only the included GitHub Actions workflow is documented.</w:t>
      </w:r>
    </w:p>
    <w:p>
      <w:pPr>
        <w:pStyle w:val="ListBullet"/>
      </w:pPr>
      <w:r>
        <w:t>Proprietary application details — the demo targets are public applications.</w:t>
      </w:r>
    </w:p>
    <w:p>
      <w:pPr>
        <w:spacing w:after="120"/>
      </w:pPr>
      <w:r>
        <w:rPr>
          <w:b w:val="0"/>
          <w:i w:val="0"/>
        </w:rPr>
        <w:t>Anything that could not be verified from the repository is explicitly labelled as "Not identified in the reviewed repository."</w:t>
      </w:r>
    </w:p>
    <w:p>
      <w:r>
        <w:br w:type="page"/>
      </w:r>
    </w:p>
    <w:p>
      <w:pPr>
        <w:pStyle w:val="Heading1"/>
      </w:pPr>
      <w:r>
        <w:t>5. Technology Stack</w:t>
      </w:r>
    </w:p>
    <w:p>
      <w:pPr>
        <w:spacing w:after="120"/>
      </w:pPr>
      <w:r>
        <w:rPr>
          <w:b w:val="0"/>
          <w:i w:val="0"/>
        </w:rPr>
        <w:t>All libraries listed below are declared in package.json (devDependencies). The "Declared" column shows the semver range in package.json; the "Locked" column shows the version actually resolved and installed from package-lock.json at review time.</w:t>
      </w:r>
    </w:p>
    <w:p>
      <w:pPr>
        <w:pStyle w:val="Heading2"/>
      </w:pPr>
      <w:r>
        <w:t>5.1 Core framework technologies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tcPr>
          <w:p>
            <w:r/>
            <w:r>
              <w:rPr>
                <w:b/>
                <w:color w:val="FFFFFF"/>
                <w:sz w:val="18"/>
              </w:rPr>
              <w:t>Technology</w:t>
            </w:r>
          </w:p>
          <w:shd w:val="clear" w:color="auto" w:fill="1F4E79"/>
        </w:tc>
        <w:tc>
          <w:tcPr>
            <w:tcW w:type="dxa" w:w="1440"/>
          </w:tcPr>
          <w:p>
            <w:r/>
            <w:r>
              <w:rPr>
                <w:b/>
                <w:color w:val="FFFFFF"/>
                <w:sz w:val="18"/>
              </w:rPr>
              <w:t>Declared</w:t>
            </w:r>
          </w:p>
          <w:shd w:val="clear" w:color="auto" w:fill="1F4E79"/>
        </w:tc>
        <w:tc>
          <w:tcPr>
            <w:tcW w:type="dxa" w:w="1440"/>
          </w:tcPr>
          <w:p>
            <w:r/>
            <w:r>
              <w:rPr>
                <w:b/>
                <w:color w:val="FFFFFF"/>
                <w:sz w:val="18"/>
              </w:rPr>
              <w:t>Locked</w:t>
            </w:r>
          </w:p>
          <w:shd w:val="clear" w:color="auto" w:fill="1F4E79"/>
        </w:tc>
        <w:tc>
          <w:tcPr>
            <w:tcW w:type="dxa" w:w="4896"/>
          </w:tcPr>
          <w:p>
            <w:r/>
            <w:r>
              <w:rPr>
                <w:b/>
                <w:color w:val="FFFFFF"/>
                <w:sz w:val="18"/>
              </w:rPr>
              <w:t>Role</w:t>
            </w:r>
          </w:p>
          <w:shd w:val="clear" w:color="auto" w:fill="1F4E79"/>
        </w:tc>
      </w:tr>
      <w:tr>
        <w:tc>
          <w:tcPr>
            <w:tcW w:type="dxa" w:w="2448"/>
          </w:tcPr>
          <w:p>
            <w:pPr>
              <w:spacing w:after="40"/>
            </w:pPr>
            <w:r/>
            <w:r>
              <w:rPr>
                <w:sz w:val="18"/>
              </w:rPr>
              <w:t>@playwright/test</w:t>
            </w:r>
          </w:p>
        </w:tc>
        <w:tc>
          <w:tcPr>
            <w:tcW w:type="dxa" w:w="1440"/>
          </w:tcPr>
          <w:p>
            <w:pPr>
              <w:spacing w:after="40"/>
            </w:pPr>
            <w:r/>
            <w:r>
              <w:rPr>
                <w:sz w:val="18"/>
              </w:rPr>
              <w:t>^1.49.1</w:t>
            </w:r>
          </w:p>
        </w:tc>
        <w:tc>
          <w:tcPr>
            <w:tcW w:type="dxa" w:w="1440"/>
          </w:tcPr>
          <w:p>
            <w:pPr>
              <w:spacing w:after="40"/>
            </w:pPr>
            <w:r/>
            <w:r>
              <w:rPr>
                <w:sz w:val="18"/>
              </w:rPr>
              <w:t>1.60.0</w:t>
            </w:r>
          </w:p>
        </w:tc>
        <w:tc>
          <w:tcPr>
            <w:tcW w:type="dxa" w:w="4896"/>
          </w:tcPr>
          <w:p>
            <w:pPr>
              <w:spacing w:after="40"/>
            </w:pPr>
            <w:r/>
            <w:r>
              <w:rPr>
                <w:sz w:val="18"/>
              </w:rPr>
              <w:t>Test runner, browser automation, assertions, fixtures, reporters</w:t>
            </w:r>
          </w:p>
        </w:tc>
      </w:tr>
      <w:tr>
        <w:tc>
          <w:tcPr>
            <w:tcW w:type="dxa" w:w="2448"/>
          </w:tcPr>
          <w:p>
            <w:pPr>
              <w:spacing w:after="40"/>
            </w:pPr>
            <w:r/>
            <w:r>
              <w:rPr>
                <w:sz w:val="18"/>
              </w:rPr>
              <w:t>typescript</w:t>
            </w:r>
          </w:p>
        </w:tc>
        <w:tc>
          <w:tcPr>
            <w:tcW w:type="dxa" w:w="1440"/>
          </w:tcPr>
          <w:p>
            <w:pPr>
              <w:spacing w:after="40"/>
            </w:pPr>
            <w:r/>
            <w:r>
              <w:rPr>
                <w:sz w:val="18"/>
              </w:rPr>
              <w:t>^5.7.2</w:t>
            </w:r>
          </w:p>
        </w:tc>
        <w:tc>
          <w:tcPr>
            <w:tcW w:type="dxa" w:w="1440"/>
          </w:tcPr>
          <w:p>
            <w:pPr>
              <w:spacing w:after="40"/>
            </w:pPr>
            <w:r/>
            <w:r>
              <w:rPr>
                <w:sz w:val="18"/>
              </w:rPr>
              <w:t>5.9.3</w:t>
            </w:r>
          </w:p>
        </w:tc>
        <w:tc>
          <w:tcPr>
            <w:tcW w:type="dxa" w:w="4896"/>
          </w:tcPr>
          <w:p>
            <w:pPr>
              <w:spacing w:after="40"/>
            </w:pPr>
            <w:r/>
            <w:r>
              <w:rPr>
                <w:sz w:val="18"/>
              </w:rPr>
              <w:t>Type-checking and compilation of the framework code</w:t>
            </w:r>
          </w:p>
        </w:tc>
      </w:tr>
      <w:tr>
        <w:tc>
          <w:tcPr>
            <w:tcW w:type="dxa" w:w="2448"/>
          </w:tcPr>
          <w:p>
            <w:pPr>
              <w:spacing w:after="40"/>
            </w:pPr>
            <w:r/>
            <w:r>
              <w:rPr>
                <w:sz w:val="18"/>
              </w:rPr>
              <w:t>Node.js</w:t>
            </w:r>
          </w:p>
        </w:tc>
        <w:tc>
          <w:tcPr>
            <w:tcW w:type="dxa" w:w="1440"/>
          </w:tcPr>
          <w:p>
            <w:pPr>
              <w:spacing w:after="40"/>
            </w:pPr>
            <w:r/>
            <w:r>
              <w:rPr>
                <w:sz w:val="18"/>
              </w:rPr>
              <w:t>&gt;= 18</w:t>
            </w:r>
          </w:p>
        </w:tc>
        <w:tc>
          <w:tcPr>
            <w:tcW w:type="dxa" w:w="1440"/>
          </w:tcPr>
          <w:p>
            <w:pPr>
              <w:spacing w:after="40"/>
            </w:pPr>
            <w:r/>
            <w:r>
              <w:rPr>
                <w:sz w:val="18"/>
              </w:rPr>
              <w:t>-</w:t>
            </w:r>
          </w:p>
        </w:tc>
        <w:tc>
          <w:tcPr>
            <w:tcW w:type="dxa" w:w="4896"/>
          </w:tcPr>
          <w:p>
            <w:pPr>
              <w:spacing w:after="40"/>
            </w:pPr>
            <w:r/>
            <w:r>
              <w:rPr>
                <w:sz w:val="18"/>
              </w:rPr>
              <w:t>Runtime required by the framework (verified by setup.sh)</w:t>
            </w:r>
          </w:p>
        </w:tc>
      </w:tr>
    </w:tbl>
    <w:p>
      <w:pPr>
        <w:spacing w:after="40"/>
      </w:pPr>
    </w:p>
    <w:p>
      <w:pPr>
        <w:pStyle w:val="Heading2"/>
      </w:pPr>
      <w:r>
        <w:t>5.2 Supporting libraries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tcPr>
          <w:p>
            <w:r/>
            <w:r>
              <w:rPr>
                <w:b/>
                <w:color w:val="FFFFFF"/>
                <w:sz w:val="18"/>
              </w:rPr>
              <w:t>Library</w:t>
            </w:r>
          </w:p>
          <w:shd w:val="clear" w:color="auto" w:fill="1F4E79"/>
        </w:tc>
        <w:tc>
          <w:tcPr>
            <w:tcW w:type="dxa" w:w="1440"/>
          </w:tcPr>
          <w:p>
            <w:r/>
            <w:r>
              <w:rPr>
                <w:b/>
                <w:color w:val="FFFFFF"/>
                <w:sz w:val="18"/>
              </w:rPr>
              <w:t>Declared</w:t>
            </w:r>
          </w:p>
          <w:shd w:val="clear" w:color="auto" w:fill="1F4E79"/>
        </w:tc>
        <w:tc>
          <w:tcPr>
            <w:tcW w:type="dxa" w:w="1440"/>
          </w:tcPr>
          <w:p>
            <w:r/>
            <w:r>
              <w:rPr>
                <w:b/>
                <w:color w:val="FFFFFF"/>
                <w:sz w:val="18"/>
              </w:rPr>
              <w:t>Locked</w:t>
            </w:r>
          </w:p>
          <w:shd w:val="clear" w:color="auto" w:fill="1F4E79"/>
        </w:tc>
        <w:tc>
          <w:tcPr>
            <w:tcW w:type="dxa" w:w="4896"/>
          </w:tcPr>
          <w:p>
            <w:r/>
            <w:r>
              <w:rPr>
                <w:b/>
                <w:color w:val="FFFFFF"/>
                <w:sz w:val="18"/>
              </w:rPr>
              <w:t>Role</w:t>
            </w:r>
          </w:p>
          <w:shd w:val="clear" w:color="auto" w:fill="1F4E79"/>
        </w:tc>
      </w:tr>
      <w:tr>
        <w:tc>
          <w:tcPr>
            <w:tcW w:type="dxa" w:w="2448"/>
          </w:tcPr>
          <w:p>
            <w:pPr>
              <w:spacing w:after="40"/>
            </w:pPr>
            <w:r/>
            <w:r>
              <w:rPr>
                <w:sz w:val="18"/>
              </w:rPr>
              <w:t>@faker-js/faker</w:t>
            </w:r>
          </w:p>
        </w:tc>
        <w:tc>
          <w:tcPr>
            <w:tcW w:type="dxa" w:w="1440"/>
          </w:tcPr>
          <w:p>
            <w:pPr>
              <w:spacing w:after="40"/>
            </w:pPr>
            <w:r/>
            <w:r>
              <w:rPr>
                <w:sz w:val="18"/>
              </w:rPr>
              <w:t>^9.3.0</w:t>
            </w:r>
          </w:p>
        </w:tc>
        <w:tc>
          <w:tcPr>
            <w:tcW w:type="dxa" w:w="1440"/>
          </w:tcPr>
          <w:p>
            <w:pPr>
              <w:spacing w:after="40"/>
            </w:pPr>
            <w:r/>
            <w:r>
              <w:rPr>
                <w:sz w:val="18"/>
              </w:rPr>
              <w:t>9.9.0</w:t>
            </w:r>
          </w:p>
        </w:tc>
        <w:tc>
          <w:tcPr>
            <w:tcW w:type="dxa" w:w="4896"/>
          </w:tcPr>
          <w:p>
            <w:pPr>
              <w:spacing w:after="40"/>
            </w:pPr>
            <w:r/>
            <w:r>
              <w:rPr>
                <w:sz w:val="18"/>
              </w:rPr>
              <w:t>Realistic random test data (RandomUtil, testData fixture)</w:t>
            </w:r>
          </w:p>
        </w:tc>
      </w:tr>
      <w:tr>
        <w:tc>
          <w:tcPr>
            <w:tcW w:type="dxa" w:w="2448"/>
          </w:tcPr>
          <w:p>
            <w:pPr>
              <w:spacing w:after="40"/>
            </w:pPr>
            <w:r/>
            <w:r>
              <w:rPr>
                <w:sz w:val="18"/>
              </w:rPr>
              <w:t>dotenv</w:t>
            </w:r>
          </w:p>
        </w:tc>
        <w:tc>
          <w:tcPr>
            <w:tcW w:type="dxa" w:w="1440"/>
          </w:tcPr>
          <w:p>
            <w:pPr>
              <w:spacing w:after="40"/>
            </w:pPr>
            <w:r/>
            <w:r>
              <w:rPr>
                <w:sz w:val="18"/>
              </w:rPr>
              <w:t>^16.4.7</w:t>
            </w:r>
          </w:p>
        </w:tc>
        <w:tc>
          <w:tcPr>
            <w:tcW w:type="dxa" w:w="1440"/>
          </w:tcPr>
          <w:p>
            <w:pPr>
              <w:spacing w:after="40"/>
            </w:pPr>
            <w:r/>
            <w:r>
              <w:rPr>
                <w:sz w:val="18"/>
              </w:rPr>
              <w:t>16.6.1</w:t>
            </w:r>
          </w:p>
        </w:tc>
        <w:tc>
          <w:tcPr>
            <w:tcW w:type="dxa" w:w="4896"/>
          </w:tcPr>
          <w:p>
            <w:pPr>
              <w:spacing w:after="40"/>
            </w:pPr>
            <w:r/>
            <w:r>
              <w:rPr>
                <w:sz w:val="18"/>
              </w:rPr>
              <w:t>Loads config/&lt;env&gt;.env and .env into process.env</w:t>
            </w:r>
          </w:p>
        </w:tc>
      </w:tr>
      <w:tr>
        <w:tc>
          <w:tcPr>
            <w:tcW w:type="dxa" w:w="2448"/>
          </w:tcPr>
          <w:p>
            <w:pPr>
              <w:spacing w:after="40"/>
            </w:pPr>
            <w:r/>
            <w:r>
              <w:rPr>
                <w:sz w:val="18"/>
              </w:rPr>
              <w:t>winston</w:t>
            </w:r>
          </w:p>
        </w:tc>
        <w:tc>
          <w:tcPr>
            <w:tcW w:type="dxa" w:w="1440"/>
          </w:tcPr>
          <w:p>
            <w:pPr>
              <w:spacing w:after="40"/>
            </w:pPr>
            <w:r/>
            <w:r>
              <w:rPr>
                <w:sz w:val="18"/>
              </w:rPr>
              <w:t>^3.17.0</w:t>
            </w:r>
          </w:p>
        </w:tc>
        <w:tc>
          <w:tcPr>
            <w:tcW w:type="dxa" w:w="1440"/>
          </w:tcPr>
          <w:p>
            <w:pPr>
              <w:spacing w:after="40"/>
            </w:pPr>
            <w:r/>
            <w:r>
              <w:rPr>
                <w:sz w:val="18"/>
              </w:rPr>
              <w:t>3.19.0</w:t>
            </w:r>
          </w:p>
        </w:tc>
        <w:tc>
          <w:tcPr>
            <w:tcW w:type="dxa" w:w="4896"/>
          </w:tcPr>
          <w:p>
            <w:pPr>
              <w:spacing w:after="40"/>
            </w:pPr>
            <w:r/>
            <w:r>
              <w:rPr>
                <w:sz w:val="18"/>
              </w:rPr>
              <w:t>Console + rotating-file logging (src/utils/logger.ts)</w:t>
            </w:r>
          </w:p>
        </w:tc>
      </w:tr>
    </w:tbl>
    <w:p>
      <w:pPr>
        <w:spacing w:after="40"/>
      </w:pPr>
    </w:p>
    <w:p>
      <w:pPr>
        <w:pStyle w:val="Heading2"/>
      </w:pPr>
      <w:r>
        <w:t>5.3 Developer tooling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tcPr>
          <w:p>
            <w:r/>
            <w:r>
              <w:rPr>
                <w:b/>
                <w:color w:val="FFFFFF"/>
                <w:sz w:val="18"/>
              </w:rPr>
              <w:t>Library</w:t>
            </w:r>
          </w:p>
          <w:shd w:val="clear" w:color="auto" w:fill="1F4E79"/>
        </w:tc>
        <w:tc>
          <w:tcPr>
            <w:tcW w:type="dxa" w:w="1440"/>
          </w:tcPr>
          <w:p>
            <w:r/>
            <w:r>
              <w:rPr>
                <w:b/>
                <w:color w:val="FFFFFF"/>
                <w:sz w:val="18"/>
              </w:rPr>
              <w:t>Declared</w:t>
            </w:r>
          </w:p>
          <w:shd w:val="clear" w:color="auto" w:fill="1F4E79"/>
        </w:tc>
        <w:tc>
          <w:tcPr>
            <w:tcW w:type="dxa" w:w="1440"/>
          </w:tcPr>
          <w:p>
            <w:r/>
            <w:r>
              <w:rPr>
                <w:b/>
                <w:color w:val="FFFFFF"/>
                <w:sz w:val="18"/>
              </w:rPr>
              <w:t>Locked</w:t>
            </w:r>
          </w:p>
          <w:shd w:val="clear" w:color="auto" w:fill="1F4E79"/>
        </w:tc>
        <w:tc>
          <w:tcPr>
            <w:tcW w:type="dxa" w:w="4896"/>
          </w:tcPr>
          <w:p>
            <w:r/>
            <w:r>
              <w:rPr>
                <w:b/>
                <w:color w:val="FFFFFF"/>
                <w:sz w:val="18"/>
              </w:rPr>
              <w:t>Role</w:t>
            </w:r>
          </w:p>
          <w:shd w:val="clear" w:color="auto" w:fill="1F4E79"/>
        </w:tc>
      </w:tr>
      <w:tr>
        <w:tc>
          <w:tcPr>
            <w:tcW w:type="dxa" w:w="2448"/>
          </w:tcPr>
          <w:p>
            <w:pPr>
              <w:spacing w:after="40"/>
            </w:pPr>
            <w:r/>
            <w:r>
              <w:rPr>
                <w:sz w:val="18"/>
              </w:rPr>
              <w:t>eslint</w:t>
            </w:r>
          </w:p>
        </w:tc>
        <w:tc>
          <w:tcPr>
            <w:tcW w:type="dxa" w:w="1440"/>
          </w:tcPr>
          <w:p>
            <w:pPr>
              <w:spacing w:after="40"/>
            </w:pPr>
            <w:r/>
            <w:r>
              <w:rPr>
                <w:sz w:val="18"/>
              </w:rPr>
              <w:t>^9.17.0</w:t>
            </w:r>
          </w:p>
        </w:tc>
        <w:tc>
          <w:tcPr>
            <w:tcW w:type="dxa" w:w="1440"/>
          </w:tcPr>
          <w:p>
            <w:pPr>
              <w:spacing w:after="40"/>
            </w:pPr>
            <w:r/>
            <w:r>
              <w:rPr>
                <w:sz w:val="18"/>
              </w:rPr>
              <w:t>9.39.4</w:t>
            </w:r>
          </w:p>
        </w:tc>
        <w:tc>
          <w:tcPr>
            <w:tcW w:type="dxa" w:w="4896"/>
          </w:tcPr>
          <w:p>
            <w:pPr>
              <w:spacing w:after="40"/>
            </w:pPr>
            <w:r/>
            <w:r>
              <w:rPr>
                <w:sz w:val="18"/>
              </w:rPr>
              <w:t>Linting (flat config in eslint.config.js)</w:t>
            </w:r>
          </w:p>
        </w:tc>
      </w:tr>
      <w:tr>
        <w:tc>
          <w:tcPr>
            <w:tcW w:type="dxa" w:w="2448"/>
          </w:tcPr>
          <w:p>
            <w:pPr>
              <w:spacing w:after="40"/>
            </w:pPr>
            <w:r/>
            <w:r>
              <w:rPr>
                <w:sz w:val="18"/>
              </w:rPr>
              <w:t>@eslint/js</w:t>
            </w:r>
          </w:p>
        </w:tc>
        <w:tc>
          <w:tcPr>
            <w:tcW w:type="dxa" w:w="1440"/>
          </w:tcPr>
          <w:p>
            <w:pPr>
              <w:spacing w:after="40"/>
            </w:pPr>
            <w:r/>
            <w:r>
              <w:rPr>
                <w:sz w:val="18"/>
              </w:rPr>
              <w:t>^9.17.0</w:t>
            </w:r>
          </w:p>
        </w:tc>
        <w:tc>
          <w:tcPr>
            <w:tcW w:type="dxa" w:w="1440"/>
          </w:tcPr>
          <w:p>
            <w:pPr>
              <w:spacing w:after="40"/>
            </w:pPr>
            <w:r/>
            <w:r>
              <w:rPr>
                <w:sz w:val="18"/>
              </w:rPr>
              <w:t>9.39.4</w:t>
            </w:r>
          </w:p>
        </w:tc>
        <w:tc>
          <w:tcPr>
            <w:tcW w:type="dxa" w:w="4896"/>
          </w:tcPr>
          <w:p>
            <w:pPr>
              <w:spacing w:after="40"/>
            </w:pPr>
            <w:r/>
            <w:r>
              <w:rPr>
                <w:sz w:val="18"/>
              </w:rPr>
              <w:t>ESLint recommended JS ruleset</w:t>
            </w:r>
          </w:p>
        </w:tc>
      </w:tr>
      <w:tr>
        <w:tc>
          <w:tcPr>
            <w:tcW w:type="dxa" w:w="2448"/>
          </w:tcPr>
          <w:p>
            <w:pPr>
              <w:spacing w:after="40"/>
            </w:pPr>
            <w:r/>
            <w:r>
              <w:rPr>
                <w:sz w:val="18"/>
              </w:rPr>
              <w:t>typescript-eslint</w:t>
            </w:r>
          </w:p>
        </w:tc>
        <w:tc>
          <w:tcPr>
            <w:tcW w:type="dxa" w:w="1440"/>
          </w:tcPr>
          <w:p>
            <w:pPr>
              <w:spacing w:after="40"/>
            </w:pPr>
            <w:r/>
            <w:r>
              <w:rPr>
                <w:sz w:val="18"/>
              </w:rPr>
              <w:t>^8.18.1</w:t>
            </w:r>
          </w:p>
        </w:tc>
        <w:tc>
          <w:tcPr>
            <w:tcW w:type="dxa" w:w="1440"/>
          </w:tcPr>
          <w:p>
            <w:pPr>
              <w:spacing w:after="40"/>
            </w:pPr>
            <w:r/>
            <w:r>
              <w:rPr>
                <w:sz w:val="18"/>
              </w:rPr>
              <w:t>8.67.0</w:t>
            </w:r>
          </w:p>
        </w:tc>
        <w:tc>
          <w:tcPr>
            <w:tcW w:type="dxa" w:w="4896"/>
          </w:tcPr>
          <w:p>
            <w:pPr>
              <w:spacing w:after="40"/>
            </w:pPr>
            <w:r/>
            <w:r>
              <w:rPr>
                <w:sz w:val="18"/>
              </w:rPr>
              <w:t>TypeScript-aware ESLint rules</w:t>
            </w:r>
          </w:p>
        </w:tc>
      </w:tr>
      <w:tr>
        <w:tc>
          <w:tcPr>
            <w:tcW w:type="dxa" w:w="2448"/>
          </w:tcPr>
          <w:p>
            <w:pPr>
              <w:spacing w:after="40"/>
            </w:pPr>
            <w:r/>
            <w:r>
              <w:rPr>
                <w:sz w:val="18"/>
              </w:rPr>
              <w:t>globals</w:t>
            </w:r>
          </w:p>
        </w:tc>
        <w:tc>
          <w:tcPr>
            <w:tcW w:type="dxa" w:w="1440"/>
          </w:tcPr>
          <w:p>
            <w:pPr>
              <w:spacing w:after="40"/>
            </w:pPr>
            <w:r/>
            <w:r>
              <w:rPr>
                <w:sz w:val="18"/>
              </w:rPr>
              <w:t>^15.14.0</w:t>
            </w:r>
          </w:p>
        </w:tc>
        <w:tc>
          <w:tcPr>
            <w:tcW w:type="dxa" w:w="1440"/>
          </w:tcPr>
          <w:p>
            <w:pPr>
              <w:spacing w:after="40"/>
            </w:pPr>
            <w:r/>
            <w:r>
              <w:rPr>
                <w:sz w:val="18"/>
              </w:rPr>
              <w:t>15.15.0</w:t>
            </w:r>
          </w:p>
        </w:tc>
        <w:tc>
          <w:tcPr>
            <w:tcW w:type="dxa" w:w="4896"/>
          </w:tcPr>
          <w:p>
            <w:pPr>
              <w:spacing w:after="40"/>
            </w:pPr>
            <w:r/>
            <w:r>
              <w:rPr>
                <w:sz w:val="18"/>
              </w:rPr>
              <w:t>Global variable definitions for ESLint</w:t>
            </w:r>
          </w:p>
        </w:tc>
      </w:tr>
      <w:tr>
        <w:tc>
          <w:tcPr>
            <w:tcW w:type="dxa" w:w="2448"/>
          </w:tcPr>
          <w:p>
            <w:pPr>
              <w:spacing w:after="40"/>
            </w:pPr>
            <w:r/>
            <w:r>
              <w:rPr>
                <w:sz w:val="18"/>
              </w:rPr>
              <w:t>prettier</w:t>
            </w:r>
          </w:p>
        </w:tc>
        <w:tc>
          <w:tcPr>
            <w:tcW w:type="dxa" w:w="1440"/>
          </w:tcPr>
          <w:p>
            <w:pPr>
              <w:spacing w:after="40"/>
            </w:pPr>
            <w:r/>
            <w:r>
              <w:rPr>
                <w:sz w:val="18"/>
              </w:rPr>
              <w:t>^3.4.2</w:t>
            </w:r>
          </w:p>
        </w:tc>
        <w:tc>
          <w:tcPr>
            <w:tcW w:type="dxa" w:w="1440"/>
          </w:tcPr>
          <w:p>
            <w:pPr>
              <w:spacing w:after="40"/>
            </w:pPr>
            <w:r/>
            <w:r>
              <w:rPr>
                <w:sz w:val="18"/>
              </w:rPr>
              <w:t>3.8.3</w:t>
            </w:r>
          </w:p>
        </w:tc>
        <w:tc>
          <w:tcPr>
            <w:tcW w:type="dxa" w:w="4896"/>
          </w:tcPr>
          <w:p>
            <w:pPr>
              <w:spacing w:after="40"/>
            </w:pPr>
            <w:r/>
            <w:r>
              <w:rPr>
                <w:sz w:val="18"/>
              </w:rPr>
              <w:t>Code formatting (prettier.config.js)</w:t>
            </w:r>
          </w:p>
        </w:tc>
      </w:tr>
      <w:tr>
        <w:tc>
          <w:tcPr>
            <w:tcW w:type="dxa" w:w="2448"/>
          </w:tcPr>
          <w:p>
            <w:pPr>
              <w:spacing w:after="40"/>
            </w:pPr>
            <w:r/>
            <w:r>
              <w:rPr>
                <w:sz w:val="18"/>
              </w:rPr>
              <w:t>rimraf</w:t>
            </w:r>
          </w:p>
        </w:tc>
        <w:tc>
          <w:tcPr>
            <w:tcW w:type="dxa" w:w="1440"/>
          </w:tcPr>
          <w:p>
            <w:pPr>
              <w:spacing w:after="40"/>
            </w:pPr>
            <w:r/>
            <w:r>
              <w:rPr>
                <w:sz w:val="18"/>
              </w:rPr>
              <w:t>^6.0.1</w:t>
            </w:r>
          </w:p>
        </w:tc>
        <w:tc>
          <w:tcPr>
            <w:tcW w:type="dxa" w:w="1440"/>
          </w:tcPr>
          <w:p>
            <w:pPr>
              <w:spacing w:after="40"/>
            </w:pPr>
            <w:r/>
            <w:r>
              <w:rPr>
                <w:sz w:val="18"/>
              </w:rPr>
              <w:t>6.1.3</w:t>
            </w:r>
          </w:p>
        </w:tc>
        <w:tc>
          <w:tcPr>
            <w:tcW w:type="dxa" w:w="4896"/>
          </w:tcPr>
          <w:p>
            <w:pPr>
              <w:spacing w:after="40"/>
            </w:pPr>
            <w:r/>
            <w:r>
              <w:rPr>
                <w:sz w:val="18"/>
              </w:rPr>
              <w:t>Cross-platform folder cleanup (npm run clean)</w:t>
            </w:r>
          </w:p>
        </w:tc>
      </w:tr>
      <w:tr>
        <w:tc>
          <w:tcPr>
            <w:tcW w:type="dxa" w:w="2448"/>
          </w:tcPr>
          <w:p>
            <w:pPr>
              <w:spacing w:after="40"/>
            </w:pPr>
            <w:r/>
            <w:r>
              <w:rPr>
                <w:sz w:val="18"/>
              </w:rPr>
              <w:t>@types/node</w:t>
            </w:r>
          </w:p>
        </w:tc>
        <w:tc>
          <w:tcPr>
            <w:tcW w:type="dxa" w:w="1440"/>
          </w:tcPr>
          <w:p>
            <w:pPr>
              <w:spacing w:after="40"/>
            </w:pPr>
            <w:r/>
            <w:r>
              <w:rPr>
                <w:sz w:val="18"/>
              </w:rPr>
              <w:t>^22.10.2</w:t>
            </w:r>
          </w:p>
        </w:tc>
        <w:tc>
          <w:tcPr>
            <w:tcW w:type="dxa" w:w="1440"/>
          </w:tcPr>
          <w:p>
            <w:pPr>
              <w:spacing w:after="40"/>
            </w:pPr>
            <w:r/>
            <w:r>
              <w:rPr>
                <w:sz w:val="18"/>
              </w:rPr>
              <w:t>22.20.1</w:t>
            </w:r>
          </w:p>
        </w:tc>
        <w:tc>
          <w:tcPr>
            <w:tcW w:type="dxa" w:w="4896"/>
          </w:tcPr>
          <w:p>
            <w:pPr>
              <w:spacing w:after="40"/>
            </w:pPr>
            <w:r/>
            <w:r>
              <w:rPr>
                <w:sz w:val="18"/>
              </w:rPr>
              <w:t>TypeScript definitions for Node.js APIs</w:t>
            </w:r>
          </w:p>
        </w:tc>
      </w:tr>
    </w:tbl>
    <w:p>
      <w:pPr>
        <w:spacing w:after="40"/>
      </w:pPr>
    </w:p>
    <w:p>
      <w:pPr>
        <w:pStyle w:val="Heading2"/>
      </w:pPr>
      <w:r>
        <w:t>5.4 Reporting / debugging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168"/>
          </w:tcPr>
          <w:p>
            <w:r/>
            <w:r>
              <w:rPr>
                <w:b/>
                <w:color w:val="FFFFFF"/>
                <w:sz w:val="18"/>
              </w:rPr>
              <w:t>Library</w:t>
            </w:r>
          </w:p>
          <w:shd w:val="clear" w:color="auto" w:fill="1F4E79"/>
        </w:tc>
        <w:tc>
          <w:tcPr>
            <w:tcW w:type="dxa" w:w="2448"/>
          </w:tcPr>
          <w:p>
            <w:r/>
            <w:r>
              <w:rPr>
                <w:b/>
                <w:color w:val="FFFFFF"/>
                <w:sz w:val="18"/>
              </w:rPr>
              <w:t>Declared</w:t>
            </w:r>
          </w:p>
          <w:shd w:val="clear" w:color="auto" w:fill="1F4E79"/>
        </w:tc>
        <w:tc>
          <w:tcPr>
            <w:tcW w:type="dxa" w:w="1440"/>
          </w:tcPr>
          <w:p>
            <w:r/>
            <w:r>
              <w:rPr>
                <w:b/>
                <w:color w:val="FFFFFF"/>
                <w:sz w:val="18"/>
              </w:rPr>
              <w:t>Locked</w:t>
            </w:r>
          </w:p>
          <w:shd w:val="clear" w:color="auto" w:fill="1F4E79"/>
        </w:tc>
        <w:tc>
          <w:tcPr>
            <w:tcW w:type="dxa" w:w="3168"/>
          </w:tcPr>
          <w:p>
            <w:r/>
            <w:r>
              <w:rPr>
                <w:b/>
                <w:color w:val="FFFFFF"/>
                <w:sz w:val="18"/>
              </w:rPr>
              <w:t>Role</w:t>
            </w:r>
          </w:p>
          <w:shd w:val="clear" w:color="auto" w:fill="1F4E79"/>
        </w:tc>
      </w:tr>
      <w:tr>
        <w:tc>
          <w:tcPr>
            <w:tcW w:type="dxa" w:w="3168"/>
          </w:tcPr>
          <w:p>
            <w:pPr>
              <w:spacing w:after="40"/>
            </w:pPr>
            <w:r/>
            <w:r>
              <w:rPr>
                <w:sz w:val="18"/>
              </w:rPr>
              <w:t>allure-playwright</w:t>
            </w:r>
          </w:p>
        </w:tc>
        <w:tc>
          <w:tcPr>
            <w:tcW w:type="dxa" w:w="2448"/>
          </w:tcPr>
          <w:p>
            <w:pPr>
              <w:spacing w:after="40"/>
            </w:pPr>
            <w:r/>
            <w:r>
              <w:rPr>
                <w:sz w:val="18"/>
              </w:rPr>
              <w:t>^3.0.7</w:t>
            </w:r>
          </w:p>
        </w:tc>
        <w:tc>
          <w:tcPr>
            <w:tcW w:type="dxa" w:w="1440"/>
          </w:tcPr>
          <w:p>
            <w:pPr>
              <w:spacing w:after="40"/>
            </w:pPr>
            <w:r/>
            <w:r>
              <w:rPr>
                <w:sz w:val="18"/>
              </w:rPr>
              <w:t>3.9.0</w:t>
            </w:r>
          </w:p>
        </w:tc>
        <w:tc>
          <w:tcPr>
            <w:tcW w:type="dxa" w:w="3168"/>
          </w:tcPr>
          <w:p>
            <w:pPr>
              <w:spacing w:after="40"/>
            </w:pPr>
            <w:r/>
            <w:r>
              <w:rPr>
                <w:sz w:val="18"/>
              </w:rPr>
              <w:t>Allure test report generation from Playwright results</w:t>
            </w:r>
          </w:p>
        </w:tc>
      </w:tr>
      <w:tr>
        <w:tc>
          <w:tcPr>
            <w:tcW w:type="dxa" w:w="3168"/>
          </w:tcPr>
          <w:p>
            <w:pPr>
              <w:spacing w:after="40"/>
            </w:pPr>
            <w:r/>
            <w:r>
              <w:rPr>
                <w:sz w:val="18"/>
              </w:rPr>
              <w:t>Playwright HTML reporter</w:t>
            </w:r>
          </w:p>
        </w:tc>
        <w:tc>
          <w:tcPr>
            <w:tcW w:type="dxa" w:w="2448"/>
          </w:tcPr>
          <w:p>
            <w:pPr>
              <w:spacing w:after="40"/>
            </w:pPr>
            <w:r/>
            <w:r>
              <w:rPr>
                <w:sz w:val="18"/>
              </w:rPr>
              <w:t>(built into @playwright/test)</w:t>
            </w:r>
          </w:p>
        </w:tc>
        <w:tc>
          <w:tcPr>
            <w:tcW w:type="dxa" w:w="1440"/>
          </w:tcPr>
          <w:p>
            <w:pPr>
              <w:spacing w:after="40"/>
            </w:pPr>
            <w:r/>
            <w:r>
              <w:rPr>
                <w:sz w:val="18"/>
              </w:rPr>
              <w:t>-</w:t>
            </w:r>
          </w:p>
        </w:tc>
        <w:tc>
          <w:tcPr>
            <w:tcW w:type="dxa" w:w="3168"/>
          </w:tcPr>
          <w:p>
            <w:pPr>
              <w:spacing w:after="40"/>
            </w:pPr>
            <w:r/>
            <w:r>
              <w:rPr>
                <w:sz w:val="18"/>
              </w:rPr>
              <w:t>Interactive HTML report under reports/html-report</w:t>
            </w:r>
          </w:p>
        </w:tc>
      </w:tr>
      <w:tr>
        <w:tc>
          <w:tcPr>
            <w:tcW w:type="dxa" w:w="3168"/>
          </w:tcPr>
          <w:p>
            <w:pPr>
              <w:spacing w:after="40"/>
            </w:pPr>
            <w:r/>
            <w:r>
              <w:rPr>
                <w:sz w:val="18"/>
              </w:rPr>
              <w:t>Traces / screenshots / videos</w:t>
            </w:r>
          </w:p>
        </w:tc>
        <w:tc>
          <w:tcPr>
            <w:tcW w:type="dxa" w:w="2448"/>
          </w:tcPr>
          <w:p>
            <w:pPr>
              <w:spacing w:after="40"/>
            </w:pPr>
            <w:r/>
            <w:r>
              <w:rPr>
                <w:sz w:val="18"/>
              </w:rPr>
              <w:t>(built into @playwright/test)</w:t>
            </w:r>
          </w:p>
        </w:tc>
        <w:tc>
          <w:tcPr>
            <w:tcW w:type="dxa" w:w="1440"/>
          </w:tcPr>
          <w:p>
            <w:pPr>
              <w:spacing w:after="40"/>
            </w:pPr>
            <w:r/>
            <w:r>
              <w:rPr>
                <w:sz w:val="18"/>
              </w:rPr>
              <w:t>-</w:t>
            </w:r>
          </w:p>
        </w:tc>
        <w:tc>
          <w:tcPr>
            <w:tcW w:type="dxa" w:w="3168"/>
          </w:tcPr>
          <w:p>
            <w:pPr>
              <w:spacing w:after="40"/>
            </w:pPr>
            <w:r/>
            <w:r>
              <w:rPr>
                <w:sz w:val="18"/>
              </w:rPr>
              <w:t>Failure diagnostics, configured in playwright.config.ts</w:t>
            </w:r>
          </w:p>
        </w:tc>
      </w:tr>
    </w:tbl>
    <w:p>
      <w:pPr>
        <w:spacing w:after="40"/>
      </w:pPr>
    </w:p>
    <w:p>
      <w:pPr>
        <w:pStyle w:val="Heading2"/>
      </w:pPr>
      <w:r>
        <w:t>5.5 CI/CD-related tooling</w:t>
      </w:r>
    </w:p>
    <w:tbl>
      <w:tblPr>
        <w:tblStyle w:val="TableGrid"/>
        <w:tblW w:type="auto" w:w="0"/>
        <w:jc w:val="center"/>
        <w:tblLook w:firstColumn="1" w:firstRow="1" w:lastColumn="0" w:lastRow="0" w:noHBand="0" w:noVBand="1" w:val="04A0"/>
      </w:tblPr>
      <w:tblGrid>
        <w:gridCol w:w="3216"/>
        <w:gridCol w:w="3216"/>
        <w:gridCol w:w="3216"/>
      </w:tblGrid>
      <w:tr>
        <w:tc>
          <w:tcPr>
            <w:tcW w:type="dxa" w:w="3168"/>
          </w:tcPr>
          <w:p>
            <w:r/>
            <w:r>
              <w:rPr>
                <w:b/>
                <w:color w:val="FFFFFF"/>
                <w:sz w:val="18"/>
              </w:rPr>
              <w:t>Tool</w:t>
            </w:r>
          </w:p>
          <w:shd w:val="clear" w:color="auto" w:fill="1F4E79"/>
        </w:tc>
        <w:tc>
          <w:tcPr>
            <w:tcW w:type="dxa" w:w="3744"/>
          </w:tcPr>
          <w:p>
            <w:r/>
            <w:r>
              <w:rPr>
                <w:b/>
                <w:color w:val="FFFFFF"/>
                <w:sz w:val="18"/>
              </w:rPr>
              <w:t>Version</w:t>
            </w:r>
          </w:p>
          <w:shd w:val="clear" w:color="auto" w:fill="1F4E79"/>
        </w:tc>
        <w:tc>
          <w:tcPr>
            <w:tcW w:type="dxa" w:w="3312"/>
          </w:tcPr>
          <w:p>
            <w:r/>
            <w:r>
              <w:rPr>
                <w:b/>
                <w:color w:val="FFFFFF"/>
                <w:sz w:val="18"/>
              </w:rPr>
              <w:t>Role</w:t>
            </w:r>
          </w:p>
          <w:shd w:val="clear" w:color="auto" w:fill="1F4E79"/>
        </w:tc>
      </w:tr>
      <w:tr>
        <w:tc>
          <w:tcPr>
            <w:tcW w:type="dxa" w:w="3168"/>
          </w:tcPr>
          <w:p>
            <w:pPr>
              <w:spacing w:after="40"/>
            </w:pPr>
            <w:r/>
            <w:r>
              <w:rPr>
                <w:sz w:val="18"/>
              </w:rPr>
              <w:t>GitHub Actions</w:t>
            </w:r>
          </w:p>
        </w:tc>
        <w:tc>
          <w:tcPr>
            <w:tcW w:type="dxa" w:w="3744"/>
          </w:tcPr>
          <w:p>
            <w:pPr>
              <w:spacing w:after="40"/>
            </w:pPr>
            <w:r/>
            <w:r>
              <w:rPr>
                <w:sz w:val="18"/>
              </w:rPr>
              <w:t>workflow file .github/workflows/ci.yml</w:t>
            </w:r>
          </w:p>
        </w:tc>
        <w:tc>
          <w:tcPr>
            <w:tcW w:type="dxa" w:w="3312"/>
          </w:tcPr>
          <w:p>
            <w:pPr>
              <w:spacing w:after="40"/>
            </w:pPr>
            <w:r/>
            <w:r>
              <w:rPr>
                <w:sz w:val="18"/>
              </w:rPr>
              <w:t>CI pipeline on push/PR to main/develop</w:t>
            </w:r>
          </w:p>
        </w:tc>
      </w:tr>
      <w:tr>
        <w:tc>
          <w:tcPr>
            <w:tcW w:type="dxa" w:w="3168"/>
          </w:tcPr>
          <w:p>
            <w:pPr>
              <w:spacing w:after="40"/>
            </w:pPr>
            <w:r/>
            <w:r>
              <w:rPr>
                <w:sz w:val="18"/>
              </w:rPr>
              <w:t>actions/checkout@v4</w:t>
            </w:r>
          </w:p>
        </w:tc>
        <w:tc>
          <w:tcPr>
            <w:tcW w:type="dxa" w:w="3744"/>
          </w:tcPr>
          <w:p>
            <w:pPr>
              <w:spacing w:after="40"/>
            </w:pPr>
            <w:r/>
            <w:r>
              <w:rPr>
                <w:sz w:val="18"/>
              </w:rPr>
              <w:t>-</w:t>
            </w:r>
          </w:p>
        </w:tc>
        <w:tc>
          <w:tcPr>
            <w:tcW w:type="dxa" w:w="3312"/>
          </w:tcPr>
          <w:p>
            <w:pPr>
              <w:spacing w:after="40"/>
            </w:pPr>
            <w:r/>
            <w:r>
              <w:rPr>
                <w:sz w:val="18"/>
              </w:rPr>
              <w:t>Checkout step</w:t>
            </w:r>
          </w:p>
        </w:tc>
      </w:tr>
      <w:tr>
        <w:tc>
          <w:tcPr>
            <w:tcW w:type="dxa" w:w="3168"/>
          </w:tcPr>
          <w:p>
            <w:pPr>
              <w:spacing w:after="40"/>
            </w:pPr>
            <w:r/>
            <w:r>
              <w:rPr>
                <w:sz w:val="18"/>
              </w:rPr>
              <w:t>actions/setup-node@v4</w:t>
            </w:r>
          </w:p>
        </w:tc>
        <w:tc>
          <w:tcPr>
            <w:tcW w:type="dxa" w:w="3744"/>
          </w:tcPr>
          <w:p>
            <w:pPr>
              <w:spacing w:after="40"/>
            </w:pPr>
            <w:r/>
            <w:r>
              <w:rPr>
                <w:sz w:val="18"/>
              </w:rPr>
              <w:t>Node 20 with npm cache</w:t>
            </w:r>
          </w:p>
        </w:tc>
        <w:tc>
          <w:tcPr>
            <w:tcW w:type="dxa" w:w="3312"/>
          </w:tcPr>
          <w:p>
            <w:pPr>
              <w:spacing w:after="40"/>
            </w:pPr>
            <w:r/>
            <w:r>
              <w:rPr>
                <w:sz w:val="18"/>
              </w:rPr>
              <w:t>Node setup step</w:t>
            </w:r>
          </w:p>
        </w:tc>
      </w:tr>
      <w:tr>
        <w:tc>
          <w:tcPr>
            <w:tcW w:type="dxa" w:w="3168"/>
          </w:tcPr>
          <w:p>
            <w:pPr>
              <w:spacing w:after="40"/>
            </w:pPr>
            <w:r/>
            <w:r>
              <w:rPr>
                <w:sz w:val="18"/>
              </w:rPr>
              <w:t>actions/upload-artifact@v4</w:t>
            </w:r>
          </w:p>
        </w:tc>
        <w:tc>
          <w:tcPr>
            <w:tcW w:type="dxa" w:w="3744"/>
          </w:tcPr>
          <w:p>
            <w:pPr>
              <w:spacing w:after="40"/>
            </w:pPr>
            <w:r/>
            <w:r>
              <w:rPr>
                <w:sz w:val="18"/>
              </w:rPr>
              <w:t>-</w:t>
            </w:r>
          </w:p>
        </w:tc>
        <w:tc>
          <w:tcPr>
            <w:tcW w:type="dxa" w:w="3312"/>
          </w:tcPr>
          <w:p>
            <w:pPr>
              <w:spacing w:after="40"/>
            </w:pPr>
            <w:r/>
            <w:r>
              <w:rPr>
                <w:sz w:val="18"/>
              </w:rPr>
              <w:t>Report / trace / Allure artifact upload</w:t>
            </w:r>
          </w:p>
        </w:tc>
      </w:tr>
    </w:tbl>
    <w:p>
      <w:pPr>
        <w:spacing w:after="40"/>
      </w:pPr>
    </w:p>
    <w:p>
      <w:pPr>
        <w:spacing w:after="120"/>
      </w:pPr>
      <w:r>
        <w:rPr>
          <w:b w:val="0"/>
          <w:i/>
        </w:rPr>
        <w:t>Allure CLI is not an npm dependency; setup.sh optionally installs it via Homebrew or npm (allure-commandline) and the npm scripts report:allure* assume it is available. The Playwright HTML report works without it.</w:t>
      </w:r>
    </w:p>
    <w:p>
      <w:pPr>
        <w:pStyle w:val="Heading1"/>
      </w:pPr>
      <w:r>
        <w:t>6. Repository Structure</w:t>
      </w:r>
    </w:p>
    <w:p>
      <w:pPr>
        <w:spacing w:after="120"/>
      </w:pPr>
      <w:r>
        <w:rPr>
          <w:b w:val="0"/>
          <w:i w:val="0"/>
        </w:rPr>
        <w:t>The tree below reflects the actual repository on disk. Marked with [G] are folders that are generated or created at runtime and are excluded from version control by .gitignore (node_modules/, logs/, reports/, test-results/, allure-results/). The .env file does not exist yet — setup.sh creates it from .env.example.</w:t>
      </w:r>
    </w:p>
    <w:p>
      <w:pPr>
        <w:spacing w:after="0" w:before="0" w:line="240" w:lineRule="auto"/>
        <w:ind w:left="216"/>
        <w:shd w:val="clear" w:color="auto" w:fill="F2F2F2"/>
      </w:pPr>
      <w:r>
        <w:rPr>
          <w:rFonts w:ascii="Consolas" w:hAnsi="Consolas" w:cs="Consolas"/>
          <w:sz w:val="17"/>
        </w:rPr>
        <w:t>playwright-Automation-Template/            (project root, not a git repository at review time)</w:t>
      </w:r>
    </w:p>
    <w:p>
      <w:pPr>
        <w:spacing w:after="0" w:before="0" w:line="240" w:lineRule="auto"/>
        <w:ind w:left="216"/>
        <w:shd w:val="clear" w:color="auto" w:fill="F2F2F2"/>
      </w:pPr>
      <w:r>
        <w:rPr>
          <w:rFonts w:ascii="Consolas" w:hAnsi="Consolas" w:cs="Consolas"/>
          <w:sz w:val="17"/>
        </w:rPr>
        <w:t>├── .env.example                    Template for local .env (placeholders only)</w:t>
      </w:r>
    </w:p>
    <w:p>
      <w:pPr>
        <w:spacing w:after="0" w:before="0" w:line="240" w:lineRule="auto"/>
        <w:ind w:left="216"/>
        <w:shd w:val="clear" w:color="auto" w:fill="F2F2F2"/>
      </w:pPr>
      <w:r>
        <w:rPr>
          <w:rFonts w:ascii="Consolas" w:hAnsi="Consolas" w:cs="Consolas"/>
          <w:sz w:val="17"/>
        </w:rPr>
        <w:t>├── .gitignore                      Excludes node_modules, reports, logs, .env, build output</w:t>
      </w:r>
    </w:p>
    <w:p>
      <w:pPr>
        <w:spacing w:after="0" w:before="0" w:line="240" w:lineRule="auto"/>
        <w:ind w:left="216"/>
        <w:shd w:val="clear" w:color="auto" w:fill="F2F2F2"/>
      </w:pPr>
      <w:r>
        <w:rPr>
          <w:rFonts w:ascii="Consolas" w:hAnsi="Consolas" w:cs="Consolas"/>
          <w:sz w:val="17"/>
        </w:rPr>
        <w:t>├── README.md                       Project overview, quick start, npm scripts, best practices</w:t>
      </w:r>
    </w:p>
    <w:p>
      <w:pPr>
        <w:spacing w:after="0" w:before="0" w:line="240" w:lineRule="auto"/>
        <w:ind w:left="216"/>
        <w:shd w:val="clear" w:color="auto" w:fill="F2F2F2"/>
      </w:pPr>
      <w:r>
        <w:rPr>
          <w:rFonts w:ascii="Consolas" w:hAnsi="Consolas" w:cs="Consolas"/>
          <w:sz w:val="17"/>
        </w:rPr>
        <w:t>├── package.json                    Dependencies + npm scripts</w:t>
      </w:r>
    </w:p>
    <w:p>
      <w:pPr>
        <w:spacing w:after="0" w:before="0" w:line="240" w:lineRule="auto"/>
        <w:ind w:left="216"/>
        <w:shd w:val="clear" w:color="auto" w:fill="F2F2F2"/>
      </w:pPr>
      <w:r>
        <w:rPr>
          <w:rFonts w:ascii="Consolas" w:hAnsi="Consolas" w:cs="Consolas"/>
          <w:sz w:val="17"/>
        </w:rPr>
        <w:t>├── package-lock.json               Lockfile (v3) with resolved versions</w:t>
      </w:r>
    </w:p>
    <w:p>
      <w:pPr>
        <w:spacing w:after="0" w:before="0" w:line="240" w:lineRule="auto"/>
        <w:ind w:left="216"/>
        <w:shd w:val="clear" w:color="auto" w:fill="F2F2F2"/>
      </w:pPr>
      <w:r>
        <w:rPr>
          <w:rFonts w:ascii="Consolas" w:hAnsi="Consolas" w:cs="Consolas"/>
          <w:sz w:val="17"/>
        </w:rPr>
        <w:t>├── playwright.config.ts            Central Playwright configuration (browsers, reporters, env loading)</w:t>
      </w:r>
    </w:p>
    <w:p>
      <w:pPr>
        <w:spacing w:after="0" w:before="0" w:line="240" w:lineRule="auto"/>
        <w:ind w:left="216"/>
        <w:shd w:val="clear" w:color="auto" w:fill="F2F2F2"/>
      </w:pPr>
      <w:r>
        <w:rPr>
          <w:rFonts w:ascii="Consolas" w:hAnsi="Consolas" w:cs="Consolas"/>
          <w:sz w:val="17"/>
        </w:rPr>
        <w:t>├── tsconfig.json                   TypeScript strict-mode configuration</w:t>
      </w:r>
    </w:p>
    <w:p>
      <w:pPr>
        <w:spacing w:after="0" w:before="0" w:line="240" w:lineRule="auto"/>
        <w:ind w:left="216"/>
        <w:shd w:val="clear" w:color="auto" w:fill="F2F2F2"/>
      </w:pPr>
      <w:r>
        <w:rPr>
          <w:rFonts w:ascii="Consolas" w:hAnsi="Consolas" w:cs="Consolas"/>
          <w:sz w:val="17"/>
        </w:rPr>
        <w:t>├── eslint.config.js                ESLint 9 flat config</w:t>
      </w:r>
    </w:p>
    <w:p>
      <w:pPr>
        <w:spacing w:after="0" w:before="0" w:line="240" w:lineRule="auto"/>
        <w:ind w:left="216"/>
        <w:shd w:val="clear" w:color="auto" w:fill="F2F2F2"/>
      </w:pPr>
      <w:r>
        <w:rPr>
          <w:rFonts w:ascii="Consolas" w:hAnsi="Consolas" w:cs="Consolas"/>
          <w:sz w:val="17"/>
        </w:rPr>
        <w:t>├── prettier.config.js              Prettier formatting rules</w:t>
      </w:r>
    </w:p>
    <w:p>
      <w:pPr>
        <w:spacing w:after="0" w:before="0" w:line="240" w:lineRule="auto"/>
        <w:ind w:left="216"/>
        <w:shd w:val="clear" w:color="auto" w:fill="F2F2F2"/>
      </w:pPr>
      <w:r>
        <w:rPr>
          <w:rFonts w:ascii="Consolas" w:hAnsi="Consolas" w:cs="Consolas"/>
          <w:sz w:val="17"/>
        </w:rPr>
        <w:t>├── setup.sh                        One-click setup: deps, browsers, Allure, .env, runtime folders</w:t>
      </w:r>
    </w:p>
    <w:p>
      <w:pPr>
        <w:spacing w:after="0" w:before="0" w:line="240" w:lineRule="auto"/>
        <w:ind w:left="216"/>
        <w:shd w:val="clear" w:color="auto" w:fill="F2F2F2"/>
      </w:pPr>
      <w:r>
        <w:rPr>
          <w:rFonts w:ascii="Consolas" w:hAnsi="Consolas" w:cs="Consolas"/>
          <w:sz w:val="17"/>
        </w:rPr>
        <w:t>│</w:t>
      </w:r>
    </w:p>
    <w:p>
      <w:pPr>
        <w:spacing w:after="0" w:before="0" w:line="240" w:lineRule="auto"/>
        <w:ind w:left="216"/>
        <w:shd w:val="clear" w:color="auto" w:fill="F2F2F2"/>
      </w:pPr>
      <w:r>
        <w:rPr>
          <w:rFonts w:ascii="Consolas" w:hAnsi="Consolas" w:cs="Consolas"/>
          <w:sz w:val="17"/>
        </w:rPr>
        <w:t>├── .github/</w:t>
      </w:r>
    </w:p>
    <w:p>
      <w:pPr>
        <w:spacing w:after="0" w:before="0" w:line="240" w:lineRule="auto"/>
        <w:ind w:left="216"/>
        <w:shd w:val="clear" w:color="auto" w:fill="F2F2F2"/>
      </w:pPr>
      <w:r>
        <w:rPr>
          <w:rFonts w:ascii="Consolas" w:hAnsi="Consolas" w:cs="Consolas"/>
          <w:sz w:val="17"/>
        </w:rPr>
        <w:t>│   └── workflows/</w:t>
      </w:r>
    </w:p>
    <w:p>
      <w:pPr>
        <w:spacing w:after="0" w:before="0" w:line="240" w:lineRule="auto"/>
        <w:ind w:left="216"/>
        <w:shd w:val="clear" w:color="auto" w:fill="F2F2F2"/>
      </w:pPr>
      <w:r>
        <w:rPr>
          <w:rFonts w:ascii="Consolas" w:hAnsi="Consolas" w:cs="Consolas"/>
          <w:sz w:val="17"/>
        </w:rPr>
        <w:t>│       └── ci.yml                  GitHub Actions CI pipeline</w:t>
      </w:r>
    </w:p>
    <w:p>
      <w:pPr>
        <w:spacing w:after="0" w:before="0" w:line="240" w:lineRule="auto"/>
        <w:ind w:left="216"/>
        <w:shd w:val="clear" w:color="auto" w:fill="F2F2F2"/>
      </w:pPr>
      <w:r>
        <w:rPr>
          <w:rFonts w:ascii="Consolas" w:hAnsi="Consolas" w:cs="Consolas"/>
          <w:sz w:val="17"/>
        </w:rPr>
        <w:t>│</w:t>
      </w:r>
    </w:p>
    <w:p>
      <w:pPr>
        <w:spacing w:after="0" w:before="0" w:line="240" w:lineRule="auto"/>
        <w:ind w:left="216"/>
        <w:shd w:val="clear" w:color="auto" w:fill="F2F2F2"/>
      </w:pPr>
      <w:r>
        <w:rPr>
          <w:rFonts w:ascii="Consolas" w:hAnsi="Consolas" w:cs="Consolas"/>
          <w:sz w:val="17"/>
        </w:rPr>
        <w:t>├── config/                         Environment files (committed, placeholders only)</w:t>
      </w:r>
    </w:p>
    <w:p>
      <w:pPr>
        <w:spacing w:after="0" w:before="0" w:line="240" w:lineRule="auto"/>
        <w:ind w:left="216"/>
        <w:shd w:val="clear" w:color="auto" w:fill="F2F2F2"/>
      </w:pPr>
      <w:r>
        <w:rPr>
          <w:rFonts w:ascii="Consolas" w:hAnsi="Consolas" w:cs="Consolas"/>
          <w:sz w:val="17"/>
        </w:rPr>
        <w:t>│   ├── README.md</w:t>
      </w:r>
    </w:p>
    <w:p>
      <w:pPr>
        <w:spacing w:after="0" w:before="0" w:line="240" w:lineRule="auto"/>
        <w:ind w:left="216"/>
        <w:shd w:val="clear" w:color="auto" w:fill="F2F2F2"/>
      </w:pPr>
      <w:r>
        <w:rPr>
          <w:rFonts w:ascii="Consolas" w:hAnsi="Consolas" w:cs="Consolas"/>
          <w:sz w:val="17"/>
        </w:rPr>
        <w:t>│   ├── dev.env</w:t>
      </w:r>
    </w:p>
    <w:p>
      <w:pPr>
        <w:spacing w:after="0" w:before="0" w:line="240" w:lineRule="auto"/>
        <w:ind w:left="216"/>
        <w:shd w:val="clear" w:color="auto" w:fill="F2F2F2"/>
      </w:pPr>
      <w:r>
        <w:rPr>
          <w:rFonts w:ascii="Consolas" w:hAnsi="Consolas" w:cs="Consolas"/>
          <w:sz w:val="17"/>
        </w:rPr>
        <w:t>│   ├── staging.env</w:t>
      </w:r>
    </w:p>
    <w:p>
      <w:pPr>
        <w:spacing w:after="0" w:before="0" w:line="240" w:lineRule="auto"/>
        <w:ind w:left="216"/>
        <w:shd w:val="clear" w:color="auto" w:fill="F2F2F2"/>
      </w:pPr>
      <w:r>
        <w:rPr>
          <w:rFonts w:ascii="Consolas" w:hAnsi="Consolas" w:cs="Consolas"/>
          <w:sz w:val="17"/>
        </w:rPr>
        <w:t>│   └── prod.env</w:t>
      </w:r>
    </w:p>
    <w:p>
      <w:pPr>
        <w:spacing w:after="0" w:before="0" w:line="240" w:lineRule="auto"/>
        <w:ind w:left="216"/>
        <w:shd w:val="clear" w:color="auto" w:fill="F2F2F2"/>
      </w:pPr>
      <w:r>
        <w:rPr>
          <w:rFonts w:ascii="Consolas" w:hAnsi="Consolas" w:cs="Consolas"/>
          <w:sz w:val="17"/>
        </w:rPr>
        <w:t>│</w:t>
      </w:r>
    </w:p>
    <w:p>
      <w:pPr>
        <w:spacing w:after="0" w:before="0" w:line="240" w:lineRule="auto"/>
        <w:ind w:left="216"/>
        <w:shd w:val="clear" w:color="auto" w:fill="F2F2F2"/>
      </w:pPr>
      <w:r>
        <w:rPr>
          <w:rFonts w:ascii="Consolas" w:hAnsi="Consolas" w:cs="Consolas"/>
          <w:sz w:val="17"/>
        </w:rPr>
        <w:t>├── src/                            Framework source code</w:t>
      </w:r>
    </w:p>
    <w:p>
      <w:pPr>
        <w:spacing w:after="0" w:before="0" w:line="240" w:lineRule="auto"/>
        <w:ind w:left="216"/>
        <w:shd w:val="clear" w:color="auto" w:fill="F2F2F2"/>
      </w:pPr>
      <w:r>
        <w:rPr>
          <w:rFonts w:ascii="Consolas" w:hAnsi="Consolas" w:cs="Consolas"/>
          <w:sz w:val="17"/>
        </w:rPr>
        <w:t>│   ├── api/</w:t>
      </w:r>
    </w:p>
    <w:p>
      <w:pPr>
        <w:spacing w:after="0" w:before="0" w:line="240" w:lineRule="auto"/>
        <w:ind w:left="216"/>
        <w:shd w:val="clear" w:color="auto" w:fill="F2F2F2"/>
      </w:pPr>
      <w:r>
        <w:rPr>
          <w:rFonts w:ascii="Consolas" w:hAnsi="Consolas" w:cs="Consolas"/>
          <w:sz w:val="17"/>
        </w:rPr>
        <w:t>│   │   ├── README.md</w:t>
      </w:r>
    </w:p>
    <w:p>
      <w:pPr>
        <w:spacing w:after="0" w:before="0" w:line="240" w:lineRule="auto"/>
        <w:ind w:left="216"/>
        <w:shd w:val="clear" w:color="auto" w:fill="F2F2F2"/>
      </w:pPr>
      <w:r>
        <w:rPr>
          <w:rFonts w:ascii="Consolas" w:hAnsi="Consolas" w:cs="Consolas"/>
          <w:sz w:val="17"/>
        </w:rPr>
        <w:t>│   │   └── APIClient.ts            Typed REST client over Playwright APIRequestContext</w:t>
      </w:r>
    </w:p>
    <w:p>
      <w:pPr>
        <w:spacing w:after="0" w:before="0" w:line="240" w:lineRule="auto"/>
        <w:ind w:left="216"/>
        <w:shd w:val="clear" w:color="auto" w:fill="F2F2F2"/>
      </w:pPr>
      <w:r>
        <w:rPr>
          <w:rFonts w:ascii="Consolas" w:hAnsi="Consolas" w:cs="Consolas"/>
          <w:sz w:val="17"/>
        </w:rPr>
        <w:t>│   ├── config/</w:t>
      </w:r>
    </w:p>
    <w:p>
      <w:pPr>
        <w:spacing w:after="0" w:before="0" w:line="240" w:lineRule="auto"/>
        <w:ind w:left="216"/>
        <w:shd w:val="clear" w:color="auto" w:fill="F2F2F2"/>
      </w:pPr>
      <w:r>
        <w:rPr>
          <w:rFonts w:ascii="Consolas" w:hAnsi="Consolas" w:cs="Consolas"/>
          <w:sz w:val="17"/>
        </w:rPr>
        <w:t>│   │   ├── README.md</w:t>
      </w:r>
    </w:p>
    <w:p>
      <w:pPr>
        <w:spacing w:after="0" w:before="0" w:line="240" w:lineRule="auto"/>
        <w:ind w:left="216"/>
        <w:shd w:val="clear" w:color="auto" w:fill="F2F2F2"/>
      </w:pPr>
      <w:r>
        <w:rPr>
          <w:rFonts w:ascii="Consolas" w:hAnsi="Consolas" w:cs="Consolas"/>
          <w:sz w:val="17"/>
        </w:rPr>
        <w:t>│   │   └── envConfig.ts            Typed, validated access to environment variables</w:t>
      </w:r>
    </w:p>
    <w:p>
      <w:pPr>
        <w:spacing w:after="0" w:before="0" w:line="240" w:lineRule="auto"/>
        <w:ind w:left="216"/>
        <w:shd w:val="clear" w:color="auto" w:fill="F2F2F2"/>
      </w:pPr>
      <w:r>
        <w:rPr>
          <w:rFonts w:ascii="Consolas" w:hAnsi="Consolas" w:cs="Consolas"/>
          <w:sz w:val="17"/>
        </w:rPr>
        <w:t>│   ├── data/</w:t>
      </w:r>
    </w:p>
    <w:p>
      <w:pPr>
        <w:spacing w:after="0" w:before="0" w:line="240" w:lineRule="auto"/>
        <w:ind w:left="216"/>
        <w:shd w:val="clear" w:color="auto" w:fill="F2F2F2"/>
      </w:pPr>
      <w:r>
        <w:rPr>
          <w:rFonts w:ascii="Consolas" w:hAnsi="Consolas" w:cs="Consolas"/>
          <w:sz w:val="17"/>
        </w:rPr>
        <w:t>│   │   ├── README.md</w:t>
      </w:r>
    </w:p>
    <w:p>
      <w:pPr>
        <w:spacing w:after="0" w:before="0" w:line="240" w:lineRule="auto"/>
        <w:ind w:left="216"/>
        <w:shd w:val="clear" w:color="auto" w:fill="F2F2F2"/>
      </w:pPr>
      <w:r>
        <w:rPr>
          <w:rFonts w:ascii="Consolas" w:hAnsi="Consolas" w:cs="Consolas"/>
          <w:sz w:val="17"/>
        </w:rPr>
        <w:t>│   │   └── loginData.ts            Static login test data + data-driven rows</w:t>
      </w:r>
    </w:p>
    <w:p>
      <w:pPr>
        <w:spacing w:after="0" w:before="0" w:line="240" w:lineRule="auto"/>
        <w:ind w:left="216"/>
        <w:shd w:val="clear" w:color="auto" w:fill="F2F2F2"/>
      </w:pPr>
      <w:r>
        <w:rPr>
          <w:rFonts w:ascii="Consolas" w:hAnsi="Consolas" w:cs="Consolas"/>
          <w:sz w:val="17"/>
        </w:rPr>
        <w:t>│   ├── fixtures/</w:t>
      </w:r>
    </w:p>
    <w:p>
      <w:pPr>
        <w:spacing w:after="0" w:before="0" w:line="240" w:lineRule="auto"/>
        <w:ind w:left="216"/>
        <w:shd w:val="clear" w:color="auto" w:fill="F2F2F2"/>
      </w:pPr>
      <w:r>
        <w:rPr>
          <w:rFonts w:ascii="Consolas" w:hAnsi="Consolas" w:cs="Consolas"/>
          <w:sz w:val="17"/>
        </w:rPr>
        <w:t>│   │   ├── README.md</w:t>
      </w:r>
    </w:p>
    <w:p>
      <w:pPr>
        <w:spacing w:after="0" w:before="0" w:line="240" w:lineRule="auto"/>
        <w:ind w:left="216"/>
        <w:shd w:val="clear" w:color="auto" w:fill="F2F2F2"/>
      </w:pPr>
      <w:r>
        <w:rPr>
          <w:rFonts w:ascii="Consolas" w:hAnsi="Consolas" w:cs="Consolas"/>
          <w:sz w:val="17"/>
        </w:rPr>
        <w:t>│   │   └── baseFixture.ts          Custom typed fixtures (pages, api, testData) + expect re-export</w:t>
      </w:r>
    </w:p>
    <w:p>
      <w:pPr>
        <w:spacing w:after="0" w:before="0" w:line="240" w:lineRule="auto"/>
        <w:ind w:left="216"/>
        <w:shd w:val="clear" w:color="auto" w:fill="F2F2F2"/>
      </w:pPr>
      <w:r>
        <w:rPr>
          <w:rFonts w:ascii="Consolas" w:hAnsi="Consolas" w:cs="Consolas"/>
          <w:sz w:val="17"/>
        </w:rPr>
        <w:t>│   ├── hooks/</w:t>
      </w:r>
    </w:p>
    <w:p>
      <w:pPr>
        <w:spacing w:after="0" w:before="0" w:line="240" w:lineRule="auto"/>
        <w:ind w:left="216"/>
        <w:shd w:val="clear" w:color="auto" w:fill="F2F2F2"/>
      </w:pPr>
      <w:r>
        <w:rPr>
          <w:rFonts w:ascii="Consolas" w:hAnsi="Consolas" w:cs="Consolas"/>
          <w:sz w:val="17"/>
        </w:rPr>
        <w:t>│   │   ├── README.md</w:t>
      </w:r>
    </w:p>
    <w:p>
      <w:pPr>
        <w:spacing w:after="0" w:before="0" w:line="240" w:lineRule="auto"/>
        <w:ind w:left="216"/>
        <w:shd w:val="clear" w:color="auto" w:fill="F2F2F2"/>
      </w:pPr>
      <w:r>
        <w:rPr>
          <w:rFonts w:ascii="Consolas" w:hAnsi="Consolas" w:cs="Consolas"/>
          <w:sz w:val="17"/>
        </w:rPr>
        <w:t>│   │   ├── globalSetup.ts          Runs once before the whole run</w:t>
      </w:r>
    </w:p>
    <w:p>
      <w:pPr>
        <w:spacing w:after="0" w:before="0" w:line="240" w:lineRule="auto"/>
        <w:ind w:left="216"/>
        <w:shd w:val="clear" w:color="auto" w:fill="F2F2F2"/>
      </w:pPr>
      <w:r>
        <w:rPr>
          <w:rFonts w:ascii="Consolas" w:hAnsi="Consolas" w:cs="Consolas"/>
          <w:sz w:val="17"/>
        </w:rPr>
        <w:t>│   │   └── globalTeardown.ts       Runs once after the whole run</w:t>
      </w:r>
    </w:p>
    <w:p>
      <w:pPr>
        <w:spacing w:after="0" w:before="0" w:line="240" w:lineRule="auto"/>
        <w:ind w:left="216"/>
        <w:shd w:val="clear" w:color="auto" w:fill="F2F2F2"/>
      </w:pPr>
      <w:r>
        <w:rPr>
          <w:rFonts w:ascii="Consolas" w:hAnsi="Consolas" w:cs="Consolas"/>
          <w:sz w:val="17"/>
        </w:rPr>
        <w:t>│   ├── pages/</w:t>
      </w:r>
    </w:p>
    <w:p>
      <w:pPr>
        <w:spacing w:after="0" w:before="0" w:line="240" w:lineRule="auto"/>
        <w:ind w:left="216"/>
        <w:shd w:val="clear" w:color="auto" w:fill="F2F2F2"/>
      </w:pPr>
      <w:r>
        <w:rPr>
          <w:rFonts w:ascii="Consolas" w:hAnsi="Consolas" w:cs="Consolas"/>
          <w:sz w:val="17"/>
        </w:rPr>
        <w:t>│   │   ├── README.md</w:t>
      </w:r>
    </w:p>
    <w:p>
      <w:pPr>
        <w:spacing w:after="0" w:before="0" w:line="240" w:lineRule="auto"/>
        <w:ind w:left="216"/>
        <w:shd w:val="clear" w:color="auto" w:fill="F2F2F2"/>
      </w:pPr>
      <w:r>
        <w:rPr>
          <w:rFonts w:ascii="Consolas" w:hAnsi="Consolas" w:cs="Consolas"/>
          <w:sz w:val="17"/>
        </w:rPr>
        <w:t>│   │   ├── BasePage.ts             Shared base class for all page objects</w:t>
      </w:r>
    </w:p>
    <w:p>
      <w:pPr>
        <w:spacing w:after="0" w:before="0" w:line="240" w:lineRule="auto"/>
        <w:ind w:left="216"/>
        <w:shd w:val="clear" w:color="auto" w:fill="F2F2F2"/>
      </w:pPr>
      <w:r>
        <w:rPr>
          <w:rFonts w:ascii="Consolas" w:hAnsi="Consolas" w:cs="Consolas"/>
          <w:sz w:val="17"/>
        </w:rPr>
        <w:t>│   │   ├── LoginPage.ts</w:t>
      </w:r>
    </w:p>
    <w:p>
      <w:pPr>
        <w:spacing w:after="0" w:before="0" w:line="240" w:lineRule="auto"/>
        <w:ind w:left="216"/>
        <w:shd w:val="clear" w:color="auto" w:fill="F2F2F2"/>
      </w:pPr>
      <w:r>
        <w:rPr>
          <w:rFonts w:ascii="Consolas" w:hAnsi="Consolas" w:cs="Consolas"/>
          <w:sz w:val="17"/>
        </w:rPr>
        <w:t>│   │   ├── ProductsPage.ts</w:t>
      </w:r>
    </w:p>
    <w:p>
      <w:pPr>
        <w:spacing w:after="0" w:before="0" w:line="240" w:lineRule="auto"/>
        <w:ind w:left="216"/>
        <w:shd w:val="clear" w:color="auto" w:fill="F2F2F2"/>
      </w:pPr>
      <w:r>
        <w:rPr>
          <w:rFonts w:ascii="Consolas" w:hAnsi="Consolas" w:cs="Consolas"/>
          <w:sz w:val="17"/>
        </w:rPr>
        <w:t>│   │   ├── CartPage.ts</w:t>
      </w:r>
    </w:p>
    <w:p>
      <w:pPr>
        <w:spacing w:after="0" w:before="0" w:line="240" w:lineRule="auto"/>
        <w:ind w:left="216"/>
        <w:shd w:val="clear" w:color="auto" w:fill="F2F2F2"/>
      </w:pPr>
      <w:r>
        <w:rPr>
          <w:rFonts w:ascii="Consolas" w:hAnsi="Consolas" w:cs="Consolas"/>
          <w:sz w:val="17"/>
        </w:rPr>
        <w:t>│   │   └── CheckoutPage.ts</w:t>
      </w:r>
    </w:p>
    <w:p>
      <w:pPr>
        <w:spacing w:after="0" w:before="0" w:line="240" w:lineRule="auto"/>
        <w:ind w:left="216"/>
        <w:shd w:val="clear" w:color="auto" w:fill="F2F2F2"/>
      </w:pPr>
      <w:r>
        <w:rPr>
          <w:rFonts w:ascii="Consolas" w:hAnsi="Consolas" w:cs="Consolas"/>
          <w:sz w:val="17"/>
        </w:rPr>
        <w:t>│   └── utils/</w:t>
      </w:r>
    </w:p>
    <w:p>
      <w:pPr>
        <w:spacing w:after="0" w:before="0" w:line="240" w:lineRule="auto"/>
        <w:ind w:left="216"/>
        <w:shd w:val="clear" w:color="auto" w:fill="F2F2F2"/>
      </w:pPr>
      <w:r>
        <w:rPr>
          <w:rFonts w:ascii="Consolas" w:hAnsi="Consolas" w:cs="Consolas"/>
          <w:sz w:val="17"/>
        </w:rPr>
        <w:t>│       ├── README.md</w:t>
      </w:r>
    </w:p>
    <w:p>
      <w:pPr>
        <w:spacing w:after="0" w:before="0" w:line="240" w:lineRule="auto"/>
        <w:ind w:left="216"/>
        <w:shd w:val="clear" w:color="auto" w:fill="F2F2F2"/>
      </w:pPr>
      <w:r>
        <w:rPr>
          <w:rFonts w:ascii="Consolas" w:hAnsi="Consolas" w:cs="Consolas"/>
          <w:sz w:val="17"/>
        </w:rPr>
        <w:t>│       ├── logger.ts               Winston logger (console + rotating file)</w:t>
      </w:r>
    </w:p>
    <w:p>
      <w:pPr>
        <w:spacing w:after="0" w:before="0" w:line="240" w:lineRule="auto"/>
        <w:ind w:left="216"/>
        <w:shd w:val="clear" w:color="auto" w:fill="F2F2F2"/>
      </w:pPr>
      <w:r>
        <w:rPr>
          <w:rFonts w:ascii="Consolas" w:hAnsi="Consolas" w:cs="Consolas"/>
          <w:sz w:val="17"/>
        </w:rPr>
        <w:t>│       ├── randomUtil.ts           Faker-based random data generators</w:t>
      </w:r>
    </w:p>
    <w:p>
      <w:pPr>
        <w:spacing w:after="0" w:before="0" w:line="240" w:lineRule="auto"/>
        <w:ind w:left="216"/>
        <w:shd w:val="clear" w:color="auto" w:fill="F2F2F2"/>
      </w:pPr>
      <w:r>
        <w:rPr>
          <w:rFonts w:ascii="Consolas" w:hAnsi="Consolas" w:cs="Consolas"/>
          <w:sz w:val="17"/>
        </w:rPr>
        <w:t>│       └── dateUtil.ts             Date helpers</w:t>
      </w:r>
    </w:p>
    <w:p>
      <w:pPr>
        <w:spacing w:after="0" w:before="0" w:line="240" w:lineRule="auto"/>
        <w:ind w:left="216"/>
        <w:shd w:val="clear" w:color="auto" w:fill="F2F2F2"/>
      </w:pPr>
      <w:r>
        <w:rPr>
          <w:rFonts w:ascii="Consolas" w:hAnsi="Consolas" w:cs="Consolas"/>
          <w:sz w:val="17"/>
        </w:rPr>
        <w:t>│</w:t>
      </w:r>
    </w:p>
    <w:p>
      <w:pPr>
        <w:spacing w:after="0" w:before="0" w:line="240" w:lineRule="auto"/>
        <w:ind w:left="216"/>
        <w:shd w:val="clear" w:color="auto" w:fill="F2F2F2"/>
      </w:pPr>
      <w:r>
        <w:rPr>
          <w:rFonts w:ascii="Consolas" w:hAnsi="Consolas" w:cs="Consolas"/>
          <w:sz w:val="17"/>
        </w:rPr>
        <w:t>├── tests/                          Test specs</w:t>
      </w:r>
    </w:p>
    <w:p>
      <w:pPr>
        <w:spacing w:after="0" w:before="0" w:line="240" w:lineRule="auto"/>
        <w:ind w:left="216"/>
        <w:shd w:val="clear" w:color="auto" w:fill="F2F2F2"/>
      </w:pPr>
      <w:r>
        <w:rPr>
          <w:rFonts w:ascii="Consolas" w:hAnsi="Consolas" w:cs="Consolas"/>
          <w:sz w:val="17"/>
        </w:rPr>
        <w:t>│   ├── api/                        API tests (no browser)</w:t>
      </w:r>
    </w:p>
    <w:p>
      <w:pPr>
        <w:spacing w:after="0" w:before="0" w:line="240" w:lineRule="auto"/>
        <w:ind w:left="216"/>
        <w:shd w:val="clear" w:color="auto" w:fill="F2F2F2"/>
      </w:pPr>
      <w:r>
        <w:rPr>
          <w:rFonts w:ascii="Consolas" w:hAnsi="Consolas" w:cs="Consolas"/>
          <w:sz w:val="17"/>
        </w:rPr>
        <w:t>│   │   ├── README.md</w:t>
      </w:r>
    </w:p>
    <w:p>
      <w:pPr>
        <w:spacing w:after="0" w:before="0" w:line="240" w:lineRule="auto"/>
        <w:ind w:left="216"/>
        <w:shd w:val="clear" w:color="auto" w:fill="F2F2F2"/>
      </w:pPr>
      <w:r>
        <w:rPr>
          <w:rFonts w:ascii="Consolas" w:hAnsi="Consolas" w:cs="Consolas"/>
          <w:sz w:val="17"/>
        </w:rPr>
        <w:t>│   │   ├── users/</w:t>
      </w:r>
    </w:p>
    <w:p>
      <w:pPr>
        <w:spacing w:after="0" w:before="0" w:line="240" w:lineRule="auto"/>
        <w:ind w:left="216"/>
        <w:shd w:val="clear" w:color="auto" w:fill="F2F2F2"/>
      </w:pPr>
      <w:r>
        <w:rPr>
          <w:rFonts w:ascii="Consolas" w:hAnsi="Consolas" w:cs="Consolas"/>
          <w:sz w:val="17"/>
        </w:rPr>
        <w:t>│   │   │   └── users.spec.ts</w:t>
      </w:r>
    </w:p>
    <w:p>
      <w:pPr>
        <w:spacing w:after="0" w:before="0" w:line="240" w:lineRule="auto"/>
        <w:ind w:left="216"/>
        <w:shd w:val="clear" w:color="auto" w:fill="F2F2F2"/>
      </w:pPr>
      <w:r>
        <w:rPr>
          <w:rFonts w:ascii="Consolas" w:hAnsi="Consolas" w:cs="Consolas"/>
          <w:sz w:val="17"/>
        </w:rPr>
        <w:t>│   │   └── posts/</w:t>
      </w:r>
    </w:p>
    <w:p>
      <w:pPr>
        <w:spacing w:after="0" w:before="0" w:line="240" w:lineRule="auto"/>
        <w:ind w:left="216"/>
        <w:shd w:val="clear" w:color="auto" w:fill="F2F2F2"/>
      </w:pPr>
      <w:r>
        <w:rPr>
          <w:rFonts w:ascii="Consolas" w:hAnsi="Consolas" w:cs="Consolas"/>
          <w:sz w:val="17"/>
        </w:rPr>
        <w:t>│   │       └── posts.spec.ts</w:t>
      </w:r>
    </w:p>
    <w:p>
      <w:pPr>
        <w:spacing w:after="0" w:before="0" w:line="240" w:lineRule="auto"/>
        <w:ind w:left="216"/>
        <w:shd w:val="clear" w:color="auto" w:fill="F2F2F2"/>
      </w:pPr>
      <w:r>
        <w:rPr>
          <w:rFonts w:ascii="Consolas" w:hAnsi="Consolas" w:cs="Consolas"/>
          <w:sz w:val="17"/>
        </w:rPr>
        <w:t>│   └── e2e/                        Browser E2E tests, grouped by feature</w:t>
      </w:r>
    </w:p>
    <w:p>
      <w:pPr>
        <w:spacing w:after="0" w:before="0" w:line="240" w:lineRule="auto"/>
        <w:ind w:left="216"/>
        <w:shd w:val="clear" w:color="auto" w:fill="F2F2F2"/>
      </w:pPr>
      <w:r>
        <w:rPr>
          <w:rFonts w:ascii="Consolas" w:hAnsi="Consolas" w:cs="Consolas"/>
          <w:sz w:val="17"/>
        </w:rPr>
        <w:t>│       ├── README.md</w:t>
      </w:r>
    </w:p>
    <w:p>
      <w:pPr>
        <w:spacing w:after="0" w:before="0" w:line="240" w:lineRule="auto"/>
        <w:ind w:left="216"/>
        <w:shd w:val="clear" w:color="auto" w:fill="F2F2F2"/>
      </w:pPr>
      <w:r>
        <w:rPr>
          <w:rFonts w:ascii="Consolas" w:hAnsi="Consolas" w:cs="Consolas"/>
          <w:sz w:val="17"/>
        </w:rPr>
        <w:t>│       ├── login/</w:t>
      </w:r>
    </w:p>
    <w:p>
      <w:pPr>
        <w:spacing w:after="0" w:before="0" w:line="240" w:lineRule="auto"/>
        <w:ind w:left="216"/>
        <w:shd w:val="clear" w:color="auto" w:fill="F2F2F2"/>
      </w:pPr>
      <w:r>
        <w:rPr>
          <w:rFonts w:ascii="Consolas" w:hAnsi="Consolas" w:cs="Consolas"/>
          <w:sz w:val="17"/>
        </w:rPr>
        <w:t>│       │   └── login.spec.ts</w:t>
      </w:r>
    </w:p>
    <w:p>
      <w:pPr>
        <w:spacing w:after="0" w:before="0" w:line="240" w:lineRule="auto"/>
        <w:ind w:left="216"/>
        <w:shd w:val="clear" w:color="auto" w:fill="F2F2F2"/>
      </w:pPr>
      <w:r>
        <w:rPr>
          <w:rFonts w:ascii="Consolas" w:hAnsi="Consolas" w:cs="Consolas"/>
          <w:sz w:val="17"/>
        </w:rPr>
        <w:t>│       ├── products/</w:t>
      </w:r>
    </w:p>
    <w:p>
      <w:pPr>
        <w:spacing w:after="0" w:before="0" w:line="240" w:lineRule="auto"/>
        <w:ind w:left="216"/>
        <w:shd w:val="clear" w:color="auto" w:fill="F2F2F2"/>
      </w:pPr>
      <w:r>
        <w:rPr>
          <w:rFonts w:ascii="Consolas" w:hAnsi="Consolas" w:cs="Consolas"/>
          <w:sz w:val="17"/>
        </w:rPr>
        <w:t>│       │   └── products.spec.ts</w:t>
      </w:r>
    </w:p>
    <w:p>
      <w:pPr>
        <w:spacing w:after="0" w:before="0" w:line="240" w:lineRule="auto"/>
        <w:ind w:left="216"/>
        <w:shd w:val="clear" w:color="auto" w:fill="F2F2F2"/>
      </w:pPr>
      <w:r>
        <w:rPr>
          <w:rFonts w:ascii="Consolas" w:hAnsi="Consolas" w:cs="Consolas"/>
          <w:sz w:val="17"/>
        </w:rPr>
        <w:t>│       └── checkout/</w:t>
      </w:r>
    </w:p>
    <w:p>
      <w:pPr>
        <w:spacing w:after="0" w:before="0" w:line="240" w:lineRule="auto"/>
        <w:ind w:left="216"/>
        <w:shd w:val="clear" w:color="auto" w:fill="F2F2F2"/>
      </w:pPr>
      <w:r>
        <w:rPr>
          <w:rFonts w:ascii="Consolas" w:hAnsi="Consolas" w:cs="Consolas"/>
          <w:sz w:val="17"/>
        </w:rPr>
        <w:t>│           └── checkout.spec.ts</w:t>
      </w:r>
    </w:p>
    <w:p>
      <w:pPr>
        <w:spacing w:after="0" w:before="0" w:line="240" w:lineRule="auto"/>
        <w:ind w:left="216"/>
        <w:shd w:val="clear" w:color="auto" w:fill="F2F2F2"/>
      </w:pPr>
      <w:r>
        <w:rPr>
          <w:rFonts w:ascii="Consolas" w:hAnsi="Consolas" w:cs="Consolas"/>
          <w:sz w:val="17"/>
        </w:rPr>
        <w:t>│</w:t>
      </w:r>
    </w:p>
    <w:p>
      <w:pPr>
        <w:spacing w:after="0" w:before="0" w:line="240" w:lineRule="auto"/>
        <w:ind w:left="216"/>
        <w:shd w:val="clear" w:color="auto" w:fill="F2F2F2"/>
      </w:pPr>
      <w:r>
        <w:rPr>
          <w:rFonts w:ascii="Consolas" w:hAnsi="Consolas" w:cs="Consolas"/>
          <w:sz w:val="17"/>
        </w:rPr>
        <w:t>└── node_modules/  [G]              Installed dependencies (gitignored)</w:t>
      </w:r>
    </w:p>
    <w:p>
      <w:pPr>
        <w:spacing w:after="0" w:before="0" w:line="240" w:lineRule="auto"/>
        <w:ind w:left="216"/>
        <w:shd w:val="clear" w:color="auto" w:fill="F2F2F2"/>
      </w:pPr>
      <w:r>
        <w:rPr>
          <w:rFonts w:ascii="Consolas" w:hAnsi="Consolas" w:cs="Consolas"/>
          <w:sz w:val="17"/>
        </w:rPr>
        <w:t xml:space="preserve">    (logs/, reports/, test-results/, allure-results/ are created at runtime by globalSetup) [G]</w:t>
      </w:r>
    </w:p>
    <w:p>
      <w:pPr>
        <w:spacing w:after="0" w:before="0" w:line="240" w:lineRule="auto"/>
        <w:ind w:left="216"/>
        <w:shd w:val="clear" w:color="auto" w:fill="F2F2F2"/>
      </w:pPr>
      <w:r>
        <w:rPr>
          <w:rFonts w:ascii="Consolas" w:hAnsi="Consolas" w:cs="Consolas"/>
          <w:sz w:val="17"/>
        </w:rPr>
        <w:t xml:space="preserve">    (.env is created by setup.sh from .env.example) [G]</w:t>
      </w:r>
    </w:p>
    <w:p>
      <w:pPr>
        <w:spacing w:after="80"/>
      </w:pPr>
    </w:p>
    <w:p>
      <w:pPr>
        <w:shd w:val="clear" w:color="auto" w:fill="EAF1F8"/>
        <w:pBdr>
          <w:top w:val="single" w:sz="4" w:space="4" w:color="2E74B5"/>
          <w:bottom w:val="single" w:sz="4" w:space="4" w:color="2E74B5"/>
          <w:left w:val="single" w:sz="4" w:space="4" w:color="2E74B5"/>
          <w:right w:val="single" w:sz="4" w:space="4" w:color="2E74B5"/>
        </w:pBdr>
        <w:spacing w:before="120" w:after="160"/>
      </w:pPr>
      <w:r>
        <w:rPr>
          <w:b/>
          <w:color w:val="1F4E79"/>
        </w:rPr>
        <w:t xml:space="preserve">Status of generated folders:  </w:t>
      </w:r>
      <w:r>
        <w:t>node_modules/ (dependencies), logs/, reports/, test-results/ and allure-results/ (runtime artifacts) are all generated and excluded from version control via .gitignore. None of them exist in the working tree until install or test execution creates them. The repository is not currently a git work tree (no .git directory was found).</w:t>
      </w:r>
    </w:p>
    <w:p>
      <w:pPr>
        <w:pStyle w:val="Heading1"/>
      </w:pPr>
      <w:r>
        <w:t>7. Repository Architecture</w:t>
      </w:r>
    </w:p>
    <w:p>
      <w:pPr>
        <w:spacing w:after="120"/>
      </w:pPr>
      <w:r>
        <w:rPr>
          <w:b w:val="0"/>
          <w:i w:val="0"/>
        </w:rPr>
        <w:t>The framework follows a layered, separation-of-concerns architecture. Tests never reach for Playwright or environment variables directly — they go through fixtures, page objects, the API client and the typed config accessor. This keeps specs short, stable and readable.</w:t>
      </w:r>
    </w:p>
    <w:p>
      <w:pPr>
        <w:spacing w:after="40"/>
      </w:pPr>
      <w:r>
        <w:rPr>
          <w:b/>
          <w:i w:val="0"/>
          <w:color w:val="1F4E79"/>
        </w:rPr>
        <w:t>Diagram: Framework architecture</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                 tests/  (specs)               │</w:t>
      </w:r>
    </w:p>
    <w:p>
      <w:pPr>
        <w:spacing w:after="0" w:before="0" w:line="240" w:lineRule="auto"/>
        <w:ind w:left="216"/>
        <w:shd w:val="clear" w:color="auto" w:fill="F2F2F2"/>
      </w:pPr>
      <w:r>
        <w:rPr>
          <w:rFonts w:ascii="Consolas" w:hAnsi="Consolas" w:cs="Consolas"/>
          <w:sz w:val="17"/>
        </w:rPr>
        <w:t xml:space="preserve">                     │   e2e/login · e2e/products · e2e/checkout     │</w:t>
      </w:r>
    </w:p>
    <w:p>
      <w:pPr>
        <w:spacing w:after="0" w:before="0" w:line="240" w:lineRule="auto"/>
        <w:ind w:left="216"/>
        <w:shd w:val="clear" w:color="auto" w:fill="F2F2F2"/>
      </w:pPr>
      <w:r>
        <w:rPr>
          <w:rFonts w:ascii="Consolas" w:hAnsi="Consolas" w:cs="Consolas"/>
          <w:sz w:val="17"/>
        </w:rPr>
        <w:t xml:space="preserve">                     │   api/users · api/posts  (@smoke @regression)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              │</w:t>
      </w:r>
    </w:p>
    <w:p>
      <w:pPr>
        <w:spacing w:after="0" w:before="0" w:line="240" w:lineRule="auto"/>
        <w:ind w:left="216"/>
        <w:shd w:val="clear" w:color="auto" w:fill="F2F2F2"/>
      </w:pPr>
      <w:r>
        <w:rPr>
          <w:rFonts w:ascii="Consolas" w:hAnsi="Consolas" w:cs="Consolas"/>
          <w:sz w:val="17"/>
        </w:rPr>
        <w:t xml:space="preserve">                     uses typed fixtures from baseFixture.ts</w:t>
      </w:r>
    </w:p>
    <w:p>
      <w:pPr>
        <w:spacing w:after="0" w:before="0" w:line="240" w:lineRule="auto"/>
        <w:ind w:left="216"/>
        <w:shd w:val="clear" w:color="auto" w:fill="F2F2F2"/>
      </w:pPr>
      <w:r>
        <w:rPr>
          <w:rFonts w:ascii="Consolas" w:hAnsi="Consolas" w:cs="Consolas"/>
          <w:sz w:val="17"/>
        </w:rPr>
        <w:t xml:space="preserve">                                     │              │</w:t>
      </w:r>
    </w:p>
    <w:p>
      <w:pPr>
        <w:spacing w:after="0" w:before="0" w:line="240" w:lineRule="auto"/>
        <w:ind w:left="216"/>
        <w:shd w:val="clear" w:color="auto" w:fill="F2F2F2"/>
      </w:pPr>
      <w:r>
        <w:rPr>
          <w:rFonts w:ascii="Consolas" w:hAnsi="Consolas" w:cs="Consolas"/>
          <w:sz w:val="17"/>
        </w:rPr>
        <w:t xml:space="preserve">              ┌──────────────────────▼───┐      ┌───▼──────────────────┐</w:t>
      </w:r>
    </w:p>
    <w:p>
      <w:pPr>
        <w:spacing w:after="0" w:before="0" w:line="240" w:lineRule="auto"/>
        <w:ind w:left="216"/>
        <w:shd w:val="clear" w:color="auto" w:fill="F2F2F2"/>
      </w:pPr>
      <w:r>
        <w:rPr>
          <w:rFonts w:ascii="Consolas" w:hAnsi="Consolas" w:cs="Consolas"/>
          <w:sz w:val="17"/>
        </w:rPr>
        <w:t xml:space="preserve">              │  src/fixtures/baseFixture │      │ src/data/loginData   │</w:t>
      </w:r>
    </w:p>
    <w:p>
      <w:pPr>
        <w:spacing w:after="0" w:before="0" w:line="240" w:lineRule="auto"/>
        <w:ind w:left="216"/>
        <w:shd w:val="clear" w:color="auto" w:fill="F2F2F2"/>
      </w:pPr>
      <w:r>
        <w:rPr>
          <w:rFonts w:ascii="Consolas" w:hAnsi="Consolas" w:cs="Consolas"/>
          <w:sz w:val="17"/>
        </w:rPr>
        <w:t xml:space="preserve">              │  page · pages · api ·    │      │ static datasets +    │</w:t>
      </w:r>
    </w:p>
    <w:p>
      <w:pPr>
        <w:spacing w:after="0" w:before="0" w:line="240" w:lineRule="auto"/>
        <w:ind w:left="216"/>
        <w:shd w:val="clear" w:color="auto" w:fill="F2F2F2"/>
      </w:pPr>
      <w:r>
        <w:rPr>
          <w:rFonts w:ascii="Consolas" w:hAnsi="Consolas" w:cs="Consolas"/>
          <w:sz w:val="17"/>
        </w:rPr>
        <w:t xml:space="preserve">              │  testData                │      │ data-driven rows     │</w:t>
      </w:r>
    </w:p>
    <w:p>
      <w:pPr>
        <w:spacing w:after="0" w:before="0" w:line="240" w:lineRule="auto"/>
        <w:ind w:left="216"/>
        <w:shd w:val="clear" w:color="auto" w:fill="F2F2F2"/>
      </w:pPr>
      <w:r>
        <w:rPr>
          <w:rFonts w:ascii="Consolas" w:hAnsi="Consolas" w:cs="Consolas"/>
          <w:sz w:val="17"/>
        </w:rPr>
        <w:t xml:space="preserve">              └──────────┬───────────────┘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        ┌─────────────────────────┐</w:t>
      </w:r>
    </w:p>
    <w:p>
      <w:pPr>
        <w:spacing w:after="0" w:before="0" w:line="240" w:lineRule="auto"/>
        <w:ind w:left="216"/>
        <w:shd w:val="clear" w:color="auto" w:fill="F2F2F2"/>
      </w:pPr>
      <w:r>
        <w:rPr>
          <w:rFonts w:ascii="Consolas" w:hAnsi="Consolas" w:cs="Consolas"/>
          <w:sz w:val="17"/>
        </w:rPr>
        <w:t xml:space="preserve">            │  src/pages (POM)         │        │  src/api/APIClient.ts   │</w:t>
      </w:r>
    </w:p>
    <w:p>
      <w:pPr>
        <w:spacing w:after="0" w:before="0" w:line="240" w:lineRule="auto"/>
        <w:ind w:left="216"/>
        <w:shd w:val="clear" w:color="auto" w:fill="F2F2F2"/>
      </w:pPr>
      <w:r>
        <w:rPr>
          <w:rFonts w:ascii="Consolas" w:hAnsi="Consolas" w:cs="Consolas"/>
          <w:sz w:val="17"/>
        </w:rPr>
        <w:t xml:space="preserve">            │  BasePage ─ LoginPage    │        │  GET/POST/PUT/PATCH/    │</w:t>
      </w:r>
    </w:p>
    <w:p>
      <w:pPr>
        <w:spacing w:after="0" w:before="0" w:line="240" w:lineRule="auto"/>
        <w:ind w:left="216"/>
        <w:shd w:val="clear" w:color="auto" w:fill="F2F2F2"/>
      </w:pPr>
      <w:r>
        <w:rPr>
          <w:rFonts w:ascii="Consolas" w:hAnsi="Consolas" w:cs="Consolas"/>
          <w:sz w:val="17"/>
        </w:rPr>
        <w:t xml:space="preserve">            │  ProductsPage ─ CartPage │        │  DELETE + bearer token  │</w:t>
      </w:r>
    </w:p>
    <w:p>
      <w:pPr>
        <w:spacing w:after="0" w:before="0" w:line="240" w:lineRule="auto"/>
        <w:ind w:left="216"/>
        <w:shd w:val="clear" w:color="auto" w:fill="F2F2F2"/>
      </w:pPr>
      <w:r>
        <w:rPr>
          <w:rFonts w:ascii="Consolas" w:hAnsi="Consolas" w:cs="Consolas"/>
          <w:sz w:val="17"/>
        </w:rPr>
        <w:t xml:space="preserve">            │  CheckoutPage            │        └───────────┬─────────────┘</w:t>
      </w:r>
    </w:p>
    <w:p>
      <w:pPr>
        <w:spacing w:after="0" w:before="0" w:line="240" w:lineRule="auto"/>
        <w:ind w:left="216"/>
        <w:shd w:val="clear" w:color="auto" w:fill="F2F2F2"/>
      </w:pPr>
      <w:r>
        <w:rPr>
          <w:rFonts w:ascii="Consolas" w:hAnsi="Consolas" w:cs="Consolas"/>
          <w:sz w:val="17"/>
        </w:rPr>
        <w:t xml:space="preserve">            └────────────┬─────────────┘                    │</w:t>
      </w:r>
    </w:p>
    <w:p>
      <w:pPr>
        <w:spacing w:after="0" w:before="0" w:line="240" w:lineRule="auto"/>
        <w:ind w:left="216"/>
        <w:shd w:val="clear" w:color="auto" w:fill="F2F2F2"/>
      </w:pPr>
      <w:r>
        <w:rPr>
          <w:rFonts w:ascii="Consolas" w:hAnsi="Consolas" w:cs="Consolas"/>
          <w:sz w:val="17"/>
        </w:rPr>
        <w:t xml:space="preserve">                         │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              Playwright Test (browser / request)       │</w:t>
      </w:r>
    </w:p>
    <w:p>
      <w:pPr>
        <w:spacing w:after="0" w:before="0" w:line="240" w:lineRule="auto"/>
        <w:ind w:left="216"/>
        <w:shd w:val="clear" w:color="auto" w:fill="F2F2F2"/>
      </w:pPr>
      <w:r>
        <w:rPr>
          <w:rFonts w:ascii="Consolas" w:hAnsi="Consolas" w:cs="Consolas"/>
          <w:sz w:val="17"/>
        </w:rPr>
        <w:t xml:space="preserve">              │   page · APIRequestContext · assertions · reporters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                              │</w:t>
      </w:r>
    </w:p>
    <w:p>
      <w:pPr>
        <w:spacing w:after="0" w:before="0" w:line="240" w:lineRule="auto"/>
        <w:ind w:left="216"/>
        <w:shd w:val="clear" w:color="auto" w:fill="F2F2F2"/>
      </w:pPr>
      <w:r>
        <w:rPr>
          <w:rFonts w:ascii="Consolas" w:hAnsi="Consolas" w:cs="Consolas"/>
          <w:sz w:val="17"/>
        </w:rPr>
        <w:t xml:space="preserve">                ┌────────▼────────┐          ┌──────────▼──────────┐</w:t>
      </w:r>
    </w:p>
    <w:p>
      <w:pPr>
        <w:spacing w:after="0" w:before="0" w:line="240" w:lineRule="auto"/>
        <w:ind w:left="216"/>
        <w:shd w:val="clear" w:color="auto" w:fill="F2F2F2"/>
      </w:pPr>
      <w:r>
        <w:rPr>
          <w:rFonts w:ascii="Consolas" w:hAnsi="Consolas" w:cs="Consolas"/>
          <w:sz w:val="17"/>
        </w:rPr>
        <w:t xml:space="preserve">                │ SauceDemo (UI)  │          │ JSONPlaceholder     │</w:t>
      </w:r>
    </w:p>
    <w:p>
      <w:pPr>
        <w:spacing w:after="0" w:before="0" w:line="240" w:lineRule="auto"/>
        <w:ind w:left="216"/>
        <w:shd w:val="clear" w:color="auto" w:fill="F2F2F2"/>
      </w:pPr>
      <w:r>
        <w:rPr>
          <w:rFonts w:ascii="Consolas" w:hAnsi="Consolas" w:cs="Consolas"/>
          <w:sz w:val="17"/>
        </w:rPr>
        <w:t xml:space="preserve">                │ web application │          │ REST API            │</w:t>
      </w:r>
    </w:p>
    <w:p>
      <w:pPr>
        <w:spacing w:after="0" w:before="0" w:line="240" w:lineRule="auto"/>
        <w:ind w:left="216"/>
        <w:shd w:val="clear" w:color="auto" w:fill="F2F2F2"/>
      </w:pPr>
      <w:r>
        <w:rPr>
          <w:rFonts w:ascii="Consolas" w:hAnsi="Consolas" w:cs="Consolas"/>
          <w:sz w:val="17"/>
        </w:rPr>
        <w:t xml:space="preserve">                └─────────────────┘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Cross-cutting:  src/config/envConfig (typed env access)   ·  src/utils (logger, random, date)</w:t>
      </w:r>
    </w:p>
    <w:p>
      <w:pPr>
        <w:spacing w:after="0" w:before="0" w:line="240" w:lineRule="auto"/>
        <w:ind w:left="216"/>
        <w:shd w:val="clear" w:color="auto" w:fill="F2F2F2"/>
      </w:pPr>
      <w:r>
        <w:rPr>
          <w:rFonts w:ascii="Consolas" w:hAnsi="Consolas" w:cs="Consolas"/>
          <w:sz w:val="17"/>
        </w:rPr>
        <w:t xml:space="preserve">                   src/hooks (globalSetup/globalTeardown)    ·  playwright.config.ts (orchestration)</w:t>
      </w:r>
    </w:p>
    <w:p>
      <w:pPr>
        <w:spacing w:after="80"/>
      </w:pPr>
    </w:p>
    <w:p>
      <w:pPr>
        <w:pStyle w:val="Heading2"/>
      </w:pPr>
      <w:r>
        <w:t>7.1 How the layers relate</w:t>
      </w:r>
    </w:p>
    <w:p>
      <w:pPr>
        <w:pStyle w:val="ListBullet"/>
      </w:pPr>
      <w:r>
        <w:rPr>
          <w:b/>
        </w:rPr>
        <w:t xml:space="preserve">playwright.config.ts — </w:t>
      </w:r>
      <w:r/>
    </w:p>
    <w:p>
      <w:pPr>
        <w:spacing w:after="40"/>
      </w:pPr>
      <w:r>
        <w:rPr>
          <w:b w:val="0"/>
          <w:i w:val="0"/>
        </w:rPr>
        <w:t>Loads the environment file, defines browser projects, timeouts, reporters, global hooks and the artifact strategy. It is the single entry point Playwright reads at startup.</w:t>
      </w:r>
    </w:p>
    <w:p>
      <w:pPr>
        <w:pStyle w:val="ListBullet"/>
      </w:pPr>
      <w:r>
        <w:rPr>
          <w:b/>
        </w:rPr>
        <w:t xml:space="preserve">src/fixtures/baseFixture.ts — </w:t>
      </w:r>
      <w:r/>
    </w:p>
    <w:p>
      <w:pPr>
        <w:spacing w:after="40"/>
      </w:pPr>
      <w:r>
        <w:rPr>
          <w:b w:val="0"/>
          <w:i w:val="0"/>
        </w:rPr>
        <w:t>Extends Playwright’s test with typed fixtures (loginPage, productsPage, cartPage, checkoutPage, api, testData) and re-exports expect. Every spec imports test/expect from this file, never from @playwright/test.</w:t>
      </w:r>
    </w:p>
    <w:p>
      <w:pPr>
        <w:pStyle w:val="ListBullet"/>
      </w:pPr>
      <w:r>
        <w:rPr>
          <w:b/>
        </w:rPr>
        <w:t xml:space="preserve">src/pages — </w:t>
      </w:r>
      <w:r/>
    </w:p>
    <w:p>
      <w:pPr>
        <w:spacing w:after="40"/>
      </w:pPr>
      <w:r>
        <w:rPr>
          <w:b w:val="0"/>
          <w:i w:val="0"/>
        </w:rPr>
        <w:t>One class per screen, extending BasePage. Locators and semantic actions are co-located so they cannot drift from each other.</w:t>
      </w:r>
    </w:p>
    <w:p>
      <w:pPr>
        <w:pStyle w:val="ListBullet"/>
      </w:pPr>
      <w:r>
        <w:rPr>
          <w:b/>
        </w:rPr>
        <w:t xml:space="preserve">src/api — </w:t>
      </w:r>
      <w:r/>
    </w:p>
    <w:p>
      <w:pPr>
        <w:spacing w:after="40"/>
      </w:pPr>
      <w:r>
        <w:rPr>
          <w:b w:val="0"/>
          <w:i w:val="0"/>
        </w:rPr>
        <w:t>APIClient wraps Playwright’s APIRequestContext with typed REST helpers and bearer-token handling for API tests and backend setup.</w:t>
      </w:r>
    </w:p>
    <w:p>
      <w:pPr>
        <w:pStyle w:val="ListBullet"/>
      </w:pPr>
      <w:r>
        <w:rPr>
          <w:b/>
        </w:rPr>
        <w:t xml:space="preserve">src/config — </w:t>
      </w:r>
      <w:r/>
    </w:p>
    <w:p>
      <w:pPr>
        <w:spacing w:after="40"/>
      </w:pPr>
      <w:r>
        <w:rPr>
          <w:b w:val="0"/>
          <w:i w:val="0"/>
        </w:rPr>
        <w:t>EnvConfig is the single source of truth for environment variables; specs and page objects read config through it instead of touching process.env directly.</w:t>
      </w:r>
    </w:p>
    <w:p>
      <w:pPr>
        <w:pStyle w:val="ListBullet"/>
      </w:pPr>
      <w:r>
        <w:rPr>
          <w:b/>
        </w:rPr>
        <w:t xml:space="preserve">src/utils — </w:t>
      </w:r>
      <w:r/>
    </w:p>
    <w:p>
      <w:pPr>
        <w:spacing w:after="40"/>
      </w:pPr>
      <w:r>
        <w:rPr>
          <w:b w:val="0"/>
          <w:i w:val="0"/>
        </w:rPr>
        <w:t>Stateless helpers (winston logger, faker-based random generators, date helpers) with no Playwright dependencies.</w:t>
      </w:r>
    </w:p>
    <w:p>
      <w:pPr>
        <w:pStyle w:val="ListBullet"/>
      </w:pPr>
      <w:r>
        <w:rPr>
          <w:b/>
        </w:rPr>
        <w:t xml:space="preserve">src/hooks — </w:t>
      </w:r>
      <w:r/>
    </w:p>
    <w:p>
      <w:pPr>
        <w:spacing w:after="40"/>
      </w:pPr>
      <w:r>
        <w:rPr>
          <w:b w:val="0"/>
          <w:i w:val="0"/>
        </w:rPr>
        <w:t>globalSetup and globalTeardown run once around the whole run (folder creation, config validation, cleanup hooks).</w:t>
      </w:r>
    </w:p>
    <w:p>
      <w:pPr>
        <w:pStyle w:val="ListBullet"/>
      </w:pPr>
      <w:r>
        <w:rPr>
          <w:b/>
        </w:rPr>
        <w:t xml:space="preserve">src/data — </w:t>
      </w:r>
      <w:r/>
    </w:p>
    <w:p>
      <w:pPr>
        <w:spacing w:after="40"/>
      </w:pPr>
      <w:r>
        <w:rPr>
          <w:b w:val="0"/>
          <w:i w:val="0"/>
        </w:rPr>
        <w:t>Static test datasets (typed login scenarios) consumed by data-driven tests.</w:t>
      </w:r>
    </w:p>
    <w:p>
      <w:pPr>
        <w:pStyle w:val="Heading1"/>
      </w:pPr>
      <w:r>
        <w:t>8. Folder-by-Folder Explanation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448"/>
          </w:tcPr>
          <w:p>
            <w:r/>
            <w:r>
              <w:rPr>
                <w:b/>
                <w:color w:val="FFFFFF"/>
                <w:sz w:val="17"/>
              </w:rPr>
              <w:t>Folder</w:t>
            </w:r>
          </w:p>
          <w:shd w:val="clear" w:color="auto" w:fill="1F4E79"/>
        </w:tc>
        <w:tc>
          <w:tcPr>
            <w:tcW w:type="dxa" w:w="2304"/>
          </w:tcPr>
          <w:p>
            <w:r/>
            <w:r>
              <w:rPr>
                <w:b/>
                <w:color w:val="FFFFFF"/>
                <w:sz w:val="17"/>
              </w:rPr>
              <w:t>Purpose</w:t>
            </w:r>
          </w:p>
          <w:shd w:val="clear" w:color="auto" w:fill="1F4E79"/>
        </w:tc>
        <w:tc>
          <w:tcPr>
            <w:tcW w:type="dxa" w:w="2880"/>
          </w:tcPr>
          <w:p>
            <w:r/>
            <w:r>
              <w:rPr>
                <w:b/>
                <w:color w:val="FFFFFF"/>
                <w:sz w:val="17"/>
              </w:rPr>
              <w:t>Key Contents</w:t>
            </w:r>
          </w:p>
          <w:shd w:val="clear" w:color="auto" w:fill="1F4E79"/>
        </w:tc>
        <w:tc>
          <w:tcPr>
            <w:tcW w:type="dxa" w:w="2448"/>
          </w:tcPr>
          <w:p>
            <w:r/>
            <w:r>
              <w:rPr>
                <w:b/>
                <w:color w:val="FFFFFF"/>
                <w:sz w:val="17"/>
              </w:rPr>
              <w:t>Used By</w:t>
            </w:r>
          </w:p>
          <w:shd w:val="clear" w:color="auto" w:fill="1F4E79"/>
        </w:tc>
        <w:tc>
          <w:tcPr>
            <w:tcW w:type="dxa" w:w="1584"/>
          </w:tcPr>
          <w:p>
            <w:r/>
            <w:r>
              <w:rPr>
                <w:b/>
                <w:color w:val="FFFFFF"/>
                <w:sz w:val="17"/>
              </w:rPr>
              <w:t>Importance</w:t>
            </w:r>
          </w:p>
          <w:shd w:val="clear" w:color="auto" w:fill="1F4E79"/>
        </w:tc>
      </w:tr>
      <w:tr>
        <w:tc>
          <w:tcPr>
            <w:tcW w:type="dxa" w:w="2448"/>
          </w:tcPr>
          <w:p>
            <w:pPr>
              <w:spacing w:after="40"/>
            </w:pPr>
            <w:r/>
            <w:r>
              <w:rPr>
                <w:sz w:val="17"/>
              </w:rPr>
              <w:t>config/</w:t>
            </w:r>
          </w:p>
        </w:tc>
        <w:tc>
          <w:tcPr>
            <w:tcW w:type="dxa" w:w="2304"/>
          </w:tcPr>
          <w:p>
            <w:pPr>
              <w:spacing w:after="40"/>
            </w:pPr>
            <w:r/>
            <w:r>
              <w:rPr>
                <w:sz w:val="17"/>
              </w:rPr>
              <w:t>Environment-specific configuration</w:t>
            </w:r>
          </w:p>
        </w:tc>
        <w:tc>
          <w:tcPr>
            <w:tcW w:type="dxa" w:w="2880"/>
          </w:tcPr>
          <w:p>
            <w:pPr>
              <w:spacing w:after="40"/>
            </w:pPr>
            <w:r/>
            <w:r>
              <w:rPr>
                <w:sz w:val="17"/>
              </w:rPr>
              <w:t>dev.env, staging.env, prod.env, README.md</w:t>
            </w:r>
          </w:p>
        </w:tc>
        <w:tc>
          <w:tcPr>
            <w:tcW w:type="dxa" w:w="2448"/>
          </w:tcPr>
          <w:p>
            <w:pPr>
              <w:spacing w:after="40"/>
            </w:pPr>
            <w:r/>
            <w:r>
              <w:rPr>
                <w:sz w:val="17"/>
              </w:rPr>
              <w:t>playwright.config.ts (loaded via TEST_ENV)</w:t>
            </w:r>
          </w:p>
        </w:tc>
        <w:tc>
          <w:tcPr>
            <w:tcW w:type="dxa" w:w="1584"/>
          </w:tcPr>
          <w:p>
            <w:pPr>
              <w:spacing w:after="40"/>
            </w:pPr>
            <w:r/>
            <w:r>
              <w:rPr>
                <w:sz w:val="17"/>
              </w:rPr>
              <w:t>High</w:t>
            </w:r>
          </w:p>
        </w:tc>
      </w:tr>
      <w:tr>
        <w:tc>
          <w:tcPr>
            <w:tcW w:type="dxa" w:w="2448"/>
          </w:tcPr>
          <w:p>
            <w:pPr>
              <w:spacing w:after="40"/>
            </w:pPr>
            <w:r/>
            <w:r>
              <w:rPr>
                <w:sz w:val="17"/>
              </w:rPr>
              <w:t>src/api/</w:t>
            </w:r>
          </w:p>
        </w:tc>
        <w:tc>
          <w:tcPr>
            <w:tcW w:type="dxa" w:w="2304"/>
          </w:tcPr>
          <w:p>
            <w:pPr>
              <w:spacing w:after="40"/>
            </w:pPr>
            <w:r/>
            <w:r>
              <w:rPr>
                <w:sz w:val="17"/>
              </w:rPr>
              <w:t>Reusable REST client</w:t>
            </w:r>
          </w:p>
        </w:tc>
        <w:tc>
          <w:tcPr>
            <w:tcW w:type="dxa" w:w="2880"/>
          </w:tcPr>
          <w:p>
            <w:pPr>
              <w:spacing w:after="40"/>
            </w:pPr>
            <w:r/>
            <w:r>
              <w:rPr>
                <w:sz w:val="17"/>
              </w:rPr>
              <w:t>APIClient.ts, README.md</w:t>
            </w:r>
          </w:p>
        </w:tc>
        <w:tc>
          <w:tcPr>
            <w:tcW w:type="dxa" w:w="2448"/>
          </w:tcPr>
          <w:p>
            <w:pPr>
              <w:spacing w:after="40"/>
            </w:pPr>
            <w:r/>
            <w:r>
              <w:rPr>
                <w:sz w:val="17"/>
              </w:rPr>
              <w:t>api fixture → API specs</w:t>
            </w:r>
          </w:p>
        </w:tc>
        <w:tc>
          <w:tcPr>
            <w:tcW w:type="dxa" w:w="1584"/>
          </w:tcPr>
          <w:p>
            <w:pPr>
              <w:spacing w:after="40"/>
            </w:pPr>
            <w:r/>
            <w:r>
              <w:rPr>
                <w:sz w:val="17"/>
              </w:rPr>
              <w:t>High</w:t>
            </w:r>
          </w:p>
        </w:tc>
      </w:tr>
      <w:tr>
        <w:tc>
          <w:tcPr>
            <w:tcW w:type="dxa" w:w="2448"/>
          </w:tcPr>
          <w:p>
            <w:pPr>
              <w:spacing w:after="40"/>
            </w:pPr>
            <w:r/>
            <w:r>
              <w:rPr>
                <w:sz w:val="17"/>
              </w:rPr>
              <w:t>src/config/</w:t>
            </w:r>
          </w:p>
        </w:tc>
        <w:tc>
          <w:tcPr>
            <w:tcW w:type="dxa" w:w="2304"/>
          </w:tcPr>
          <w:p>
            <w:pPr>
              <w:spacing w:after="40"/>
            </w:pPr>
            <w:r/>
            <w:r>
              <w:rPr>
                <w:sz w:val="17"/>
              </w:rPr>
              <w:t>Typed env access</w:t>
            </w:r>
          </w:p>
        </w:tc>
        <w:tc>
          <w:tcPr>
            <w:tcW w:type="dxa" w:w="2880"/>
          </w:tcPr>
          <w:p>
            <w:pPr>
              <w:spacing w:after="40"/>
            </w:pPr>
            <w:r/>
            <w:r>
              <w:rPr>
                <w:sz w:val="17"/>
              </w:rPr>
              <w:t>envConfig.ts, README.md</w:t>
            </w:r>
          </w:p>
        </w:tc>
        <w:tc>
          <w:tcPr>
            <w:tcW w:type="dxa" w:w="2448"/>
          </w:tcPr>
          <w:p>
            <w:pPr>
              <w:spacing w:after="40"/>
            </w:pPr>
            <w:r/>
            <w:r>
              <w:rPr>
                <w:sz w:val="17"/>
              </w:rPr>
              <w:t>Page objects, APIClient, specs</w:t>
            </w:r>
          </w:p>
        </w:tc>
        <w:tc>
          <w:tcPr>
            <w:tcW w:type="dxa" w:w="1584"/>
          </w:tcPr>
          <w:p>
            <w:pPr>
              <w:spacing w:after="40"/>
            </w:pPr>
            <w:r/>
            <w:r>
              <w:rPr>
                <w:sz w:val="17"/>
              </w:rPr>
              <w:t>High</w:t>
            </w:r>
          </w:p>
        </w:tc>
      </w:tr>
      <w:tr>
        <w:tc>
          <w:tcPr>
            <w:tcW w:type="dxa" w:w="2448"/>
          </w:tcPr>
          <w:p>
            <w:pPr>
              <w:spacing w:after="40"/>
            </w:pPr>
            <w:r/>
            <w:r>
              <w:rPr>
                <w:sz w:val="17"/>
              </w:rPr>
              <w:t>src/data/</w:t>
            </w:r>
          </w:p>
        </w:tc>
        <w:tc>
          <w:tcPr>
            <w:tcW w:type="dxa" w:w="2304"/>
          </w:tcPr>
          <w:p>
            <w:pPr>
              <w:spacing w:after="40"/>
            </w:pPr>
            <w:r/>
            <w:r>
              <w:rPr>
                <w:sz w:val="17"/>
              </w:rPr>
              <w:t>Static test datasets</w:t>
            </w:r>
          </w:p>
        </w:tc>
        <w:tc>
          <w:tcPr>
            <w:tcW w:type="dxa" w:w="2880"/>
          </w:tcPr>
          <w:p>
            <w:pPr>
              <w:spacing w:after="40"/>
            </w:pPr>
            <w:r/>
            <w:r>
              <w:rPr>
                <w:sz w:val="17"/>
              </w:rPr>
              <w:t>loginData.ts, README.md</w:t>
            </w:r>
          </w:p>
        </w:tc>
        <w:tc>
          <w:tcPr>
            <w:tcW w:type="dxa" w:w="2448"/>
          </w:tcPr>
          <w:p>
            <w:pPr>
              <w:spacing w:after="40"/>
            </w:pPr>
            <w:r/>
            <w:r>
              <w:rPr>
                <w:sz w:val="17"/>
              </w:rPr>
              <w:t>Login/products/checkout specs</w:t>
            </w:r>
          </w:p>
        </w:tc>
        <w:tc>
          <w:tcPr>
            <w:tcW w:type="dxa" w:w="1584"/>
          </w:tcPr>
          <w:p>
            <w:pPr>
              <w:spacing w:after="40"/>
            </w:pPr>
            <w:r/>
            <w:r>
              <w:rPr>
                <w:sz w:val="17"/>
              </w:rPr>
              <w:t>Medium</w:t>
            </w:r>
          </w:p>
        </w:tc>
      </w:tr>
      <w:tr>
        <w:tc>
          <w:tcPr>
            <w:tcW w:type="dxa" w:w="2448"/>
          </w:tcPr>
          <w:p>
            <w:pPr>
              <w:spacing w:after="40"/>
            </w:pPr>
            <w:r/>
            <w:r>
              <w:rPr>
                <w:sz w:val="17"/>
              </w:rPr>
              <w:t>src/fixtures/</w:t>
            </w:r>
          </w:p>
        </w:tc>
        <w:tc>
          <w:tcPr>
            <w:tcW w:type="dxa" w:w="2304"/>
          </w:tcPr>
          <w:p>
            <w:pPr>
              <w:spacing w:after="40"/>
            </w:pPr>
            <w:r/>
            <w:r>
              <w:rPr>
                <w:sz w:val="17"/>
              </w:rPr>
              <w:t>Custom typed fixtures</w:t>
            </w:r>
          </w:p>
        </w:tc>
        <w:tc>
          <w:tcPr>
            <w:tcW w:type="dxa" w:w="2880"/>
          </w:tcPr>
          <w:p>
            <w:pPr>
              <w:spacing w:after="40"/>
            </w:pPr>
            <w:r/>
            <w:r>
              <w:rPr>
                <w:sz w:val="17"/>
              </w:rPr>
              <w:t>baseFixture.ts, README.md</w:t>
            </w:r>
          </w:p>
        </w:tc>
        <w:tc>
          <w:tcPr>
            <w:tcW w:type="dxa" w:w="2448"/>
          </w:tcPr>
          <w:p>
            <w:pPr>
              <w:spacing w:after="40"/>
            </w:pPr>
            <w:r/>
            <w:r>
              <w:rPr>
                <w:sz w:val="17"/>
              </w:rPr>
              <w:t>All specs (must import from here)</w:t>
            </w:r>
          </w:p>
        </w:tc>
        <w:tc>
          <w:tcPr>
            <w:tcW w:type="dxa" w:w="1584"/>
          </w:tcPr>
          <w:p>
            <w:pPr>
              <w:spacing w:after="40"/>
            </w:pPr>
            <w:r/>
            <w:r>
              <w:rPr>
                <w:sz w:val="17"/>
              </w:rPr>
              <w:t>High</w:t>
            </w:r>
          </w:p>
        </w:tc>
      </w:tr>
      <w:tr>
        <w:tc>
          <w:tcPr>
            <w:tcW w:type="dxa" w:w="2448"/>
          </w:tcPr>
          <w:p>
            <w:pPr>
              <w:spacing w:after="40"/>
            </w:pPr>
            <w:r/>
            <w:r>
              <w:rPr>
                <w:sz w:val="17"/>
              </w:rPr>
              <w:t>src/hooks/</w:t>
            </w:r>
          </w:p>
        </w:tc>
        <w:tc>
          <w:tcPr>
            <w:tcW w:type="dxa" w:w="2304"/>
          </w:tcPr>
          <w:p>
            <w:pPr>
              <w:spacing w:after="40"/>
            </w:pPr>
            <w:r/>
            <w:r>
              <w:rPr>
                <w:sz w:val="17"/>
              </w:rPr>
              <w:t>Run-wide lifecycle hooks</w:t>
            </w:r>
          </w:p>
        </w:tc>
        <w:tc>
          <w:tcPr>
            <w:tcW w:type="dxa" w:w="2880"/>
          </w:tcPr>
          <w:p>
            <w:pPr>
              <w:spacing w:after="40"/>
            </w:pPr>
            <w:r/>
            <w:r>
              <w:rPr>
                <w:sz w:val="17"/>
              </w:rPr>
              <w:t>globalSetup.ts, globalTeardown.ts, README.md</w:t>
            </w:r>
          </w:p>
        </w:tc>
        <w:tc>
          <w:tcPr>
            <w:tcW w:type="dxa" w:w="2448"/>
          </w:tcPr>
          <w:p>
            <w:pPr>
              <w:spacing w:after="40"/>
            </w:pPr>
            <w:r/>
            <w:r>
              <w:rPr>
                <w:sz w:val="17"/>
              </w:rPr>
              <w:t>Playwright runner (config wiring)</w:t>
            </w:r>
          </w:p>
        </w:tc>
        <w:tc>
          <w:tcPr>
            <w:tcW w:type="dxa" w:w="1584"/>
          </w:tcPr>
          <w:p>
            <w:pPr>
              <w:spacing w:after="40"/>
            </w:pPr>
            <w:r/>
            <w:r>
              <w:rPr>
                <w:sz w:val="17"/>
              </w:rPr>
              <w:t>Medium</w:t>
            </w:r>
          </w:p>
        </w:tc>
      </w:tr>
      <w:tr>
        <w:tc>
          <w:tcPr>
            <w:tcW w:type="dxa" w:w="2448"/>
          </w:tcPr>
          <w:p>
            <w:pPr>
              <w:spacing w:after="40"/>
            </w:pPr>
            <w:r/>
            <w:r>
              <w:rPr>
                <w:sz w:val="17"/>
              </w:rPr>
              <w:t>src/pages/</w:t>
            </w:r>
          </w:p>
        </w:tc>
        <w:tc>
          <w:tcPr>
            <w:tcW w:type="dxa" w:w="2304"/>
          </w:tcPr>
          <w:p>
            <w:pPr>
              <w:spacing w:after="40"/>
            </w:pPr>
            <w:r/>
            <w:r>
              <w:rPr>
                <w:sz w:val="17"/>
              </w:rPr>
              <w:t>Page Object Model</w:t>
            </w:r>
          </w:p>
        </w:tc>
        <w:tc>
          <w:tcPr>
            <w:tcW w:type="dxa" w:w="2880"/>
          </w:tcPr>
          <w:p>
            <w:pPr>
              <w:spacing w:after="40"/>
            </w:pPr>
            <w:r/>
            <w:r>
              <w:rPr>
                <w:sz w:val="17"/>
              </w:rPr>
              <w:t>BasePage, LoginPage, ProductsPage, CartPage, CheckoutPage</w:t>
            </w:r>
          </w:p>
        </w:tc>
        <w:tc>
          <w:tcPr>
            <w:tcW w:type="dxa" w:w="2448"/>
          </w:tcPr>
          <w:p>
            <w:pPr>
              <w:spacing w:after="40"/>
            </w:pPr>
            <w:r/>
            <w:r>
              <w:rPr>
                <w:sz w:val="17"/>
              </w:rPr>
              <w:t>Custom fixtures → specs</w:t>
            </w:r>
          </w:p>
        </w:tc>
        <w:tc>
          <w:tcPr>
            <w:tcW w:type="dxa" w:w="1584"/>
          </w:tcPr>
          <w:p>
            <w:pPr>
              <w:spacing w:after="40"/>
            </w:pPr>
            <w:r/>
            <w:r>
              <w:rPr>
                <w:sz w:val="17"/>
              </w:rPr>
              <w:t>High</w:t>
            </w:r>
          </w:p>
        </w:tc>
      </w:tr>
      <w:tr>
        <w:tc>
          <w:tcPr>
            <w:tcW w:type="dxa" w:w="2448"/>
          </w:tcPr>
          <w:p>
            <w:pPr>
              <w:spacing w:after="40"/>
            </w:pPr>
            <w:r/>
            <w:r>
              <w:rPr>
                <w:sz w:val="17"/>
              </w:rPr>
              <w:t>src/utils/</w:t>
            </w:r>
          </w:p>
        </w:tc>
        <w:tc>
          <w:tcPr>
            <w:tcW w:type="dxa" w:w="2304"/>
          </w:tcPr>
          <w:p>
            <w:pPr>
              <w:spacing w:after="40"/>
            </w:pPr>
            <w:r/>
            <w:r>
              <w:rPr>
                <w:sz w:val="17"/>
              </w:rPr>
              <w:t>Stateless helpers</w:t>
            </w:r>
          </w:p>
        </w:tc>
        <w:tc>
          <w:tcPr>
            <w:tcW w:type="dxa" w:w="2880"/>
          </w:tcPr>
          <w:p>
            <w:pPr>
              <w:spacing w:after="40"/>
            </w:pPr>
            <w:r/>
            <w:r>
              <w:rPr>
                <w:sz w:val="17"/>
              </w:rPr>
              <w:t>logger.ts, randomUtil.ts, dateUtil.ts, README.md</w:t>
            </w:r>
          </w:p>
        </w:tc>
        <w:tc>
          <w:tcPr>
            <w:tcW w:type="dxa" w:w="2448"/>
          </w:tcPr>
          <w:p>
            <w:pPr>
              <w:spacing w:after="40"/>
            </w:pPr>
            <w:r/>
            <w:r>
              <w:rPr>
                <w:sz w:val="17"/>
              </w:rPr>
              <w:t>Fixtures, page objects, specs</w:t>
            </w:r>
          </w:p>
        </w:tc>
        <w:tc>
          <w:tcPr>
            <w:tcW w:type="dxa" w:w="1584"/>
          </w:tcPr>
          <w:p>
            <w:pPr>
              <w:spacing w:after="40"/>
            </w:pPr>
            <w:r/>
            <w:r>
              <w:rPr>
                <w:sz w:val="17"/>
              </w:rPr>
              <w:t>Medium</w:t>
            </w:r>
          </w:p>
        </w:tc>
      </w:tr>
      <w:tr>
        <w:tc>
          <w:tcPr>
            <w:tcW w:type="dxa" w:w="2448"/>
          </w:tcPr>
          <w:p>
            <w:pPr>
              <w:spacing w:after="40"/>
            </w:pPr>
            <w:r/>
            <w:r>
              <w:rPr>
                <w:sz w:val="17"/>
              </w:rPr>
              <w:t>tests/api/</w:t>
            </w:r>
          </w:p>
        </w:tc>
        <w:tc>
          <w:tcPr>
            <w:tcW w:type="dxa" w:w="2304"/>
          </w:tcPr>
          <w:p>
            <w:pPr>
              <w:spacing w:after="40"/>
            </w:pPr>
            <w:r/>
            <w:r>
              <w:rPr>
                <w:sz w:val="17"/>
              </w:rPr>
              <w:t>API test specs</w:t>
            </w:r>
          </w:p>
        </w:tc>
        <w:tc>
          <w:tcPr>
            <w:tcW w:type="dxa" w:w="2880"/>
          </w:tcPr>
          <w:p>
            <w:pPr>
              <w:spacing w:after="40"/>
            </w:pPr>
            <w:r/>
            <w:r>
              <w:rPr>
                <w:sz w:val="17"/>
              </w:rPr>
              <w:t>users/users.spec.ts, posts/posts.spec.ts</w:t>
            </w:r>
          </w:p>
        </w:tc>
        <w:tc>
          <w:tcPr>
            <w:tcW w:type="dxa" w:w="2448"/>
          </w:tcPr>
          <w:p>
            <w:pPr>
              <w:spacing w:after="40"/>
            </w:pPr>
            <w:r/>
            <w:r>
              <w:rPr>
                <w:sz w:val="17"/>
              </w:rPr>
              <w:t>npm run test:api</w:t>
            </w:r>
          </w:p>
        </w:tc>
        <w:tc>
          <w:tcPr>
            <w:tcW w:type="dxa" w:w="1584"/>
          </w:tcPr>
          <w:p>
            <w:pPr>
              <w:spacing w:after="40"/>
            </w:pPr>
            <w:r/>
            <w:r>
              <w:rPr>
                <w:sz w:val="17"/>
              </w:rPr>
              <w:t>High</w:t>
            </w:r>
          </w:p>
        </w:tc>
      </w:tr>
      <w:tr>
        <w:tc>
          <w:tcPr>
            <w:tcW w:type="dxa" w:w="2448"/>
          </w:tcPr>
          <w:p>
            <w:pPr>
              <w:spacing w:after="40"/>
            </w:pPr>
            <w:r/>
            <w:r>
              <w:rPr>
                <w:sz w:val="17"/>
              </w:rPr>
              <w:t>tests/e2e/</w:t>
            </w:r>
          </w:p>
        </w:tc>
        <w:tc>
          <w:tcPr>
            <w:tcW w:type="dxa" w:w="2304"/>
          </w:tcPr>
          <w:p>
            <w:pPr>
              <w:spacing w:after="40"/>
            </w:pPr>
            <w:r/>
            <w:r>
              <w:rPr>
                <w:sz w:val="17"/>
              </w:rPr>
              <w:t>Browser E2E specs</w:t>
            </w:r>
          </w:p>
        </w:tc>
        <w:tc>
          <w:tcPr>
            <w:tcW w:type="dxa" w:w="2880"/>
          </w:tcPr>
          <w:p>
            <w:pPr>
              <w:spacing w:after="40"/>
            </w:pPr>
            <w:r/>
            <w:r>
              <w:rPr>
                <w:sz w:val="17"/>
              </w:rPr>
              <w:t>login, products, checkout feature folders</w:t>
            </w:r>
          </w:p>
        </w:tc>
        <w:tc>
          <w:tcPr>
            <w:tcW w:type="dxa" w:w="2448"/>
          </w:tcPr>
          <w:p>
            <w:pPr>
              <w:spacing w:after="40"/>
            </w:pPr>
            <w:r/>
            <w:r>
              <w:rPr>
                <w:sz w:val="17"/>
              </w:rPr>
              <w:t>npm run test:e2e</w:t>
            </w:r>
          </w:p>
        </w:tc>
        <w:tc>
          <w:tcPr>
            <w:tcW w:type="dxa" w:w="1584"/>
          </w:tcPr>
          <w:p>
            <w:pPr>
              <w:spacing w:after="40"/>
            </w:pPr>
            <w:r/>
            <w:r>
              <w:rPr>
                <w:sz w:val="17"/>
              </w:rPr>
              <w:t>High</w:t>
            </w:r>
          </w:p>
        </w:tc>
      </w:tr>
      <w:tr>
        <w:tc>
          <w:tcPr>
            <w:tcW w:type="dxa" w:w="2448"/>
          </w:tcPr>
          <w:p>
            <w:pPr>
              <w:spacing w:after="40"/>
            </w:pPr>
            <w:r/>
            <w:r>
              <w:rPr>
                <w:sz w:val="17"/>
              </w:rPr>
              <w:t>.github/workflows/</w:t>
            </w:r>
          </w:p>
        </w:tc>
        <w:tc>
          <w:tcPr>
            <w:tcW w:type="dxa" w:w="2304"/>
          </w:tcPr>
          <w:p>
            <w:pPr>
              <w:spacing w:after="40"/>
            </w:pPr>
            <w:r/>
            <w:r>
              <w:rPr>
                <w:sz w:val="17"/>
              </w:rPr>
              <w:t>CI pipeline</w:t>
            </w:r>
          </w:p>
        </w:tc>
        <w:tc>
          <w:tcPr>
            <w:tcW w:type="dxa" w:w="2880"/>
          </w:tcPr>
          <w:p>
            <w:pPr>
              <w:spacing w:after="40"/>
            </w:pPr>
            <w:r/>
            <w:r>
              <w:rPr>
                <w:sz w:val="17"/>
              </w:rPr>
              <w:t>ci.yml</w:t>
            </w:r>
          </w:p>
        </w:tc>
        <w:tc>
          <w:tcPr>
            <w:tcW w:type="dxa" w:w="2448"/>
          </w:tcPr>
          <w:p>
            <w:pPr>
              <w:spacing w:after="40"/>
            </w:pPr>
            <w:r/>
            <w:r>
              <w:rPr>
                <w:sz w:val="17"/>
              </w:rPr>
              <w:t>GitHub Actions</w:t>
            </w:r>
          </w:p>
        </w:tc>
        <w:tc>
          <w:tcPr>
            <w:tcW w:type="dxa" w:w="1584"/>
          </w:tcPr>
          <w:p>
            <w:pPr>
              <w:spacing w:after="40"/>
            </w:pPr>
            <w:r/>
            <w:r>
              <w:rPr>
                <w:sz w:val="17"/>
              </w:rPr>
              <w:t>High</w:t>
            </w:r>
          </w:p>
        </w:tc>
      </w:tr>
      <w:tr>
        <w:tc>
          <w:tcPr>
            <w:tcW w:type="dxa" w:w="2448"/>
          </w:tcPr>
          <w:p>
            <w:pPr>
              <w:spacing w:after="40"/>
            </w:pPr>
            <w:r/>
            <w:r>
              <w:rPr>
                <w:sz w:val="17"/>
              </w:rPr>
              <w:t>node_modules/ [G]</w:t>
            </w:r>
          </w:p>
        </w:tc>
        <w:tc>
          <w:tcPr>
            <w:tcW w:type="dxa" w:w="2304"/>
          </w:tcPr>
          <w:p>
            <w:pPr>
              <w:spacing w:after="40"/>
            </w:pPr>
            <w:r/>
            <w:r>
              <w:rPr>
                <w:sz w:val="17"/>
              </w:rPr>
              <w:t>Installed dependencies</w:t>
            </w:r>
          </w:p>
        </w:tc>
        <w:tc>
          <w:tcPr>
            <w:tcW w:type="dxa" w:w="2880"/>
          </w:tcPr>
          <w:p>
            <w:pPr>
              <w:spacing w:after="40"/>
            </w:pPr>
            <w:r/>
            <w:r>
              <w:rPr>
                <w:sz w:val="17"/>
              </w:rPr>
              <w:t>—</w:t>
            </w:r>
          </w:p>
        </w:tc>
        <w:tc>
          <w:tcPr>
            <w:tcW w:type="dxa" w:w="2448"/>
          </w:tcPr>
          <w:p>
            <w:pPr>
              <w:spacing w:after="40"/>
            </w:pPr>
            <w:r/>
            <w:r>
              <w:rPr>
                <w:sz w:val="17"/>
              </w:rPr>
              <w:t>All code</w:t>
            </w:r>
          </w:p>
        </w:tc>
        <w:tc>
          <w:tcPr>
            <w:tcW w:type="dxa" w:w="1584"/>
          </w:tcPr>
          <w:p>
            <w:pPr>
              <w:spacing w:after="40"/>
            </w:pPr>
            <w:r/>
            <w:r>
              <w:rPr>
                <w:sz w:val="17"/>
              </w:rPr>
              <w:t>Generated</w:t>
            </w:r>
          </w:p>
        </w:tc>
      </w:tr>
      <w:tr>
        <w:tc>
          <w:tcPr>
            <w:tcW w:type="dxa" w:w="2448"/>
          </w:tcPr>
          <w:p>
            <w:pPr>
              <w:spacing w:after="40"/>
            </w:pPr>
            <w:r/>
            <w:r>
              <w:rPr>
                <w:sz w:val="17"/>
              </w:rPr>
              <w:t>logs/ · reports/ · test-results/ · allure-results/ [G]</w:t>
            </w:r>
          </w:p>
        </w:tc>
        <w:tc>
          <w:tcPr>
            <w:tcW w:type="dxa" w:w="2304"/>
          </w:tcPr>
          <w:p>
            <w:pPr>
              <w:spacing w:after="40"/>
            </w:pPr>
            <w:r/>
            <w:r>
              <w:rPr>
                <w:sz w:val="17"/>
              </w:rPr>
              <w:t>Runtime artifacts</w:t>
            </w:r>
          </w:p>
        </w:tc>
        <w:tc>
          <w:tcPr>
            <w:tcW w:type="dxa" w:w="2880"/>
          </w:tcPr>
          <w:p>
            <w:pPr>
              <w:spacing w:after="40"/>
            </w:pPr>
            <w:r/>
            <w:r>
              <w:rPr>
                <w:sz w:val="17"/>
              </w:rPr>
              <w:t>created by globalSetup</w:t>
            </w:r>
          </w:p>
        </w:tc>
        <w:tc>
          <w:tcPr>
            <w:tcW w:type="dxa" w:w="2448"/>
          </w:tcPr>
          <w:p>
            <w:pPr>
              <w:spacing w:after="40"/>
            </w:pPr>
            <w:r/>
            <w:r>
              <w:rPr>
                <w:sz w:val="17"/>
              </w:rPr>
              <w:t>Reporting/debugging</w:t>
            </w:r>
          </w:p>
        </w:tc>
        <w:tc>
          <w:tcPr>
            <w:tcW w:type="dxa" w:w="1584"/>
          </w:tcPr>
          <w:p>
            <w:pPr>
              <w:spacing w:after="40"/>
            </w:pPr>
            <w:r/>
            <w:r>
              <w:rPr>
                <w:sz w:val="17"/>
              </w:rPr>
              <w:t>Generated</w:t>
            </w:r>
          </w:p>
        </w:tc>
      </w:tr>
    </w:tbl>
    <w:p>
      <w:pPr>
        <w:spacing w:after="40"/>
      </w:pPr>
    </w:p>
    <w:p>
      <w:pPr>
        <w:pStyle w:val="Heading2"/>
      </w:pPr>
      <w:r>
        <w:t>8.1 config/</w:t>
      </w:r>
    </w:p>
    <w:p>
      <w:pPr>
        <w:spacing w:after="120"/>
      </w:pPr>
      <w:r>
        <w:rPr>
          <w:b w:val="0"/>
          <w:i w:val="0"/>
        </w:rPr>
        <w:t>Holds one .env-style file per target environment. playwright.config.ts resolves the active file from the TEST_ENV variable (default dev) and loads it first; a local .env is loaded afterwards as fallback without overriding. The files are committed but intentionally contain only placeholder/demo values — the README states that real secrets must go in CI secrets or a gitignored local .env.</w:t>
      </w:r>
    </w:p>
    <w:p>
      <w:pPr>
        <w:spacing w:after="0" w:before="0" w:line="240" w:lineRule="auto"/>
        <w:ind w:left="216"/>
        <w:shd w:val="clear" w:color="auto" w:fill="F2F2F2"/>
      </w:pPr>
      <w:r>
        <w:rPr>
          <w:rFonts w:ascii="Consolas" w:hAnsi="Consolas" w:cs="Consolas"/>
          <w:sz w:val="17"/>
        </w:rPr>
        <w:t># config/staging.env (committed, placeholder values only)</w:t>
      </w:r>
    </w:p>
    <w:p>
      <w:pPr>
        <w:spacing w:after="0" w:before="0" w:line="240" w:lineRule="auto"/>
        <w:ind w:left="216"/>
        <w:shd w:val="clear" w:color="auto" w:fill="F2F2F2"/>
      </w:pPr>
      <w:r>
        <w:rPr>
          <w:rFonts w:ascii="Consolas" w:hAnsi="Consolas" w:cs="Consolas"/>
          <w:sz w:val="17"/>
        </w:rPr>
        <w:t>TEST_ENV=staging</w:t>
      </w:r>
    </w:p>
    <w:p>
      <w:pPr>
        <w:spacing w:after="0" w:before="0" w:line="240" w:lineRule="auto"/>
        <w:ind w:left="216"/>
        <w:shd w:val="clear" w:color="auto" w:fill="F2F2F2"/>
      </w:pPr>
      <w:r>
        <w:rPr>
          <w:rFonts w:ascii="Consolas" w:hAnsi="Consolas" w:cs="Consolas"/>
          <w:sz w:val="17"/>
        </w:rPr>
        <w:t>BASE_URL=https://www.saucedemo.com/</w:t>
      </w:r>
    </w:p>
    <w:p>
      <w:pPr>
        <w:spacing w:after="0" w:before="0" w:line="240" w:lineRule="auto"/>
        <w:ind w:left="216"/>
        <w:shd w:val="clear" w:color="auto" w:fill="F2F2F2"/>
      </w:pPr>
      <w:r>
        <w:rPr>
          <w:rFonts w:ascii="Consolas" w:hAnsi="Consolas" w:cs="Consolas"/>
          <w:sz w:val="17"/>
        </w:rPr>
        <w:t>API_BASE_URL=https://jsonplaceholder.typicode.com/</w:t>
      </w:r>
    </w:p>
    <w:p>
      <w:pPr>
        <w:spacing w:after="0" w:before="0" w:line="240" w:lineRule="auto"/>
        <w:ind w:left="216"/>
        <w:shd w:val="clear" w:color="auto" w:fill="F2F2F2"/>
      </w:pPr>
      <w:r>
        <w:rPr>
          <w:rFonts w:ascii="Consolas" w:hAnsi="Consolas" w:cs="Consolas"/>
          <w:sz w:val="17"/>
        </w:rPr>
        <w:t>USERNAME=standard_user</w:t>
      </w:r>
    </w:p>
    <w:p>
      <w:pPr>
        <w:spacing w:after="0" w:before="0" w:line="240" w:lineRule="auto"/>
        <w:ind w:left="216"/>
        <w:shd w:val="clear" w:color="auto" w:fill="F2F2F2"/>
      </w:pPr>
      <w:r>
        <w:rPr>
          <w:rFonts w:ascii="Consolas" w:hAnsi="Consolas" w:cs="Consolas"/>
          <w:sz w:val="17"/>
        </w:rPr>
        <w:t>PASSWORD=secret_sauce</w:t>
      </w:r>
    </w:p>
    <w:p>
      <w:pPr>
        <w:spacing w:after="0" w:before="0" w:line="240" w:lineRule="auto"/>
        <w:ind w:left="216"/>
        <w:shd w:val="clear" w:color="auto" w:fill="F2F2F2"/>
      </w:pPr>
      <w:r>
        <w:rPr>
          <w:rFonts w:ascii="Consolas" w:hAnsi="Consolas" w:cs="Consolas"/>
          <w:sz w:val="17"/>
        </w:rPr>
        <w:t>HEADLESS=true</w:t>
      </w:r>
    </w:p>
    <w:p>
      <w:pPr>
        <w:spacing w:after="0" w:before="0" w:line="240" w:lineRule="auto"/>
        <w:ind w:left="216"/>
        <w:shd w:val="clear" w:color="auto" w:fill="F2F2F2"/>
      </w:pPr>
      <w:r>
        <w:rPr>
          <w:rFonts w:ascii="Consolas" w:hAnsi="Consolas" w:cs="Consolas"/>
          <w:sz w:val="17"/>
        </w:rPr>
        <w:t>LOG_LEVEL=info</w:t>
      </w:r>
    </w:p>
    <w:p>
      <w:pPr>
        <w:spacing w:after="80"/>
      </w:pPr>
    </w:p>
    <w:p>
      <w:pPr>
        <w:pStyle w:val="Heading2"/>
      </w:pPr>
      <w:r>
        <w:t>8.2 src/api/</w:t>
      </w:r>
    </w:p>
    <w:p>
      <w:pPr>
        <w:spacing w:after="120"/>
      </w:pPr>
      <w:r>
        <w:rPr>
          <w:b w:val="0"/>
          <w:i w:val="0"/>
        </w:rPr>
        <w:t>Contains APIClient.ts, a thin typed wrapper around Playwright’s APIRequestContext. The folder README recommends adding endpoint-specific request classes (e.g. UserApi.ts, OrderApi.ts) that call the generic client, keeping specs free of request boilerplate. The api fixture exposes it to tests.</w:t>
      </w:r>
    </w:p>
    <w:p>
      <w:pPr>
        <w:pStyle w:val="Heading2"/>
      </w:pPr>
      <w:r>
        <w:t>8.3 src/config/</w:t>
      </w:r>
    </w:p>
    <w:p>
      <w:pPr>
        <w:spacing w:after="120"/>
      </w:pPr>
      <w:r>
        <w:rPr>
          <w:b w:val="0"/>
          <w:i w:val="0"/>
        </w:rPr>
        <w:t>Contains EnvConfig, a class of typed static getters (baseURL, apiBaseURL, testEnv, headless, credentials, logLevel). It is the framework’s single source of truth for configuration values and centralises validation (a required() helper logs a warning when a variable is missing).</w:t>
      </w:r>
    </w:p>
    <w:p>
      <w:pPr>
        <w:pStyle w:val="Heading2"/>
      </w:pPr>
      <w:r>
        <w:t>8.4 src/data/</w:t>
      </w:r>
    </w:p>
    <w:p>
      <w:pPr>
        <w:spacing w:after="120"/>
      </w:pPr>
      <w:r>
        <w:rPr>
          <w:b w:val="0"/>
          <w:i w:val="0"/>
        </w:rPr>
        <w:t>Contains static, typed test datasets. Only loginData.ts is present today, providing validLoginData and an invalidLoginScenarios array used to drive the data-driven login validation tests. The README guidance: one file per feature; keep fixed datasets here and generate dynamic values at runtime with RandomUtil.</w:t>
      </w:r>
    </w:p>
    <w:p>
      <w:pPr>
        <w:pStyle w:val="Heading2"/>
      </w:pPr>
      <w:r>
        <w:t>8.5 src/fixtures/</w:t>
      </w:r>
    </w:p>
    <w:p>
      <w:pPr>
        <w:spacing w:after="120"/>
      </w:pPr>
      <w:r>
        <w:rPr>
          <w:b w:val="0"/>
          <w:i w:val="0"/>
        </w:rPr>
        <w:t>Contains baseFixture.ts, which extends Playwright’s test with custom typed fixtures. It is the single import point for all specs: test and expect must be imported from here, never from @playwright/test. This is the framework’s modern replacement for beforeAll/afterAll-style setup duplication.</w:t>
      </w:r>
    </w:p>
    <w:p>
      <w:pPr>
        <w:pStyle w:val="Heading2"/>
      </w:pPr>
      <w:r>
        <w:t>8.6 src/hooks/</w:t>
      </w:r>
    </w:p>
    <w:p>
      <w:pPr>
        <w:spacing w:after="120"/>
      </w:pPr>
      <w:r>
        <w:rPr>
          <w:b w:val="0"/>
          <w:i w:val="0"/>
        </w:rPr>
        <w:t>Contains globalSetup.ts and globalTeardown.ts, wired into playwright.config.ts. globalSetup runs once before all tests (creates runtime folders, validates BASE_URL/API_BASE_URL); globalTeardown runs once afterwards (currently a stub with a documented cleanup example).</w:t>
      </w:r>
    </w:p>
    <w:p>
      <w:pPr>
        <w:pStyle w:val="Heading2"/>
      </w:pPr>
      <w:r>
        <w:t>8.7 src/pages/</w:t>
      </w:r>
    </w:p>
    <w:p>
      <w:pPr>
        <w:spacing w:after="120"/>
      </w:pPr>
      <w:r>
        <w:rPr>
          <w:b w:val="0"/>
          <w:i w:val="0"/>
        </w:rPr>
        <w:t>Contains the Page Object Model. BasePage provides shared navigation/wait/URL/screenshot/input helpers; LoginPage, ProductsPage, CartPage and CheckoutPage each model a SauceDemo screen with locators and semantic actions together. Locators intentionally live inside page objects — the README states they must never be moved to a separate locators folder.</w:t>
      </w:r>
    </w:p>
    <w:p>
      <w:pPr>
        <w:pStyle w:val="Heading2"/>
      </w:pPr>
      <w:r>
        <w:t>8.8 src/utils/</w:t>
      </w:r>
    </w:p>
    <w:p>
      <w:pPr>
        <w:spacing w:after="120"/>
      </w:pPr>
      <w:r>
        <w:rPr>
          <w:b w:val="0"/>
          <w:i w:val="0"/>
        </w:rPr>
        <w:t>Contains stateless helpers: logger.ts (winston, console + rotating file), randomUtil.ts (faker-based generators) and dateUtil.ts (date formatting/offsets). The README requires utilities to be pure and free of Playwright/test dependencies.</w:t>
      </w:r>
    </w:p>
    <w:p>
      <w:pPr>
        <w:pStyle w:val="Heading2"/>
      </w:pPr>
      <w:r>
        <w:t>8.9 tests/e2e/ and tests/api/</w:t>
      </w:r>
    </w:p>
    <w:p>
      <w:pPr>
        <w:spacing w:after="120"/>
      </w:pPr>
      <w:r>
        <w:rPr>
          <w:b w:val="0"/>
          <w:i w:val="0"/>
        </w:rPr>
        <w:t>Specs are split into browser E2E (grouped by feature: login, products, checkout) and API (grouped by resource: users, posts). E2E specs exercise SauceDemo through page objects; API specs exercise JSONPlaceholder through the api fixture. Tags @smoke/@regression are used for targeted runs.</w:t>
      </w:r>
    </w:p>
    <w:p>
      <w:pPr>
        <w:pStyle w:val="Heading1"/>
      </w:pPr>
      <w:r>
        <w:t>9. File-by-File Explanation</w:t>
      </w:r>
    </w:p>
    <w:p>
      <w:pPr>
        <w:pStyle w:val="Heading2"/>
      </w:pPr>
      <w:r>
        <w:t>9.1 package.json</w:t>
      </w:r>
    </w:p>
    <w:p>
      <w:pPr>
        <w:spacing w:after="120"/>
      </w:pPr>
      <w:r>
        <w:rPr>
          <w:b w:val="0"/>
          <w:i w:val="0"/>
        </w:rPr>
        <w:t>The project manifest. Declares the framework as a private CommonJS package, defines 19 npm scripts, and lists all devDependencies. Key aspects:</w:t>
      </w:r>
    </w:p>
    <w:p>
      <w:pPr>
        <w:pStyle w:val="ListBullet"/>
      </w:pPr>
      <w:r>
        <w:t>Scripts (verbatim): test, test:headed, test:e2e, test:api, test:smoke, test:regression, test:chromium, test:firefox, test:webkit, test:debug, test:show-report, report:allure, report:allure:generate, report:allure:open, lint, lint:fix, format, format:check, typecheck, clean, setup.</w:t>
      </w:r>
    </w:p>
    <w:p>
      <w:pPr>
        <w:spacing w:after="0" w:before="0" w:line="240" w:lineRule="auto"/>
        <w:ind w:left="216"/>
        <w:shd w:val="clear" w:color="auto" w:fill="F2F2F2"/>
      </w:pPr>
      <w:r>
        <w:rPr>
          <w:rFonts w:ascii="Consolas" w:hAnsi="Consolas" w:cs="Consolas"/>
          <w:sz w:val="17"/>
        </w:rPr>
        <w:t>"scripts": {</w:t>
      </w:r>
    </w:p>
    <w:p>
      <w:pPr>
        <w:spacing w:after="0" w:before="0" w:line="240" w:lineRule="auto"/>
        <w:ind w:left="216"/>
        <w:shd w:val="clear" w:color="auto" w:fill="F2F2F2"/>
      </w:pPr>
      <w:r>
        <w:rPr>
          <w:rFonts w:ascii="Consolas" w:hAnsi="Consolas" w:cs="Consolas"/>
          <w:sz w:val="17"/>
        </w:rPr>
        <w:t xml:space="preserve">  "test": "playwright test",</w:t>
      </w:r>
    </w:p>
    <w:p>
      <w:pPr>
        <w:spacing w:after="0" w:before="0" w:line="240" w:lineRule="auto"/>
        <w:ind w:left="216"/>
        <w:shd w:val="clear" w:color="auto" w:fill="F2F2F2"/>
      </w:pPr>
      <w:r>
        <w:rPr>
          <w:rFonts w:ascii="Consolas" w:hAnsi="Consolas" w:cs="Consolas"/>
          <w:sz w:val="17"/>
        </w:rPr>
        <w:t xml:space="preserve">  "test:headed": "playwright test --headed",</w:t>
      </w:r>
    </w:p>
    <w:p>
      <w:pPr>
        <w:spacing w:after="0" w:before="0" w:line="240" w:lineRule="auto"/>
        <w:ind w:left="216"/>
        <w:shd w:val="clear" w:color="auto" w:fill="F2F2F2"/>
      </w:pPr>
      <w:r>
        <w:rPr>
          <w:rFonts w:ascii="Consolas" w:hAnsi="Consolas" w:cs="Consolas"/>
          <w:sz w:val="17"/>
        </w:rPr>
        <w:t xml:space="preserve">  "test:e2e": "playwright test tests/e2e",</w:t>
      </w:r>
    </w:p>
    <w:p>
      <w:pPr>
        <w:spacing w:after="0" w:before="0" w:line="240" w:lineRule="auto"/>
        <w:ind w:left="216"/>
        <w:shd w:val="clear" w:color="auto" w:fill="F2F2F2"/>
      </w:pPr>
      <w:r>
        <w:rPr>
          <w:rFonts w:ascii="Consolas" w:hAnsi="Consolas" w:cs="Consolas"/>
          <w:sz w:val="17"/>
        </w:rPr>
        <w:t xml:space="preserve">  "test:api": "playwright test tests/api",</w:t>
      </w:r>
    </w:p>
    <w:p>
      <w:pPr>
        <w:spacing w:after="0" w:before="0" w:line="240" w:lineRule="auto"/>
        <w:ind w:left="216"/>
        <w:shd w:val="clear" w:color="auto" w:fill="F2F2F2"/>
      </w:pPr>
      <w:r>
        <w:rPr>
          <w:rFonts w:ascii="Consolas" w:hAnsi="Consolas" w:cs="Consolas"/>
          <w:sz w:val="17"/>
        </w:rPr>
        <w:t xml:space="preserve">  "test:smoke": "playwright test --grep @smoke",</w:t>
      </w:r>
    </w:p>
    <w:p>
      <w:pPr>
        <w:spacing w:after="0" w:before="0" w:line="240" w:lineRule="auto"/>
        <w:ind w:left="216"/>
        <w:shd w:val="clear" w:color="auto" w:fill="F2F2F2"/>
      </w:pPr>
      <w:r>
        <w:rPr>
          <w:rFonts w:ascii="Consolas" w:hAnsi="Consolas" w:cs="Consolas"/>
          <w:sz w:val="17"/>
        </w:rPr>
        <w:t xml:space="preserve">  "test:regression": "playwright test --grep @regression",</w:t>
      </w:r>
    </w:p>
    <w:p>
      <w:pPr>
        <w:spacing w:after="0" w:before="0" w:line="240" w:lineRule="auto"/>
        <w:ind w:left="216"/>
        <w:shd w:val="clear" w:color="auto" w:fill="F2F2F2"/>
      </w:pPr>
      <w:r>
        <w:rPr>
          <w:rFonts w:ascii="Consolas" w:hAnsi="Consolas" w:cs="Consolas"/>
          <w:sz w:val="17"/>
        </w:rPr>
        <w:t xml:space="preserve">  "test:chromium": "playwright test --project=chromium",</w:t>
      </w:r>
    </w:p>
    <w:p>
      <w:pPr>
        <w:spacing w:after="0" w:before="0" w:line="240" w:lineRule="auto"/>
        <w:ind w:left="216"/>
        <w:shd w:val="clear" w:color="auto" w:fill="F2F2F2"/>
      </w:pPr>
      <w:r>
        <w:rPr>
          <w:rFonts w:ascii="Consolas" w:hAnsi="Consolas" w:cs="Consolas"/>
          <w:sz w:val="17"/>
        </w:rPr>
        <w:t xml:space="preserve">  "test:firefox": "playwright test --project=firefox",</w:t>
      </w:r>
    </w:p>
    <w:p>
      <w:pPr>
        <w:spacing w:after="0" w:before="0" w:line="240" w:lineRule="auto"/>
        <w:ind w:left="216"/>
        <w:shd w:val="clear" w:color="auto" w:fill="F2F2F2"/>
      </w:pPr>
      <w:r>
        <w:rPr>
          <w:rFonts w:ascii="Consolas" w:hAnsi="Consolas" w:cs="Consolas"/>
          <w:sz w:val="17"/>
        </w:rPr>
        <w:t xml:space="preserve">  "test:webkit": "playwright test --project=webkit",</w:t>
      </w:r>
    </w:p>
    <w:p>
      <w:pPr>
        <w:spacing w:after="0" w:before="0" w:line="240" w:lineRule="auto"/>
        <w:ind w:left="216"/>
        <w:shd w:val="clear" w:color="auto" w:fill="F2F2F2"/>
      </w:pPr>
      <w:r>
        <w:rPr>
          <w:rFonts w:ascii="Consolas" w:hAnsi="Consolas" w:cs="Consolas"/>
          <w:sz w:val="17"/>
        </w:rPr>
        <w:t xml:space="preserve">  "test:debug": "playwright test --debug",</w:t>
      </w:r>
    </w:p>
    <w:p>
      <w:pPr>
        <w:spacing w:after="0" w:before="0" w:line="240" w:lineRule="auto"/>
        <w:ind w:left="216"/>
        <w:shd w:val="clear" w:color="auto" w:fill="F2F2F2"/>
      </w:pPr>
      <w:r>
        <w:rPr>
          <w:rFonts w:ascii="Consolas" w:hAnsi="Consolas" w:cs="Consolas"/>
          <w:sz w:val="17"/>
        </w:rPr>
        <w:t xml:space="preserve">  "test:show-report": "playwright show-report",</w:t>
      </w:r>
    </w:p>
    <w:p>
      <w:pPr>
        <w:spacing w:after="0" w:before="0" w:line="240" w:lineRule="auto"/>
        <w:ind w:left="216"/>
        <w:shd w:val="clear" w:color="auto" w:fill="F2F2F2"/>
      </w:pPr>
      <w:r>
        <w:rPr>
          <w:rFonts w:ascii="Consolas" w:hAnsi="Consolas" w:cs="Consolas"/>
          <w:sz w:val="17"/>
        </w:rPr>
        <w:t xml:space="preserve">  "report:allure": "allure generate allure-results --clean -o allure-report &amp;&amp; allure open allure-report",</w:t>
      </w:r>
    </w:p>
    <w:p>
      <w:pPr>
        <w:spacing w:after="0" w:before="0" w:line="240" w:lineRule="auto"/>
        <w:ind w:left="216"/>
        <w:shd w:val="clear" w:color="auto" w:fill="F2F2F2"/>
      </w:pPr>
      <w:r>
        <w:rPr>
          <w:rFonts w:ascii="Consolas" w:hAnsi="Consolas" w:cs="Consolas"/>
          <w:sz w:val="17"/>
        </w:rPr>
        <w:t xml:space="preserve">  "report:allure:generate": "allure generate allure-results --clean -o allure-report",</w:t>
      </w:r>
    </w:p>
    <w:p>
      <w:pPr>
        <w:spacing w:after="0" w:before="0" w:line="240" w:lineRule="auto"/>
        <w:ind w:left="216"/>
        <w:shd w:val="clear" w:color="auto" w:fill="F2F2F2"/>
      </w:pPr>
      <w:r>
        <w:rPr>
          <w:rFonts w:ascii="Consolas" w:hAnsi="Consolas" w:cs="Consolas"/>
          <w:sz w:val="17"/>
        </w:rPr>
        <w:t xml:space="preserve">  "report:allure:open": "allure open allure-report",</w:t>
      </w:r>
    </w:p>
    <w:p>
      <w:pPr>
        <w:spacing w:after="0" w:before="0" w:line="240" w:lineRule="auto"/>
        <w:ind w:left="216"/>
        <w:shd w:val="clear" w:color="auto" w:fill="F2F2F2"/>
      </w:pPr>
      <w:r>
        <w:rPr>
          <w:rFonts w:ascii="Consolas" w:hAnsi="Consolas" w:cs="Consolas"/>
          <w:sz w:val="17"/>
        </w:rPr>
        <w:t xml:space="preserve">  "lint": "eslint .",</w:t>
      </w:r>
    </w:p>
    <w:p>
      <w:pPr>
        <w:spacing w:after="0" w:before="0" w:line="240" w:lineRule="auto"/>
        <w:ind w:left="216"/>
        <w:shd w:val="clear" w:color="auto" w:fill="F2F2F2"/>
      </w:pPr>
      <w:r>
        <w:rPr>
          <w:rFonts w:ascii="Consolas" w:hAnsi="Consolas" w:cs="Consolas"/>
          <w:sz w:val="17"/>
        </w:rPr>
        <w:t xml:space="preserve">  "lint:fix": "eslint . --fix",</w:t>
      </w:r>
    </w:p>
    <w:p>
      <w:pPr>
        <w:spacing w:after="0" w:before="0" w:line="240" w:lineRule="auto"/>
        <w:ind w:left="216"/>
        <w:shd w:val="clear" w:color="auto" w:fill="F2F2F2"/>
      </w:pPr>
      <w:r>
        <w:rPr>
          <w:rFonts w:ascii="Consolas" w:hAnsi="Consolas" w:cs="Consolas"/>
          <w:sz w:val="17"/>
        </w:rPr>
        <w:t xml:space="preserve">  "format": "prettier --write .",</w:t>
      </w:r>
    </w:p>
    <w:p>
      <w:pPr>
        <w:spacing w:after="0" w:before="0" w:line="240" w:lineRule="auto"/>
        <w:ind w:left="216"/>
        <w:shd w:val="clear" w:color="auto" w:fill="F2F2F2"/>
      </w:pPr>
      <w:r>
        <w:rPr>
          <w:rFonts w:ascii="Consolas" w:hAnsi="Consolas" w:cs="Consolas"/>
          <w:sz w:val="17"/>
        </w:rPr>
        <w:t xml:space="preserve">  "format:check": "prettier --check .",</w:t>
      </w:r>
    </w:p>
    <w:p>
      <w:pPr>
        <w:spacing w:after="0" w:before="0" w:line="240" w:lineRule="auto"/>
        <w:ind w:left="216"/>
        <w:shd w:val="clear" w:color="auto" w:fill="F2F2F2"/>
      </w:pPr>
      <w:r>
        <w:rPr>
          <w:rFonts w:ascii="Consolas" w:hAnsi="Consolas" w:cs="Consolas"/>
          <w:sz w:val="17"/>
        </w:rPr>
        <w:t xml:space="preserve">  "typecheck": "tsc --noEmit",</w:t>
      </w:r>
    </w:p>
    <w:p>
      <w:pPr>
        <w:spacing w:after="0" w:before="0" w:line="240" w:lineRule="auto"/>
        <w:ind w:left="216"/>
        <w:shd w:val="clear" w:color="auto" w:fill="F2F2F2"/>
      </w:pPr>
      <w:r>
        <w:rPr>
          <w:rFonts w:ascii="Consolas" w:hAnsi="Consolas" w:cs="Consolas"/>
          <w:sz w:val="17"/>
        </w:rPr>
        <w:t xml:space="preserve">  "clean": "rimraf allure-results allure-report test-results reports logs",</w:t>
      </w:r>
    </w:p>
    <w:p>
      <w:pPr>
        <w:spacing w:after="0" w:before="0" w:line="240" w:lineRule="auto"/>
        <w:ind w:left="216"/>
        <w:shd w:val="clear" w:color="auto" w:fill="F2F2F2"/>
      </w:pPr>
      <w:r>
        <w:rPr>
          <w:rFonts w:ascii="Consolas" w:hAnsi="Consolas" w:cs="Consolas"/>
          <w:sz w:val="17"/>
        </w:rPr>
        <w:t xml:space="preserve">  "setup": "bash setup.sh"</w:t>
      </w:r>
    </w:p>
    <w:p>
      <w:pPr>
        <w:spacing w:after="0" w:before="0" w:line="240" w:lineRule="auto"/>
        <w:ind w:left="216"/>
        <w:shd w:val="clear" w:color="auto" w:fill="F2F2F2"/>
      </w:pPr>
      <w:r>
        <w:rPr>
          <w:rFonts w:ascii="Consolas" w:hAnsi="Consolas" w:cs="Consolas"/>
          <w:sz w:val="17"/>
        </w:rPr>
        <w:t>}</w:t>
      </w:r>
    </w:p>
    <w:p>
      <w:pPr>
        <w:spacing w:after="80"/>
      </w:pPr>
    </w:p>
    <w:p>
      <w:pPr>
        <w:pStyle w:val="Heading2"/>
      </w:pPr>
      <w:r>
        <w:t>9.2 playwright.config.ts</w:t>
      </w:r>
    </w:p>
    <w:p>
      <w:pPr>
        <w:spacing w:after="120"/>
      </w:pPr>
      <w:r>
        <w:rPr>
          <w:b w:val="0"/>
          <w:i w:val="0"/>
        </w:rPr>
        <w:t>The central, orchestrating configuration. It selects the environment file (TEST_ENV, default dev), defines browser projects, local-vs-CI behaviour, timeouts, the reporter stack and the failure-artifact strategy. Detailed in Section 10.</w:t>
      </w:r>
    </w:p>
    <w:p>
      <w:pPr>
        <w:pStyle w:val="Heading2"/>
      </w:pPr>
      <w:r>
        <w:t>9.3 tsconfig.json</w:t>
      </w:r>
    </w:p>
    <w:p>
      <w:pPr>
        <w:spacing w:after="120"/>
      </w:pPr>
      <w:r>
        <w:rPr>
          <w:b w:val="0"/>
          <w:i w:val="0"/>
        </w:rPr>
        <w:t>TypeScript configuration with strict mode enabled (strict: true), target ES2022, CommonJS modules, noEmit (type-check only), and includes src/, tests/ and playwright.config.ts. Used by npm run typecheck.</w:t>
      </w:r>
    </w:p>
    <w:p>
      <w:pPr>
        <w:pStyle w:val="Heading2"/>
      </w:pPr>
      <w:r>
        <w:t>9.4 eslint.config.js</w:t>
      </w:r>
    </w:p>
    <w:p>
      <w:pPr>
        <w:spacing w:after="120"/>
      </w:pPr>
      <w:r>
        <w:rPr>
          <w:b w:val="0"/>
          <w:i w:val="0"/>
        </w:rPr>
        <w:t>ESLint 9 flat config combining @eslint/js recommended and typescript-eslint recommended rules. Notable custom rules: no-explicit-any (warn), no-unused-vars (error, args prefixed with _ ignored), no-console (warn — promoting logger usage), no-empty-pattern (off, needed for dependency-free fixtures).</w:t>
      </w:r>
    </w:p>
    <w:p>
      <w:pPr>
        <w:pStyle w:val="Heading2"/>
      </w:pPr>
      <w:r>
        <w:t>9.5 prettier.config.js</w:t>
      </w:r>
    </w:p>
    <w:p>
      <w:pPr>
        <w:spacing w:after="120"/>
      </w:pPr>
      <w:r>
        <w:rPr>
          <w:b w:val="0"/>
          <w:i w:val="0"/>
        </w:rPr>
        <w:t>Formatting rules: print width 100, 2-space indent, single quotes, es5 trailing commas, semicolons, always arrow parens, auto end-of-line.</w:t>
      </w:r>
    </w:p>
    <w:p>
      <w:pPr>
        <w:pStyle w:val="Heading2"/>
      </w:pPr>
      <w:r>
        <w:t>9.6 setup.sh</w:t>
      </w:r>
    </w:p>
    <w:p>
      <w:pPr>
        <w:spacing w:after="120"/>
      </w:pPr>
      <w:r>
        <w:rPr>
          <w:b w:val="0"/>
          <w:i w:val="0"/>
        </w:rPr>
        <w:t>A one-click, idempotent shell script that: checks prerequisites (Node &gt;= 18, npm, git); runs npm install; installs Chromium/Firefox/WebKit; installs OS dependencies on Linux; installs the Allure CLI if missing (Homebrew or npm); creates runtime folders (logs, reports/html-report, test-results, allure-results); creates .env from .env.example if missing; and prints a verification summary.</w:t>
      </w:r>
    </w:p>
    <w:p>
      <w:pPr>
        <w:pStyle w:val="Heading2"/>
      </w:pPr>
      <w:r>
        <w:t>9.7 .env.example / .gitignore</w:t>
      </w:r>
    </w:p>
    <w:p>
      <w:pPr>
        <w:spacing w:after="120"/>
      </w:pPr>
      <w:r>
        <w:rPr>
          <w:b w:val="0"/>
          <w:i w:val="0"/>
        </w:rPr>
        <w:t>.env.example is a committed template with placeholder values and a strong warning never to commit real credentials. .gitignore excludes node_modules/, test-results/, playwright-report/, reports/, allure-results/, allure-report/, logs/, *.log, .env and local env variants, dist/build output, and editor/OS files. Note the negation rule !config/*.env which keeps the config environment files committed while ignoring the local .env.</w:t>
      </w:r>
    </w:p>
    <w:p>
      <w:pPr>
        <w:pStyle w:val="Heading2"/>
      </w:pPr>
      <w:r>
        <w:t>9.8 src/config/envConfig.ts</w:t>
      </w:r>
    </w:p>
    <w:p>
      <w:pPr>
        <w:spacing w:after="120"/>
      </w:pPr>
      <w:r>
        <w:rPr>
          <w:b w:val="0"/>
          <w:i w:val="0"/>
        </w:rPr>
        <w:t>EnvConfig exposes typed static getters over process.env with a required() guard that logs a warning for missing variables. apiBaseURL falls back to baseURL; headless defaults to true unless HEADLESS=false.</w:t>
      </w:r>
    </w:p>
    <w:p>
      <w:pPr>
        <w:spacing w:after="0" w:before="0" w:line="240" w:lineRule="auto"/>
        <w:ind w:left="216"/>
        <w:shd w:val="clear" w:color="auto" w:fill="F2F2F2"/>
      </w:pPr>
      <w:r>
        <w:rPr>
          <w:rFonts w:ascii="Consolas" w:hAnsi="Consolas" w:cs="Consolas"/>
          <w:sz w:val="17"/>
        </w:rPr>
        <w:t>export class EnvConfig {</w:t>
      </w:r>
    </w:p>
    <w:p>
      <w:pPr>
        <w:spacing w:after="0" w:before="0" w:line="240" w:lineRule="auto"/>
        <w:ind w:left="216"/>
        <w:shd w:val="clear" w:color="auto" w:fill="F2F2F2"/>
      </w:pPr>
      <w:r>
        <w:rPr>
          <w:rFonts w:ascii="Consolas" w:hAnsi="Consolas" w:cs="Consolas"/>
          <w:sz w:val="17"/>
        </w:rPr>
        <w:t xml:space="preserve">  static get baseURL(): string { return this.required('BASE_URL'); }</w:t>
      </w:r>
    </w:p>
    <w:p>
      <w:pPr>
        <w:spacing w:after="0" w:before="0" w:line="240" w:lineRule="auto"/>
        <w:ind w:left="216"/>
        <w:shd w:val="clear" w:color="auto" w:fill="F2F2F2"/>
      </w:pPr>
      <w:r>
        <w:rPr>
          <w:rFonts w:ascii="Consolas" w:hAnsi="Consolas" w:cs="Consolas"/>
          <w:sz w:val="17"/>
        </w:rPr>
        <w:t xml:space="preserve">  static get apiBaseURL(): string { return process.env.API_BASE_URL || this.baseURL; }</w:t>
      </w:r>
    </w:p>
    <w:p>
      <w:pPr>
        <w:spacing w:after="0" w:before="0" w:line="240" w:lineRule="auto"/>
        <w:ind w:left="216"/>
        <w:shd w:val="clear" w:color="auto" w:fill="F2F2F2"/>
      </w:pPr>
      <w:r>
        <w:rPr>
          <w:rFonts w:ascii="Consolas" w:hAnsi="Consolas" w:cs="Consolas"/>
          <w:sz w:val="17"/>
        </w:rPr>
        <w:t xml:space="preserve">  static get testEnv(): string { return process.env.TEST_ENV || 'dev'; }</w:t>
      </w:r>
    </w:p>
    <w:p>
      <w:pPr>
        <w:spacing w:after="0" w:before="0" w:line="240" w:lineRule="auto"/>
        <w:ind w:left="216"/>
        <w:shd w:val="clear" w:color="auto" w:fill="F2F2F2"/>
      </w:pPr>
      <w:r>
        <w:rPr>
          <w:rFonts w:ascii="Consolas" w:hAnsi="Consolas" w:cs="Consolas"/>
          <w:sz w:val="17"/>
        </w:rPr>
        <w:t xml:space="preserve">  static get headless(): boolean { return process.env.HEADLESS !== 'false'; }</w:t>
      </w:r>
    </w:p>
    <w:p>
      <w:pPr>
        <w:spacing w:after="0" w:before="0" w:line="240" w:lineRule="auto"/>
        <w:ind w:left="216"/>
        <w:shd w:val="clear" w:color="auto" w:fill="F2F2F2"/>
      </w:pPr>
      <w:r>
        <w:rPr>
          <w:rFonts w:ascii="Consolas" w:hAnsi="Consolas" w:cs="Consolas"/>
          <w:sz w:val="17"/>
        </w:rPr>
        <w:t xml:space="preserve">  static get credentials(): { username: string; password: string } {</w:t>
      </w:r>
    </w:p>
    <w:p>
      <w:pPr>
        <w:spacing w:after="0" w:before="0" w:line="240" w:lineRule="auto"/>
        <w:ind w:left="216"/>
        <w:shd w:val="clear" w:color="auto" w:fill="F2F2F2"/>
      </w:pPr>
      <w:r>
        <w:rPr>
          <w:rFonts w:ascii="Consolas" w:hAnsi="Consolas" w:cs="Consolas"/>
          <w:sz w:val="17"/>
        </w:rPr>
        <w:t xml:space="preserve">    return { username: this.required('USERNAME'), password: this.required('PASSWORD')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static get logLevel(): string { return process.env.LOG_LEVEL || 'info'; }</w:t>
      </w:r>
    </w:p>
    <w:p>
      <w:pPr>
        <w:spacing w:after="0" w:before="0" w:line="240" w:lineRule="auto"/>
        <w:ind w:left="216"/>
        <w:shd w:val="clear" w:color="auto" w:fill="F2F2F2"/>
      </w:pPr>
      <w:r>
        <w:rPr>
          <w:rFonts w:ascii="Consolas" w:hAnsi="Consolas" w:cs="Consolas"/>
          <w:sz w:val="17"/>
        </w:rPr>
        <w:t xml:space="preserve">  private static required(name: string): string {</w:t>
      </w:r>
    </w:p>
    <w:p>
      <w:pPr>
        <w:spacing w:after="0" w:before="0" w:line="240" w:lineRule="auto"/>
        <w:ind w:left="216"/>
        <w:shd w:val="clear" w:color="auto" w:fill="F2F2F2"/>
      </w:pPr>
      <w:r>
        <w:rPr>
          <w:rFonts w:ascii="Consolas" w:hAnsi="Consolas" w:cs="Consolas"/>
          <w:sz w:val="17"/>
        </w:rPr>
        <w:t xml:space="preserve">    const value = process.env[name];</w:t>
      </w:r>
    </w:p>
    <w:p>
      <w:pPr>
        <w:spacing w:after="0" w:before="0" w:line="240" w:lineRule="auto"/>
        <w:ind w:left="216"/>
        <w:shd w:val="clear" w:color="auto" w:fill="F2F2F2"/>
      </w:pPr>
      <w:r>
        <w:rPr>
          <w:rFonts w:ascii="Consolas" w:hAnsi="Consolas" w:cs="Consolas"/>
          <w:sz w:val="17"/>
        </w:rPr>
        <w:t xml:space="preserve">    if (value === undefined || value === '') { logger.warn(`Environment variable "${name}" is not set.`); }</w:t>
      </w:r>
    </w:p>
    <w:p>
      <w:pPr>
        <w:spacing w:after="0" w:before="0" w:line="240" w:lineRule="auto"/>
        <w:ind w:left="216"/>
        <w:shd w:val="clear" w:color="auto" w:fill="F2F2F2"/>
      </w:pPr>
      <w:r>
        <w:rPr>
          <w:rFonts w:ascii="Consolas" w:hAnsi="Consolas" w:cs="Consolas"/>
          <w:sz w:val="17"/>
        </w:rPr>
        <w:t xml:space="preserve">    return value ??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w:t>
      </w:r>
    </w:p>
    <w:p>
      <w:pPr>
        <w:spacing w:after="80"/>
      </w:pPr>
    </w:p>
    <w:p>
      <w:pPr>
        <w:pStyle w:val="Heading2"/>
      </w:pPr>
      <w:r>
        <w:t>9.9 src/fixtures/baseFixture.ts</w:t>
      </w:r>
    </w:p>
    <w:p>
      <w:pPr>
        <w:spacing w:after="120"/>
      </w:pPr>
      <w:r>
        <w:rPr>
          <w:b w:val="0"/>
          <w:i w:val="0"/>
        </w:rPr>
        <w:t>The heart of test setup. It extends Playwright’s test with six typed fixtures and re-exports expect, so specs import test/expect exclusively from here. A test.afterEach hook logs each finished test to the winston logger.</w:t>
      </w:r>
    </w:p>
    <w:p>
      <w:pPr>
        <w:pStyle w:val="Heading2"/>
      </w:pPr>
      <w:r>
        <w:t>9.10 src/api/APIClient.ts</w:t>
      </w:r>
    </w:p>
    <w:p>
      <w:pPr>
        <w:spacing w:after="120"/>
      </w:pPr>
      <w:r>
        <w:rPr>
          <w:b w:val="0"/>
          <w:i w:val="0"/>
        </w:rPr>
        <w:t>A typed REST client wrapping APIRequestContext. Provides get/post/put/patch/delete helpers, a setToken() method for bearer auth, and a getJson&lt;T&gt;() helper that asserts the expected status code and parses JSON in one step. It shares the request context with the browser, enabling UI+API mixed flows.</w:t>
      </w:r>
    </w:p>
    <w:p>
      <w:pPr>
        <w:pStyle w:val="Heading2"/>
      </w:pPr>
      <w:r>
        <w:t>9.11 src/pages/BasePage.ts</w:t>
      </w:r>
    </w:p>
    <w:p>
      <w:pPr>
        <w:spacing w:after="120"/>
      </w:pPr>
      <w:r>
        <w:rPr>
          <w:b w:val="0"/>
          <w:i w:val="0"/>
        </w:rPr>
        <w:t>Base class extended by every page object. Provides navigate(), getTitle(), getCurrentUrl(), waitForLoadState(), expectUrl(), takeScreenshot() and fillIfVisible().</w:t>
      </w:r>
    </w:p>
    <w:p>
      <w:pPr>
        <w:pStyle w:val="Heading2"/>
      </w:pPr>
      <w:r>
        <w:t>9.12 src/pages/LoginPage.ts</w:t>
      </w:r>
    </w:p>
    <w:p>
      <w:pPr>
        <w:spacing w:after="120"/>
      </w:pPr>
      <w:r>
        <w:rPr>
          <w:b w:val="0"/>
          <w:i w:val="0"/>
        </w:rPr>
        <w:t>SauceDemo login page object. Exposes username/password/error locators, open(), login(username, password), loginWithEnvConfig() (uses EnvConfig.credentials), expectLoginSuccess() and expectLoginError(text).</w:t>
      </w:r>
    </w:p>
    <w:p>
      <w:pPr>
        <w:pStyle w:val="Heading2"/>
      </w:pPr>
      <w:r>
        <w:t>9.13 src/pages/ProductsPage.ts</w:t>
      </w:r>
    </w:p>
    <w:p>
      <w:pPr>
        <w:spacing w:after="120"/>
      </w:pPr>
      <w:r>
        <w:rPr>
          <w:b w:val="0"/>
          <w:i w:val="0"/>
        </w:rPr>
        <w:t>SauceDemo inventory page object. Locators for product cards, cart link/badge, sort dropdown. Actions: open(), addToCart(name), removeFromCart(name), openCart(), sortBy(option), expectProductCount(n), expectProductVisible(name), productPrices(). A private static helper converts a product name to its data-test id format.</w:t>
      </w:r>
    </w:p>
    <w:p>
      <w:pPr>
        <w:pStyle w:val="Heading2"/>
      </w:pPr>
      <w:r>
        <w:t>9.14 src/pages/CartPage.ts</w:t>
      </w:r>
    </w:p>
    <w:p>
      <w:pPr>
        <w:spacing w:after="120"/>
      </w:pPr>
      <w:r>
        <w:rPr>
          <w:b w:val="0"/>
          <w:i w:val="0"/>
        </w:rPr>
        <w:t>SauceDemo cart page object: cartItems, checkoutButton, continueShoppingButton; open(), proceedToCheckout(), removeItem(name), expectItemCount(n).</w:t>
      </w:r>
    </w:p>
    <w:p>
      <w:pPr>
        <w:pStyle w:val="Heading2"/>
      </w:pPr>
      <w:r>
        <w:t>9.15 src/pages/CheckoutPage.ts</w:t>
      </w:r>
    </w:p>
    <w:p>
      <w:pPr>
        <w:spacing w:after="120"/>
      </w:pPr>
      <w:r>
        <w:rPr>
          <w:b w:val="0"/>
          <w:i w:val="0"/>
        </w:rPr>
        <w:t>SauceDemo checkout page object covering info → overview → complete: fillShippingInfo(), continueToOverview(), finishOrder(), expectOrderComplete().</w:t>
      </w:r>
    </w:p>
    <w:p>
      <w:pPr>
        <w:pStyle w:val="Heading2"/>
      </w:pPr>
      <w:r>
        <w:t>9.16 src/utils/logger.ts</w:t>
      </w:r>
    </w:p>
    <w:p>
      <w:pPr>
        <w:spacing w:after="120"/>
      </w:pPr>
      <w:r>
        <w:rPr>
          <w:b w:val="0"/>
          <w:i w:val="0"/>
        </w:rPr>
        <w:t>Winston logger with colourised console output (timestamped) and a rotating file transport at logs/app.log (5 MB max size, 5 files). Level comes from LOG_LEVEL (default info). Framework guidance is to use logger instead of console.log.</w:t>
      </w:r>
    </w:p>
    <w:p>
      <w:pPr>
        <w:pStyle w:val="Heading2"/>
      </w:pPr>
      <w:r>
        <w:t>9.17 src/utils/randomUtil.ts</w:t>
      </w:r>
    </w:p>
    <w:p>
      <w:pPr>
        <w:spacing w:after="120"/>
      </w:pPr>
      <w:r>
        <w:rPr>
          <w:b w:val="0"/>
          <w:i w:val="0"/>
        </w:rPr>
        <w:t>Faker-based generators: email(), firstName(), lastName(), phoneNumber(), alphanumeric(length), futureDate(years), integer(min, max).</w:t>
      </w:r>
    </w:p>
    <w:p>
      <w:pPr>
        <w:pStyle w:val="Heading2"/>
      </w:pPr>
      <w:r>
        <w:t>9.18 src/utils/dateUtil.ts</w:t>
      </w:r>
    </w:p>
    <w:p>
      <w:pPr>
        <w:spacing w:after="120"/>
      </w:pPr>
      <w:r>
        <w:rPr>
          <w:b w:val="0"/>
          <w:i w:val="0"/>
        </w:rPr>
        <w:t>Date helpers: today(), addDays(n), format(date) as YYYY-MM-DD, nowMillis().</w:t>
      </w:r>
    </w:p>
    <w:p>
      <w:pPr>
        <w:pStyle w:val="Heading2"/>
      </w:pPr>
      <w:r>
        <w:t>9.19 src/data/loginData.ts</w:t>
      </w:r>
    </w:p>
    <w:p>
      <w:pPr>
        <w:spacing w:after="120"/>
      </w:pPr>
      <w:r>
        <w:rPr>
          <w:b w:val="0"/>
          <w:i w:val="0"/>
        </w:rPr>
        <w:t>Defines the LoginTestData interface and exports validLoginData plus invalidLoginScenarios (wrong username, wrong password, empty credentials), each with the expected SauceDemo error text. Drives the data-driven login tests.</w:t>
      </w:r>
    </w:p>
    <w:p>
      <w:pPr>
        <w:pStyle w:val="Heading2"/>
      </w:pPr>
      <w:r>
        <w:t>9.20 src/hooks/globalSetup.ts / globalTeardown.ts</w:t>
      </w:r>
    </w:p>
    <w:p>
      <w:pPr>
        <w:spacing w:after="120"/>
      </w:pPr>
      <w:r>
        <w:rPr>
          <w:b w:val="0"/>
          <w:i w:val="0"/>
        </w:rPr>
        <w:t>globalSetup creates logs/, reports/, reports/html-report/, test-results/ and allure-results/ and logs the resolved BASE_URL and API_BASE_URL with a warning if missing. globalTeardown is a stub with a documented example of where cleanup would go.</w:t>
      </w:r>
    </w:p>
    <w:p>
      <w:pPr>
        <w:pStyle w:val="Heading2"/>
      </w:pPr>
      <w:r>
        <w:t>9.21 tests/ — spec files</w:t>
      </w:r>
    </w:p>
    <w:tbl>
      <w:tblPr>
        <w:tblStyle w:val="TableGrid"/>
        <w:tblW w:type="auto" w:w="0"/>
        <w:jc w:val="center"/>
        <w:tblLook w:firstColumn="1" w:firstRow="1" w:lastColumn="0" w:lastRow="0" w:noHBand="0" w:noVBand="1" w:val="04A0"/>
      </w:tblPr>
      <w:tblGrid>
        <w:gridCol w:w="3216"/>
        <w:gridCol w:w="3216"/>
        <w:gridCol w:w="3216"/>
      </w:tblGrid>
      <w:tr>
        <w:tc>
          <w:tcPr>
            <w:tcW w:type="dxa" w:w="3744"/>
          </w:tcPr>
          <w:p>
            <w:r/>
            <w:r>
              <w:rPr>
                <w:b/>
                <w:color w:val="FFFFFF"/>
                <w:sz w:val="18"/>
              </w:rPr>
              <w:t>File</w:t>
            </w:r>
          </w:p>
          <w:shd w:val="clear" w:color="auto" w:fill="1F4E79"/>
        </w:tc>
        <w:tc>
          <w:tcPr>
            <w:tcW w:type="dxa" w:w="4608"/>
          </w:tcPr>
          <w:p>
            <w:r/>
            <w:r>
              <w:rPr>
                <w:b/>
                <w:color w:val="FFFFFF"/>
                <w:sz w:val="18"/>
              </w:rPr>
              <w:t>Coverage</w:t>
            </w:r>
          </w:p>
          <w:shd w:val="clear" w:color="auto" w:fill="1F4E79"/>
        </w:tc>
        <w:tc>
          <w:tcPr>
            <w:tcW w:type="dxa" w:w="1872"/>
          </w:tcPr>
          <w:p>
            <w:r/>
            <w:r>
              <w:rPr>
                <w:b/>
                <w:color w:val="FFFFFF"/>
                <w:sz w:val="18"/>
              </w:rPr>
              <w:t>Tags used</w:t>
            </w:r>
          </w:p>
          <w:shd w:val="clear" w:color="auto" w:fill="1F4E79"/>
        </w:tc>
      </w:tr>
      <w:tr>
        <w:tc>
          <w:tcPr>
            <w:tcW w:type="dxa" w:w="3744"/>
          </w:tcPr>
          <w:p>
            <w:pPr>
              <w:spacing w:after="40"/>
            </w:pPr>
            <w:r/>
            <w:r>
              <w:rPr>
                <w:sz w:val="18"/>
              </w:rPr>
              <w:t>tests/e2e/login/login.spec.ts</w:t>
            </w:r>
          </w:p>
        </w:tc>
        <w:tc>
          <w:tcPr>
            <w:tcW w:type="dxa" w:w="4608"/>
          </w:tcPr>
          <w:p>
            <w:pPr>
              <w:spacing w:after="40"/>
            </w:pPr>
            <w:r/>
            <w:r>
              <w:rPr>
                <w:sz w:val="18"/>
              </w:rPr>
              <w:t>TC01 success login, TC02 invalid login, data-driven invalid scenarios</w:t>
            </w:r>
          </w:p>
        </w:tc>
        <w:tc>
          <w:tcPr>
            <w:tcW w:type="dxa" w:w="1872"/>
          </w:tcPr>
          <w:p>
            <w:pPr>
              <w:spacing w:after="40"/>
            </w:pPr>
            <w:r/>
            <w:r>
              <w:rPr>
                <w:sz w:val="18"/>
              </w:rPr>
              <w:t>@smoke, @regression</w:t>
            </w:r>
          </w:p>
        </w:tc>
      </w:tr>
      <w:tr>
        <w:tc>
          <w:tcPr>
            <w:tcW w:type="dxa" w:w="3744"/>
          </w:tcPr>
          <w:p>
            <w:pPr>
              <w:spacing w:after="40"/>
            </w:pPr>
            <w:r/>
            <w:r>
              <w:rPr>
                <w:sz w:val="18"/>
              </w:rPr>
              <w:t>tests/e2e/products/products.spec.ts</w:t>
            </w:r>
          </w:p>
        </w:tc>
        <w:tc>
          <w:tcPr>
            <w:tcW w:type="dxa" w:w="4608"/>
          </w:tcPr>
          <w:p>
            <w:pPr>
              <w:spacing w:after="40"/>
            </w:pPr>
            <w:r/>
            <w:r>
              <w:rPr>
                <w:sz w:val="18"/>
              </w:rPr>
              <w:t>TC05 catalog contents, TC06 cart badge, TC07 price sorting</w:t>
            </w:r>
          </w:p>
        </w:tc>
        <w:tc>
          <w:tcPr>
            <w:tcW w:type="dxa" w:w="1872"/>
          </w:tcPr>
          <w:p>
            <w:pPr>
              <w:spacing w:after="40"/>
            </w:pPr>
            <w:r/>
            <w:r>
              <w:rPr>
                <w:sz w:val="18"/>
              </w:rPr>
              <w:t>@smoke, @regression</w:t>
            </w:r>
          </w:p>
        </w:tc>
      </w:tr>
      <w:tr>
        <w:tc>
          <w:tcPr>
            <w:tcW w:type="dxa" w:w="3744"/>
          </w:tcPr>
          <w:p>
            <w:pPr>
              <w:spacing w:after="40"/>
            </w:pPr>
            <w:r/>
            <w:r>
              <w:rPr>
                <w:sz w:val="18"/>
              </w:rPr>
              <w:t>tests/e2e/checkout/checkout.spec.ts</w:t>
            </w:r>
          </w:p>
        </w:tc>
        <w:tc>
          <w:tcPr>
            <w:tcW w:type="dxa" w:w="4608"/>
          </w:tcPr>
          <w:p>
            <w:pPr>
              <w:spacing w:after="40"/>
            </w:pPr>
            <w:r/>
            <w:r>
              <w:rPr>
                <w:sz w:val="18"/>
              </w:rPr>
              <w:t>TC08 full purchase: login → cart → checkout → confirmation</w:t>
            </w:r>
          </w:p>
        </w:tc>
        <w:tc>
          <w:tcPr>
            <w:tcW w:type="dxa" w:w="1872"/>
          </w:tcPr>
          <w:p>
            <w:pPr>
              <w:spacing w:after="40"/>
            </w:pPr>
            <w:r/>
            <w:r>
              <w:rPr>
                <w:sz w:val="18"/>
              </w:rPr>
              <w:t>@smoke</w:t>
            </w:r>
          </w:p>
        </w:tc>
      </w:tr>
      <w:tr>
        <w:tc>
          <w:tcPr>
            <w:tcW w:type="dxa" w:w="3744"/>
          </w:tcPr>
          <w:p>
            <w:pPr>
              <w:spacing w:after="40"/>
            </w:pPr>
            <w:r/>
            <w:r>
              <w:rPr>
                <w:sz w:val="18"/>
              </w:rPr>
              <w:t>tests/api/users/users.spec.ts</w:t>
            </w:r>
          </w:p>
        </w:tc>
        <w:tc>
          <w:tcPr>
            <w:tcW w:type="dxa" w:w="4608"/>
          </w:tcPr>
          <w:p>
            <w:pPr>
              <w:spacing w:after="40"/>
            </w:pPr>
            <w:r/>
            <w:r>
              <w:rPr>
                <w:sz w:val="18"/>
              </w:rPr>
              <w:t>TC10 GET /users list, TC11 GET /users/1</w:t>
            </w:r>
          </w:p>
        </w:tc>
        <w:tc>
          <w:tcPr>
            <w:tcW w:type="dxa" w:w="1872"/>
          </w:tcPr>
          <w:p>
            <w:pPr>
              <w:spacing w:after="40"/>
            </w:pPr>
            <w:r/>
            <w:r>
              <w:rPr>
                <w:sz w:val="18"/>
              </w:rPr>
              <w:t>@smoke, @regression</w:t>
            </w:r>
          </w:p>
        </w:tc>
      </w:tr>
      <w:tr>
        <w:tc>
          <w:tcPr>
            <w:tcW w:type="dxa" w:w="3744"/>
          </w:tcPr>
          <w:p>
            <w:pPr>
              <w:spacing w:after="40"/>
            </w:pPr>
            <w:r/>
            <w:r>
              <w:rPr>
                <w:sz w:val="18"/>
              </w:rPr>
              <w:t>tests/api/posts/posts.spec.ts</w:t>
            </w:r>
          </w:p>
        </w:tc>
        <w:tc>
          <w:tcPr>
            <w:tcW w:type="dxa" w:w="4608"/>
          </w:tcPr>
          <w:p>
            <w:pPr>
              <w:spacing w:after="40"/>
            </w:pPr>
            <w:r/>
            <w:r>
              <w:rPr>
                <w:sz w:val="18"/>
              </w:rPr>
              <w:t>TC12 POST, TC13 PUT, TC14 DELETE, TC15 GET (CRUD cycle)</w:t>
            </w:r>
          </w:p>
        </w:tc>
        <w:tc>
          <w:tcPr>
            <w:tcW w:type="dxa" w:w="1872"/>
          </w:tcPr>
          <w:p>
            <w:pPr>
              <w:spacing w:after="40"/>
            </w:pPr>
            <w:r/>
            <w:r>
              <w:rPr>
                <w:sz w:val="18"/>
              </w:rPr>
              <w:t>@smoke, @regression</w:t>
            </w:r>
          </w:p>
        </w:tc>
      </w:tr>
    </w:tbl>
    <w:p>
      <w:pPr>
        <w:spacing w:after="40"/>
      </w:pPr>
    </w:p>
    <w:p>
      <w:pPr>
        <w:pStyle w:val="Heading2"/>
      </w:pPr>
      <w:r>
        <w:t>9.22 .github/workflows/ci.yml</w:t>
      </w:r>
    </w:p>
    <w:p>
      <w:pPr>
        <w:spacing w:after="120"/>
      </w:pPr>
      <w:r>
        <w:rPr>
          <w:b w:val="0"/>
          <w:i w:val="0"/>
        </w:rPr>
        <w:t>The GitHub Actions pipeline. Runs on push and pull_request to main/develop and on manual workflow_dispatch. Uses Ubuntu, Node 20 with npm cache, npm ci, installs Chromium with system deps, runs npm run test:chromium with TEST_ENV=staging, and uploads the HTML report and Allure results (always) plus test-results traces/screenshots (on failure). Retention is 14 days. Detailed in Section 20.</w:t>
      </w:r>
    </w:p>
    <w:p>
      <w:r>
        <w:br w:type="page"/>
      </w:r>
    </w:p>
    <w:p>
      <w:pPr>
        <w:pStyle w:val="Heading1"/>
      </w:pPr>
      <w:r>
        <w:t>10. Playwright Configuration</w:t>
      </w:r>
    </w:p>
    <w:p>
      <w:pPr>
        <w:spacing w:after="120"/>
      </w:pPr>
      <w:r>
        <w:rPr>
          <w:b w:val="0"/>
          <w:i w:val="0"/>
        </w:rPr>
        <w:t>playwright.config.ts is the single file that orchestrates the entire framework. Below is the actual configuration, followed by an item-by-item explanation.</w:t>
      </w:r>
    </w:p>
    <w:p>
      <w:pPr>
        <w:spacing w:after="0" w:before="0" w:line="240" w:lineRule="auto"/>
        <w:ind w:left="216"/>
        <w:shd w:val="clear" w:color="auto" w:fill="F2F2F2"/>
      </w:pPr>
      <w:r>
        <w:rPr>
          <w:rFonts w:ascii="Consolas" w:hAnsi="Consolas" w:cs="Consolas"/>
          <w:sz w:val="17"/>
        </w:rPr>
        <w:t>import { defineConfig, devices } from '@playwright/test';</w:t>
      </w:r>
    </w:p>
    <w:p>
      <w:pPr>
        <w:spacing w:after="0" w:before="0" w:line="240" w:lineRule="auto"/>
        <w:ind w:left="216"/>
        <w:shd w:val="clear" w:color="auto" w:fill="F2F2F2"/>
      </w:pPr>
      <w:r>
        <w:rPr>
          <w:rFonts w:ascii="Consolas" w:hAnsi="Consolas" w:cs="Consolas"/>
          <w:sz w:val="17"/>
        </w:rPr>
        <w:t>import dotenv from 'dotenv';</w:t>
      </w:r>
    </w:p>
    <w:p>
      <w:pPr>
        <w:spacing w:after="0" w:before="0" w:line="240" w:lineRule="auto"/>
        <w:ind w:left="216"/>
        <w:shd w:val="clear" w:color="auto" w:fill="F2F2F2"/>
      </w:pPr>
      <w:r>
        <w:rPr>
          <w:rFonts w:ascii="Consolas" w:hAnsi="Consolas" w:cs="Consolas"/>
          <w:sz w:val="17"/>
        </w:rPr>
        <w:t>import path from 'path';</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const ENV = process.env.TEST_ENV || 'dev';</w:t>
      </w:r>
    </w:p>
    <w:p>
      <w:pPr>
        <w:spacing w:after="0" w:before="0" w:line="240" w:lineRule="auto"/>
        <w:ind w:left="216"/>
        <w:shd w:val="clear" w:color="auto" w:fill="F2F2F2"/>
      </w:pPr>
      <w:r>
        <w:rPr>
          <w:rFonts w:ascii="Consolas" w:hAnsi="Consolas" w:cs="Consolas"/>
          <w:sz w:val="17"/>
        </w:rPr>
        <w:t>const ENV_FILE = path.resolve(__dirname, 'config', `${ENV}.env`);</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dotenv.config({ path: ENV_FILE });</w:t>
      </w:r>
    </w:p>
    <w:p>
      <w:pPr>
        <w:spacing w:after="0" w:before="0" w:line="240" w:lineRule="auto"/>
        <w:ind w:left="216"/>
        <w:shd w:val="clear" w:color="auto" w:fill="F2F2F2"/>
      </w:pPr>
      <w:r>
        <w:rPr>
          <w:rFonts w:ascii="Consolas" w:hAnsi="Consolas" w:cs="Consolas"/>
          <w:sz w:val="17"/>
        </w:rPr>
        <w:t>dotenv.config({ path: path.resolve(__dirname, '.env'), override: false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export default defineConfig({</w:t>
      </w:r>
    </w:p>
    <w:p>
      <w:pPr>
        <w:spacing w:after="0" w:before="0" w:line="240" w:lineRule="auto"/>
        <w:ind w:left="216"/>
        <w:shd w:val="clear" w:color="auto" w:fill="F2F2F2"/>
      </w:pPr>
      <w:r>
        <w:rPr>
          <w:rFonts w:ascii="Consolas" w:hAnsi="Consolas" w:cs="Consolas"/>
          <w:sz w:val="17"/>
        </w:rPr>
        <w:t xml:space="preserve">  testDir: './tests',</w:t>
      </w:r>
    </w:p>
    <w:p>
      <w:pPr>
        <w:spacing w:after="0" w:before="0" w:line="240" w:lineRule="auto"/>
        <w:ind w:left="216"/>
        <w:shd w:val="clear" w:color="auto" w:fill="F2F2F2"/>
      </w:pPr>
      <w:r>
        <w:rPr>
          <w:rFonts w:ascii="Consolas" w:hAnsi="Consolas" w:cs="Consolas"/>
          <w:sz w:val="17"/>
        </w:rPr>
        <w:t xml:space="preserve">  fullyParallel: true,</w:t>
      </w:r>
    </w:p>
    <w:p>
      <w:pPr>
        <w:spacing w:after="0" w:before="0" w:line="240" w:lineRule="auto"/>
        <w:ind w:left="216"/>
        <w:shd w:val="clear" w:color="auto" w:fill="F2F2F2"/>
      </w:pPr>
      <w:r>
        <w:rPr>
          <w:rFonts w:ascii="Consolas" w:hAnsi="Consolas" w:cs="Consolas"/>
          <w:sz w:val="17"/>
        </w:rPr>
        <w:t xml:space="preserve">  forbidOnly: !!process.env.CI,</w:t>
      </w:r>
    </w:p>
    <w:p>
      <w:pPr>
        <w:spacing w:after="0" w:before="0" w:line="240" w:lineRule="auto"/>
        <w:ind w:left="216"/>
        <w:shd w:val="clear" w:color="auto" w:fill="F2F2F2"/>
      </w:pPr>
      <w:r>
        <w:rPr>
          <w:rFonts w:ascii="Consolas" w:hAnsi="Consolas" w:cs="Consolas"/>
          <w:sz w:val="17"/>
        </w:rPr>
        <w:t xml:space="preserve">  retries: process.env.CI ? 2 : 0,</w:t>
      </w:r>
    </w:p>
    <w:p>
      <w:pPr>
        <w:spacing w:after="0" w:before="0" w:line="240" w:lineRule="auto"/>
        <w:ind w:left="216"/>
        <w:shd w:val="clear" w:color="auto" w:fill="F2F2F2"/>
      </w:pPr>
      <w:r>
        <w:rPr>
          <w:rFonts w:ascii="Consolas" w:hAnsi="Consolas" w:cs="Consolas"/>
          <w:sz w:val="17"/>
        </w:rPr>
        <w:t xml:space="preserve">  workers: process.env.CI ? 4 : undefined,</w:t>
      </w:r>
    </w:p>
    <w:p>
      <w:pPr>
        <w:spacing w:after="0" w:before="0" w:line="240" w:lineRule="auto"/>
        <w:ind w:left="216"/>
        <w:shd w:val="clear" w:color="auto" w:fill="F2F2F2"/>
      </w:pPr>
      <w:r>
        <w:rPr>
          <w:rFonts w:ascii="Consolas" w:hAnsi="Consolas" w:cs="Consolas"/>
          <w:sz w:val="17"/>
        </w:rPr>
        <w:t xml:space="preserve">  timeout: 60_000,</w:t>
      </w:r>
    </w:p>
    <w:p>
      <w:pPr>
        <w:spacing w:after="0" w:before="0" w:line="240" w:lineRule="auto"/>
        <w:ind w:left="216"/>
        <w:shd w:val="clear" w:color="auto" w:fill="F2F2F2"/>
      </w:pPr>
      <w:r>
        <w:rPr>
          <w:rFonts w:ascii="Consolas" w:hAnsi="Consolas" w:cs="Consolas"/>
          <w:sz w:val="17"/>
        </w:rPr>
        <w:t xml:space="preserve">  expect: { timeout: 10_000 },</w:t>
      </w:r>
    </w:p>
    <w:p>
      <w:pPr>
        <w:spacing w:after="0" w:before="0" w:line="240" w:lineRule="auto"/>
        <w:ind w:left="216"/>
        <w:shd w:val="clear" w:color="auto" w:fill="F2F2F2"/>
      </w:pPr>
      <w:r>
        <w:rPr>
          <w:rFonts w:ascii="Consolas" w:hAnsi="Consolas" w:cs="Consolas"/>
          <w:sz w:val="17"/>
        </w:rPr>
        <w:t xml:space="preserve">  globalSetup: './src/hooks/globalSetup.ts',</w:t>
      </w:r>
    </w:p>
    <w:p>
      <w:pPr>
        <w:spacing w:after="0" w:before="0" w:line="240" w:lineRule="auto"/>
        <w:ind w:left="216"/>
        <w:shd w:val="clear" w:color="auto" w:fill="F2F2F2"/>
      </w:pPr>
      <w:r>
        <w:rPr>
          <w:rFonts w:ascii="Consolas" w:hAnsi="Consolas" w:cs="Consolas"/>
          <w:sz w:val="17"/>
        </w:rPr>
        <w:t xml:space="preserve">  globalTeardown: './src/hooks/globalTeardown.ts',</w:t>
      </w:r>
    </w:p>
    <w:p>
      <w:pPr>
        <w:spacing w:after="0" w:before="0" w:line="240" w:lineRule="auto"/>
        <w:ind w:left="216"/>
        <w:shd w:val="clear" w:color="auto" w:fill="F2F2F2"/>
      </w:pPr>
      <w:r>
        <w:rPr>
          <w:rFonts w:ascii="Consolas" w:hAnsi="Consolas" w:cs="Consolas"/>
          <w:sz w:val="17"/>
        </w:rPr>
        <w:t xml:space="preserve">  reporter: [</w:t>
      </w:r>
    </w:p>
    <w:p>
      <w:pPr>
        <w:spacing w:after="0" w:before="0" w:line="240" w:lineRule="auto"/>
        <w:ind w:left="216"/>
        <w:shd w:val="clear" w:color="auto" w:fill="F2F2F2"/>
      </w:pPr>
      <w:r>
        <w:rPr>
          <w:rFonts w:ascii="Consolas" w:hAnsi="Consolas" w:cs="Consolas"/>
          <w:sz w:val="17"/>
        </w:rPr>
        <w:t xml:space="preserve">    ['list'],</w:t>
      </w:r>
    </w:p>
    <w:p>
      <w:pPr>
        <w:spacing w:after="0" w:before="0" w:line="240" w:lineRule="auto"/>
        <w:ind w:left="216"/>
        <w:shd w:val="clear" w:color="auto" w:fill="F2F2F2"/>
      </w:pPr>
      <w:r>
        <w:rPr>
          <w:rFonts w:ascii="Consolas" w:hAnsi="Consolas" w:cs="Consolas"/>
          <w:sz w:val="17"/>
        </w:rPr>
        <w:t xml:space="preserve">    ['html', { outputFolder: 'reports/html-report', open: 'never' }],</w:t>
      </w:r>
    </w:p>
    <w:p>
      <w:pPr>
        <w:spacing w:after="0" w:before="0" w:line="240" w:lineRule="auto"/>
        <w:ind w:left="216"/>
        <w:shd w:val="clear" w:color="auto" w:fill="F2F2F2"/>
      </w:pPr>
      <w:r>
        <w:rPr>
          <w:rFonts w:ascii="Consolas" w:hAnsi="Consolas" w:cs="Consolas"/>
          <w:sz w:val="17"/>
        </w:rPr>
        <w:t xml:space="preserve">    ['allure-playwright', { outputFolder: 'allure-results', detail: true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outputDir: 'test-results',</w:t>
      </w:r>
    </w:p>
    <w:p>
      <w:pPr>
        <w:spacing w:after="0" w:before="0" w:line="240" w:lineRule="auto"/>
        <w:ind w:left="216"/>
        <w:shd w:val="clear" w:color="auto" w:fill="F2F2F2"/>
      </w:pPr>
      <w:r>
        <w:rPr>
          <w:rFonts w:ascii="Consolas" w:hAnsi="Consolas" w:cs="Consolas"/>
          <w:sz w:val="17"/>
        </w:rPr>
        <w:t xml:space="preserve">  use: {</w:t>
      </w:r>
    </w:p>
    <w:p>
      <w:pPr>
        <w:spacing w:after="0" w:before="0" w:line="240" w:lineRule="auto"/>
        <w:ind w:left="216"/>
        <w:shd w:val="clear" w:color="auto" w:fill="F2F2F2"/>
      </w:pPr>
      <w:r>
        <w:rPr>
          <w:rFonts w:ascii="Consolas" w:hAnsi="Consolas" w:cs="Consolas"/>
          <w:sz w:val="17"/>
        </w:rPr>
        <w:t xml:space="preserve">    baseURL: process.env.BASE_URL,</w:t>
      </w:r>
    </w:p>
    <w:p>
      <w:pPr>
        <w:spacing w:after="0" w:before="0" w:line="240" w:lineRule="auto"/>
        <w:ind w:left="216"/>
        <w:shd w:val="clear" w:color="auto" w:fill="F2F2F2"/>
      </w:pPr>
      <w:r>
        <w:rPr>
          <w:rFonts w:ascii="Consolas" w:hAnsi="Consolas" w:cs="Consolas"/>
          <w:sz w:val="17"/>
        </w:rPr>
        <w:t xml:space="preserve">    headless: process.env.HEADLESS !== 'false',</w:t>
      </w:r>
    </w:p>
    <w:p>
      <w:pPr>
        <w:spacing w:after="0" w:before="0" w:line="240" w:lineRule="auto"/>
        <w:ind w:left="216"/>
        <w:shd w:val="clear" w:color="auto" w:fill="F2F2F2"/>
      </w:pPr>
      <w:r>
        <w:rPr>
          <w:rFonts w:ascii="Consolas" w:hAnsi="Consolas" w:cs="Consolas"/>
          <w:sz w:val="17"/>
        </w:rPr>
        <w:t xml:space="preserve">    testIdAttribute: 'data-test',</w:t>
      </w:r>
    </w:p>
    <w:p>
      <w:pPr>
        <w:spacing w:after="0" w:before="0" w:line="240" w:lineRule="auto"/>
        <w:ind w:left="216"/>
        <w:shd w:val="clear" w:color="auto" w:fill="F2F2F2"/>
      </w:pPr>
      <w:r>
        <w:rPr>
          <w:rFonts w:ascii="Consolas" w:hAnsi="Consolas" w:cs="Consolas"/>
          <w:sz w:val="17"/>
        </w:rPr>
        <w:t xml:space="preserve">    trace: 'retain-on-failure',</w:t>
      </w:r>
    </w:p>
    <w:p>
      <w:pPr>
        <w:spacing w:after="0" w:before="0" w:line="240" w:lineRule="auto"/>
        <w:ind w:left="216"/>
        <w:shd w:val="clear" w:color="auto" w:fill="F2F2F2"/>
      </w:pPr>
      <w:r>
        <w:rPr>
          <w:rFonts w:ascii="Consolas" w:hAnsi="Consolas" w:cs="Consolas"/>
          <w:sz w:val="17"/>
        </w:rPr>
        <w:t xml:space="preserve">    screenshot: 'only-on-failure',</w:t>
      </w:r>
    </w:p>
    <w:p>
      <w:pPr>
        <w:spacing w:after="0" w:before="0" w:line="240" w:lineRule="auto"/>
        <w:ind w:left="216"/>
        <w:shd w:val="clear" w:color="auto" w:fill="F2F2F2"/>
      </w:pPr>
      <w:r>
        <w:rPr>
          <w:rFonts w:ascii="Consolas" w:hAnsi="Consolas" w:cs="Consolas"/>
          <w:sz w:val="17"/>
        </w:rPr>
        <w:t xml:space="preserve">    video: 'retain-on-failure',</w:t>
      </w:r>
    </w:p>
    <w:p>
      <w:pPr>
        <w:spacing w:after="0" w:before="0" w:line="240" w:lineRule="auto"/>
        <w:ind w:left="216"/>
        <w:shd w:val="clear" w:color="auto" w:fill="F2F2F2"/>
      </w:pPr>
      <w:r>
        <w:rPr>
          <w:rFonts w:ascii="Consolas" w:hAnsi="Consolas" w:cs="Consolas"/>
          <w:sz w:val="17"/>
        </w:rPr>
        <w:t xml:space="preserve">    navigationTimeout: 30_000,</w:t>
      </w:r>
    </w:p>
    <w:p>
      <w:pPr>
        <w:spacing w:after="0" w:before="0" w:line="240" w:lineRule="auto"/>
        <w:ind w:left="216"/>
        <w:shd w:val="clear" w:color="auto" w:fill="F2F2F2"/>
      </w:pPr>
      <w:r>
        <w:rPr>
          <w:rFonts w:ascii="Consolas" w:hAnsi="Consolas" w:cs="Consolas"/>
          <w:sz w:val="17"/>
        </w:rPr>
        <w:t xml:space="preserve">    actionTimeout: 15_000,</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projects: [</w:t>
      </w:r>
    </w:p>
    <w:p>
      <w:pPr>
        <w:spacing w:after="0" w:before="0" w:line="240" w:lineRule="auto"/>
        <w:ind w:left="216"/>
        <w:shd w:val="clear" w:color="auto" w:fill="F2F2F2"/>
      </w:pPr>
      <w:r>
        <w:rPr>
          <w:rFonts w:ascii="Consolas" w:hAnsi="Consolas" w:cs="Consolas"/>
          <w:sz w:val="17"/>
        </w:rPr>
        <w:t xml:space="preserve">    { name: 'chromium', use: { ...devices['Desktop Chrome'] } },</w:t>
      </w:r>
    </w:p>
    <w:p>
      <w:pPr>
        <w:spacing w:after="0" w:before="0" w:line="240" w:lineRule="auto"/>
        <w:ind w:left="216"/>
        <w:shd w:val="clear" w:color="auto" w:fill="F2F2F2"/>
      </w:pPr>
      <w:r>
        <w:rPr>
          <w:rFonts w:ascii="Consolas" w:hAnsi="Consolas" w:cs="Consolas"/>
          <w:sz w:val="17"/>
        </w:rPr>
        <w:t xml:space="preserve">    { name: 'firefox', use: { ...devices['Desktop Firefox'] } },</w:t>
      </w:r>
    </w:p>
    <w:p>
      <w:pPr>
        <w:spacing w:after="0" w:before="0" w:line="240" w:lineRule="auto"/>
        <w:ind w:left="216"/>
        <w:shd w:val="clear" w:color="auto" w:fill="F2F2F2"/>
      </w:pPr>
      <w:r>
        <w:rPr>
          <w:rFonts w:ascii="Consolas" w:hAnsi="Consolas" w:cs="Consolas"/>
          <w:sz w:val="17"/>
        </w:rPr>
        <w:t xml:space="preserve">    { name: 'webkit', use: { ...devices['Desktop Safari'] }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w:t>
      </w:r>
    </w:p>
    <w:p>
      <w:pPr>
        <w:spacing w:after="80"/>
      </w:pPr>
    </w:p>
    <w:tbl>
      <w:tblPr>
        <w:tblStyle w:val="TableGrid"/>
        <w:tblW w:type="auto" w:w="0"/>
        <w:jc w:val="center"/>
        <w:tblLook w:firstColumn="1" w:firstRow="1" w:lastColumn="0" w:lastRow="0" w:noHBand="0" w:noVBand="1" w:val="04A0"/>
      </w:tblPr>
      <w:tblGrid>
        <w:gridCol w:w="3216"/>
        <w:gridCol w:w="3216"/>
        <w:gridCol w:w="3216"/>
      </w:tblGrid>
      <w:tr>
        <w:tc>
          <w:tcPr>
            <w:tcW w:type="dxa" w:w="2448"/>
          </w:tcPr>
          <w:p>
            <w:r/>
            <w:r>
              <w:rPr>
                <w:b/>
                <w:color w:val="FFFFFF"/>
                <w:sz w:val="17"/>
              </w:rPr>
              <w:t>Config item</w:t>
            </w:r>
          </w:p>
          <w:shd w:val="clear" w:color="auto" w:fill="1F4E79"/>
        </w:tc>
        <w:tc>
          <w:tcPr>
            <w:tcW w:type="dxa" w:w="3744"/>
          </w:tcPr>
          <w:p>
            <w:r/>
            <w:r>
              <w:rPr>
                <w:b/>
                <w:color w:val="FFFFFF"/>
                <w:sz w:val="17"/>
              </w:rPr>
              <w:t>Value</w:t>
            </w:r>
          </w:p>
          <w:shd w:val="clear" w:color="auto" w:fill="1F4E79"/>
        </w:tc>
        <w:tc>
          <w:tcPr>
            <w:tcW w:type="dxa" w:w="4032"/>
          </w:tcPr>
          <w:p>
            <w:r/>
            <w:r>
              <w:rPr>
                <w:b/>
                <w:color w:val="FFFFFF"/>
                <w:sz w:val="17"/>
              </w:rPr>
              <w:t>What it does / impact</w:t>
            </w:r>
          </w:p>
          <w:shd w:val="clear" w:color="auto" w:fill="1F4E79"/>
        </w:tc>
      </w:tr>
      <w:tr>
        <w:tc>
          <w:tcPr>
            <w:tcW w:type="dxa" w:w="2448"/>
          </w:tcPr>
          <w:p>
            <w:pPr>
              <w:spacing w:after="40"/>
            </w:pPr>
            <w:r/>
            <w:r>
              <w:rPr>
                <w:sz w:val="17"/>
              </w:rPr>
              <w:t>Environment loading</w:t>
            </w:r>
          </w:p>
        </w:tc>
        <w:tc>
          <w:tcPr>
            <w:tcW w:type="dxa" w:w="3744"/>
          </w:tcPr>
          <w:p>
            <w:pPr>
              <w:spacing w:after="40"/>
            </w:pPr>
            <w:r/>
            <w:r>
              <w:rPr>
                <w:sz w:val="17"/>
              </w:rPr>
              <w:t>TEST_ENV defaults to dev; loads config/&lt;env&gt;.env first, then .env (no override)</w:t>
            </w:r>
          </w:p>
        </w:tc>
        <w:tc>
          <w:tcPr>
            <w:tcW w:type="dxa" w:w="4032"/>
          </w:tcPr>
          <w:p>
            <w:pPr>
              <w:spacing w:after="40"/>
            </w:pPr>
            <w:r/>
            <w:r>
              <w:rPr>
                <w:sz w:val="17"/>
              </w:rPr>
              <w:t>Determines which URLs/credentials the run targets; switch with TEST_ENV=staging</w:t>
            </w:r>
          </w:p>
        </w:tc>
      </w:tr>
      <w:tr>
        <w:tc>
          <w:tcPr>
            <w:tcW w:type="dxa" w:w="2448"/>
          </w:tcPr>
          <w:p>
            <w:pPr>
              <w:spacing w:after="40"/>
            </w:pPr>
            <w:r/>
            <w:r>
              <w:rPr>
                <w:sz w:val="17"/>
              </w:rPr>
              <w:t>testDir</w:t>
            </w:r>
          </w:p>
        </w:tc>
        <w:tc>
          <w:tcPr>
            <w:tcW w:type="dxa" w:w="3744"/>
          </w:tcPr>
          <w:p>
            <w:pPr>
              <w:spacing w:after="40"/>
            </w:pPr>
            <w:r/>
            <w:r>
              <w:rPr>
                <w:sz w:val="17"/>
              </w:rPr>
              <w:t>./tests</w:t>
            </w:r>
          </w:p>
        </w:tc>
        <w:tc>
          <w:tcPr>
            <w:tcW w:type="dxa" w:w="4032"/>
          </w:tcPr>
          <w:p>
            <w:pPr>
              <w:spacing w:after="40"/>
            </w:pPr>
            <w:r/>
            <w:r>
              <w:rPr>
                <w:sz w:val="17"/>
              </w:rPr>
              <w:t>Tells Playwright where to discover spec files</w:t>
            </w:r>
          </w:p>
        </w:tc>
      </w:tr>
      <w:tr>
        <w:tc>
          <w:tcPr>
            <w:tcW w:type="dxa" w:w="2448"/>
          </w:tcPr>
          <w:p>
            <w:pPr>
              <w:spacing w:after="40"/>
            </w:pPr>
            <w:r/>
            <w:r>
              <w:rPr>
                <w:sz w:val="17"/>
              </w:rPr>
              <w:t>fullyParallel</w:t>
            </w:r>
          </w:p>
        </w:tc>
        <w:tc>
          <w:tcPr>
            <w:tcW w:type="dxa" w:w="3744"/>
          </w:tcPr>
          <w:p>
            <w:pPr>
              <w:spacing w:after="40"/>
            </w:pPr>
            <w:r/>
            <w:r>
              <w:rPr>
                <w:sz w:val="17"/>
              </w:rPr>
              <w:t>true</w:t>
            </w:r>
          </w:p>
        </w:tc>
        <w:tc>
          <w:tcPr>
            <w:tcW w:type="dxa" w:w="4032"/>
          </w:tcPr>
          <w:p>
            <w:pPr>
              <w:spacing w:after="40"/>
            </w:pPr>
            <w:r/>
            <w:r>
              <w:rPr>
                <w:sz w:val="17"/>
              </w:rPr>
              <w:t>Runs all tests across files in parallel</w:t>
            </w:r>
          </w:p>
        </w:tc>
      </w:tr>
      <w:tr>
        <w:tc>
          <w:tcPr>
            <w:tcW w:type="dxa" w:w="2448"/>
          </w:tcPr>
          <w:p>
            <w:pPr>
              <w:spacing w:after="40"/>
            </w:pPr>
            <w:r/>
            <w:r>
              <w:rPr>
                <w:sz w:val="17"/>
              </w:rPr>
              <w:t>forbidOnly</w:t>
            </w:r>
          </w:p>
        </w:tc>
        <w:tc>
          <w:tcPr>
            <w:tcW w:type="dxa" w:w="3744"/>
          </w:tcPr>
          <w:p>
            <w:pPr>
              <w:spacing w:after="40"/>
            </w:pPr>
            <w:r/>
            <w:r>
              <w:rPr>
                <w:sz w:val="17"/>
              </w:rPr>
              <w:t>process.env.CI</w:t>
            </w:r>
          </w:p>
        </w:tc>
        <w:tc>
          <w:tcPr>
            <w:tcW w:type="dxa" w:w="4032"/>
          </w:tcPr>
          <w:p>
            <w:pPr>
              <w:spacing w:after="40"/>
            </w:pPr>
            <w:r/>
            <w:r>
              <w:rPr>
                <w:sz w:val="17"/>
              </w:rPr>
              <w:t>Blocks committed .only tests in CI</w:t>
            </w:r>
          </w:p>
        </w:tc>
      </w:tr>
      <w:tr>
        <w:tc>
          <w:tcPr>
            <w:tcW w:type="dxa" w:w="2448"/>
          </w:tcPr>
          <w:p>
            <w:pPr>
              <w:spacing w:after="40"/>
            </w:pPr>
            <w:r/>
            <w:r>
              <w:rPr>
                <w:sz w:val="17"/>
              </w:rPr>
              <w:t>retries</w:t>
            </w:r>
          </w:p>
        </w:tc>
        <w:tc>
          <w:tcPr>
            <w:tcW w:type="dxa" w:w="3744"/>
          </w:tcPr>
          <w:p>
            <w:pPr>
              <w:spacing w:after="40"/>
            </w:pPr>
            <w:r/>
            <w:r>
              <w:rPr>
                <w:sz w:val="17"/>
              </w:rPr>
              <w:t>CI: 2, local: 0</w:t>
            </w:r>
          </w:p>
        </w:tc>
        <w:tc>
          <w:tcPr>
            <w:tcW w:type="dxa" w:w="4032"/>
          </w:tcPr>
          <w:p>
            <w:pPr>
              <w:spacing w:after="40"/>
            </w:pPr>
            <w:r/>
            <w:r>
              <w:rPr>
                <w:sz w:val="17"/>
              </w:rPr>
              <w:t>Retries failed tests twice in CI only</w:t>
            </w:r>
          </w:p>
        </w:tc>
      </w:tr>
      <w:tr>
        <w:tc>
          <w:tcPr>
            <w:tcW w:type="dxa" w:w="2448"/>
          </w:tcPr>
          <w:p>
            <w:pPr>
              <w:spacing w:after="40"/>
            </w:pPr>
            <w:r/>
            <w:r>
              <w:rPr>
                <w:sz w:val="17"/>
              </w:rPr>
              <w:t>workers</w:t>
            </w:r>
          </w:p>
        </w:tc>
        <w:tc>
          <w:tcPr>
            <w:tcW w:type="dxa" w:w="3744"/>
          </w:tcPr>
          <w:p>
            <w:pPr>
              <w:spacing w:after="40"/>
            </w:pPr>
            <w:r/>
            <w:r>
              <w:rPr>
                <w:sz w:val="17"/>
              </w:rPr>
              <w:t>CI: 4, local: default</w:t>
            </w:r>
          </w:p>
        </w:tc>
        <w:tc>
          <w:tcPr>
            <w:tcW w:type="dxa" w:w="4032"/>
          </w:tcPr>
          <w:p>
            <w:pPr>
              <w:spacing w:after="40"/>
            </w:pPr>
            <w:r/>
            <w:r>
              <w:rPr>
                <w:sz w:val="17"/>
              </w:rPr>
              <w:t>Parallelism; CI is capped at 4 workers</w:t>
            </w:r>
          </w:p>
        </w:tc>
      </w:tr>
      <w:tr>
        <w:tc>
          <w:tcPr>
            <w:tcW w:type="dxa" w:w="2448"/>
          </w:tcPr>
          <w:p>
            <w:pPr>
              <w:spacing w:after="40"/>
            </w:pPr>
            <w:r/>
            <w:r>
              <w:rPr>
                <w:sz w:val="17"/>
              </w:rPr>
              <w:t>timeout</w:t>
            </w:r>
          </w:p>
        </w:tc>
        <w:tc>
          <w:tcPr>
            <w:tcW w:type="dxa" w:w="3744"/>
          </w:tcPr>
          <w:p>
            <w:pPr>
              <w:spacing w:after="40"/>
            </w:pPr>
            <w:r/>
            <w:r>
              <w:rPr>
                <w:sz w:val="17"/>
              </w:rPr>
              <w:t>60 000 ms</w:t>
            </w:r>
          </w:p>
        </w:tc>
        <w:tc>
          <w:tcPr>
            <w:tcW w:type="dxa" w:w="4032"/>
          </w:tcPr>
          <w:p>
            <w:pPr>
              <w:spacing w:after="40"/>
            </w:pPr>
            <w:r/>
            <w:r>
              <w:rPr>
                <w:sz w:val="17"/>
              </w:rPr>
              <w:t>Per-test timeout</w:t>
            </w:r>
          </w:p>
        </w:tc>
      </w:tr>
      <w:tr>
        <w:tc>
          <w:tcPr>
            <w:tcW w:type="dxa" w:w="2448"/>
          </w:tcPr>
          <w:p>
            <w:pPr>
              <w:spacing w:after="40"/>
            </w:pPr>
            <w:r/>
            <w:r>
              <w:rPr>
                <w:sz w:val="17"/>
              </w:rPr>
              <w:t>expect.timeout</w:t>
            </w:r>
          </w:p>
        </w:tc>
        <w:tc>
          <w:tcPr>
            <w:tcW w:type="dxa" w:w="3744"/>
          </w:tcPr>
          <w:p>
            <w:pPr>
              <w:spacing w:after="40"/>
            </w:pPr>
            <w:r/>
            <w:r>
              <w:rPr>
                <w:sz w:val="17"/>
              </w:rPr>
              <w:t>10 000 ms</w:t>
            </w:r>
          </w:p>
        </w:tc>
        <w:tc>
          <w:tcPr>
            <w:tcW w:type="dxa" w:w="4032"/>
          </w:tcPr>
          <w:p>
            <w:pPr>
              <w:spacing w:after="40"/>
            </w:pPr>
            <w:r/>
            <w:r>
              <w:rPr>
                <w:sz w:val="17"/>
              </w:rPr>
              <w:t>Default timeout for expect auto-retrying assertions</w:t>
            </w:r>
          </w:p>
        </w:tc>
      </w:tr>
      <w:tr>
        <w:tc>
          <w:tcPr>
            <w:tcW w:type="dxa" w:w="2448"/>
          </w:tcPr>
          <w:p>
            <w:pPr>
              <w:spacing w:after="40"/>
            </w:pPr>
            <w:r/>
            <w:r>
              <w:rPr>
                <w:sz w:val="17"/>
              </w:rPr>
              <w:t>globalSetup</w:t>
            </w:r>
          </w:p>
        </w:tc>
        <w:tc>
          <w:tcPr>
            <w:tcW w:type="dxa" w:w="3744"/>
          </w:tcPr>
          <w:p>
            <w:pPr>
              <w:spacing w:after="40"/>
            </w:pPr>
            <w:r/>
            <w:r>
              <w:rPr>
                <w:sz w:val="17"/>
              </w:rPr>
              <w:t>src/hooks/globalSetup.ts</w:t>
            </w:r>
          </w:p>
        </w:tc>
        <w:tc>
          <w:tcPr>
            <w:tcW w:type="dxa" w:w="4032"/>
          </w:tcPr>
          <w:p>
            <w:pPr>
              <w:spacing w:after="40"/>
            </w:pPr>
            <w:r/>
            <w:r>
              <w:rPr>
                <w:sz w:val="17"/>
              </w:rPr>
              <w:t>Runs once before all tests</w:t>
            </w:r>
          </w:p>
        </w:tc>
      </w:tr>
      <w:tr>
        <w:tc>
          <w:tcPr>
            <w:tcW w:type="dxa" w:w="2448"/>
          </w:tcPr>
          <w:p>
            <w:pPr>
              <w:spacing w:after="40"/>
            </w:pPr>
            <w:r/>
            <w:r>
              <w:rPr>
                <w:sz w:val="17"/>
              </w:rPr>
              <w:t>globalTeardown</w:t>
            </w:r>
          </w:p>
        </w:tc>
        <w:tc>
          <w:tcPr>
            <w:tcW w:type="dxa" w:w="3744"/>
          </w:tcPr>
          <w:p>
            <w:pPr>
              <w:spacing w:after="40"/>
            </w:pPr>
            <w:r/>
            <w:r>
              <w:rPr>
                <w:sz w:val="17"/>
              </w:rPr>
              <w:t>src/hooks/globalTeardown.ts</w:t>
            </w:r>
          </w:p>
        </w:tc>
        <w:tc>
          <w:tcPr>
            <w:tcW w:type="dxa" w:w="4032"/>
          </w:tcPr>
          <w:p>
            <w:pPr>
              <w:spacing w:after="40"/>
            </w:pPr>
            <w:r/>
            <w:r>
              <w:rPr>
                <w:sz w:val="17"/>
              </w:rPr>
              <w:t>Runs once after all tests</w:t>
            </w:r>
          </w:p>
        </w:tc>
      </w:tr>
      <w:tr>
        <w:tc>
          <w:tcPr>
            <w:tcW w:type="dxa" w:w="2448"/>
          </w:tcPr>
          <w:p>
            <w:pPr>
              <w:spacing w:after="40"/>
            </w:pPr>
            <w:r/>
            <w:r>
              <w:rPr>
                <w:sz w:val="17"/>
              </w:rPr>
              <w:t>reporter</w:t>
            </w:r>
          </w:p>
        </w:tc>
        <w:tc>
          <w:tcPr>
            <w:tcW w:type="dxa" w:w="3744"/>
          </w:tcPr>
          <w:p>
            <w:pPr>
              <w:spacing w:after="40"/>
            </w:pPr>
            <w:r/>
            <w:r>
              <w:rPr>
                <w:sz w:val="17"/>
              </w:rPr>
              <w:t>list + html (reports/html-report, never auto-open) + allure-playwright (allure-results, detail)</w:t>
            </w:r>
          </w:p>
        </w:tc>
        <w:tc>
          <w:tcPr>
            <w:tcW w:type="dxa" w:w="4032"/>
          </w:tcPr>
          <w:p>
            <w:pPr>
              <w:spacing w:after="40"/>
            </w:pPr>
            <w:r/>
            <w:r>
              <w:rPr>
                <w:sz w:val="17"/>
              </w:rPr>
              <w:t>Console progress, HTML report, Allure results</w:t>
            </w:r>
          </w:p>
        </w:tc>
      </w:tr>
      <w:tr>
        <w:tc>
          <w:tcPr>
            <w:tcW w:type="dxa" w:w="2448"/>
          </w:tcPr>
          <w:p>
            <w:pPr>
              <w:spacing w:after="40"/>
            </w:pPr>
            <w:r/>
            <w:r>
              <w:rPr>
                <w:sz w:val="17"/>
              </w:rPr>
              <w:t>outputDir</w:t>
            </w:r>
          </w:p>
        </w:tc>
        <w:tc>
          <w:tcPr>
            <w:tcW w:type="dxa" w:w="3744"/>
          </w:tcPr>
          <w:p>
            <w:pPr>
              <w:spacing w:after="40"/>
            </w:pPr>
            <w:r/>
            <w:r>
              <w:rPr>
                <w:sz w:val="17"/>
              </w:rPr>
              <w:t>test-results</w:t>
            </w:r>
          </w:p>
        </w:tc>
        <w:tc>
          <w:tcPr>
            <w:tcW w:type="dxa" w:w="4032"/>
          </w:tcPr>
          <w:p>
            <w:pPr>
              <w:spacing w:after="40"/>
            </w:pPr>
            <w:r/>
            <w:r>
              <w:rPr>
                <w:sz w:val="17"/>
              </w:rPr>
              <w:t>Storage for traces/screenshots/videos/artifacts</w:t>
            </w:r>
          </w:p>
        </w:tc>
      </w:tr>
      <w:tr>
        <w:tc>
          <w:tcPr>
            <w:tcW w:type="dxa" w:w="2448"/>
          </w:tcPr>
          <w:p>
            <w:pPr>
              <w:spacing w:after="40"/>
            </w:pPr>
            <w:r/>
            <w:r>
              <w:rPr>
                <w:sz w:val="17"/>
              </w:rPr>
              <w:t>use.baseURL</w:t>
            </w:r>
          </w:p>
        </w:tc>
        <w:tc>
          <w:tcPr>
            <w:tcW w:type="dxa" w:w="3744"/>
          </w:tcPr>
          <w:p>
            <w:pPr>
              <w:spacing w:after="40"/>
            </w:pPr>
            <w:r/>
            <w:r>
              <w:rPr>
                <w:sz w:val="17"/>
              </w:rPr>
              <w:t>process.env.BASE_URL</w:t>
            </w:r>
          </w:p>
        </w:tc>
        <w:tc>
          <w:tcPr>
            <w:tcW w:type="dxa" w:w="4032"/>
          </w:tcPr>
          <w:p>
            <w:pPr>
              <w:spacing w:after="40"/>
            </w:pPr>
            <w:r/>
            <w:r>
              <w:rPr>
                <w:sz w:val="17"/>
              </w:rPr>
              <w:t>Base URL for page.goto relative paths</w:t>
            </w:r>
          </w:p>
        </w:tc>
      </w:tr>
      <w:tr>
        <w:tc>
          <w:tcPr>
            <w:tcW w:type="dxa" w:w="2448"/>
          </w:tcPr>
          <w:p>
            <w:pPr>
              <w:spacing w:after="40"/>
            </w:pPr>
            <w:r/>
            <w:r>
              <w:rPr>
                <w:sz w:val="17"/>
              </w:rPr>
              <w:t>use.headless</w:t>
            </w:r>
          </w:p>
        </w:tc>
        <w:tc>
          <w:tcPr>
            <w:tcW w:type="dxa" w:w="3744"/>
          </w:tcPr>
          <w:p>
            <w:pPr>
              <w:spacing w:after="40"/>
            </w:pPr>
            <w:r/>
            <w:r>
              <w:rPr>
                <w:sz w:val="17"/>
              </w:rPr>
              <w:t>true unless HEADLESS=false</w:t>
            </w:r>
          </w:p>
        </w:tc>
        <w:tc>
          <w:tcPr>
            <w:tcW w:type="dxa" w:w="4032"/>
          </w:tcPr>
          <w:p>
            <w:pPr>
              <w:spacing w:after="40"/>
            </w:pPr>
            <w:r/>
            <w:r>
              <w:rPr>
                <w:sz w:val="17"/>
              </w:rPr>
              <w:t>Headless default; override with HEADLESS=false or --headed</w:t>
            </w:r>
          </w:p>
        </w:tc>
      </w:tr>
      <w:tr>
        <w:tc>
          <w:tcPr>
            <w:tcW w:type="dxa" w:w="2448"/>
          </w:tcPr>
          <w:p>
            <w:pPr>
              <w:spacing w:after="40"/>
            </w:pPr>
            <w:r/>
            <w:r>
              <w:rPr>
                <w:sz w:val="17"/>
              </w:rPr>
              <w:t>use.testIdAttribute</w:t>
            </w:r>
          </w:p>
        </w:tc>
        <w:tc>
          <w:tcPr>
            <w:tcW w:type="dxa" w:w="3744"/>
          </w:tcPr>
          <w:p>
            <w:pPr>
              <w:spacing w:after="40"/>
            </w:pPr>
            <w:r/>
            <w:r>
              <w:rPr>
                <w:sz w:val="17"/>
              </w:rPr>
              <w:t>data-test</w:t>
            </w:r>
          </w:p>
        </w:tc>
        <w:tc>
          <w:tcPr>
            <w:tcW w:type="dxa" w:w="4032"/>
          </w:tcPr>
          <w:p>
            <w:pPr>
              <w:spacing w:after="40"/>
            </w:pPr>
            <w:r/>
            <w:r>
              <w:rPr>
                <w:sz w:val="17"/>
              </w:rPr>
              <w:t>Makes getByTestId() use data-test= (SauceDemo convention)</w:t>
            </w:r>
          </w:p>
        </w:tc>
      </w:tr>
      <w:tr>
        <w:tc>
          <w:tcPr>
            <w:tcW w:type="dxa" w:w="2448"/>
          </w:tcPr>
          <w:p>
            <w:pPr>
              <w:spacing w:after="40"/>
            </w:pPr>
            <w:r/>
            <w:r>
              <w:rPr>
                <w:sz w:val="17"/>
              </w:rPr>
              <w:t>use.trace</w:t>
            </w:r>
          </w:p>
        </w:tc>
        <w:tc>
          <w:tcPr>
            <w:tcW w:type="dxa" w:w="3744"/>
          </w:tcPr>
          <w:p>
            <w:pPr>
              <w:spacing w:after="40"/>
            </w:pPr>
            <w:r/>
            <w:r>
              <w:rPr>
                <w:sz w:val="17"/>
              </w:rPr>
              <w:t>retain-on-failure</w:t>
            </w:r>
          </w:p>
        </w:tc>
        <w:tc>
          <w:tcPr>
            <w:tcW w:type="dxa" w:w="4032"/>
          </w:tcPr>
          <w:p>
            <w:pPr>
              <w:spacing w:after="40"/>
            </w:pPr>
            <w:r/>
            <w:r>
              <w:rPr>
                <w:sz w:val="17"/>
              </w:rPr>
              <w:t>Trace recording kept only for failing tests</w:t>
            </w:r>
          </w:p>
        </w:tc>
      </w:tr>
      <w:tr>
        <w:tc>
          <w:tcPr>
            <w:tcW w:type="dxa" w:w="2448"/>
          </w:tcPr>
          <w:p>
            <w:pPr>
              <w:spacing w:after="40"/>
            </w:pPr>
            <w:r/>
            <w:r>
              <w:rPr>
                <w:sz w:val="17"/>
              </w:rPr>
              <w:t>use.screenshot</w:t>
            </w:r>
          </w:p>
        </w:tc>
        <w:tc>
          <w:tcPr>
            <w:tcW w:type="dxa" w:w="3744"/>
          </w:tcPr>
          <w:p>
            <w:pPr>
              <w:spacing w:after="40"/>
            </w:pPr>
            <w:r/>
            <w:r>
              <w:rPr>
                <w:sz w:val="17"/>
              </w:rPr>
              <w:t>only-on-failure</w:t>
            </w:r>
          </w:p>
        </w:tc>
        <w:tc>
          <w:tcPr>
            <w:tcW w:type="dxa" w:w="4032"/>
          </w:tcPr>
          <w:p>
            <w:pPr>
              <w:spacing w:after="40"/>
            </w:pPr>
            <w:r/>
            <w:r>
              <w:rPr>
                <w:sz w:val="17"/>
              </w:rPr>
              <w:t>Screenshot captured only for failing tests</w:t>
            </w:r>
          </w:p>
        </w:tc>
      </w:tr>
      <w:tr>
        <w:tc>
          <w:tcPr>
            <w:tcW w:type="dxa" w:w="2448"/>
          </w:tcPr>
          <w:p>
            <w:pPr>
              <w:spacing w:after="40"/>
            </w:pPr>
            <w:r/>
            <w:r>
              <w:rPr>
                <w:sz w:val="17"/>
              </w:rPr>
              <w:t>use.video</w:t>
            </w:r>
          </w:p>
        </w:tc>
        <w:tc>
          <w:tcPr>
            <w:tcW w:type="dxa" w:w="3744"/>
          </w:tcPr>
          <w:p>
            <w:pPr>
              <w:spacing w:after="40"/>
            </w:pPr>
            <w:r/>
            <w:r>
              <w:rPr>
                <w:sz w:val="17"/>
              </w:rPr>
              <w:t>retain-on-failure</w:t>
            </w:r>
          </w:p>
        </w:tc>
        <w:tc>
          <w:tcPr>
            <w:tcW w:type="dxa" w:w="4032"/>
          </w:tcPr>
          <w:p>
            <w:pPr>
              <w:spacing w:after="40"/>
            </w:pPr>
            <w:r/>
            <w:r>
              <w:rPr>
                <w:sz w:val="17"/>
              </w:rPr>
              <w:t>Video kept only for failing tests</w:t>
            </w:r>
          </w:p>
        </w:tc>
      </w:tr>
      <w:tr>
        <w:tc>
          <w:tcPr>
            <w:tcW w:type="dxa" w:w="2448"/>
          </w:tcPr>
          <w:p>
            <w:pPr>
              <w:spacing w:after="40"/>
            </w:pPr>
            <w:r/>
            <w:r>
              <w:rPr>
                <w:sz w:val="17"/>
              </w:rPr>
              <w:t>use.navigationTimeout</w:t>
            </w:r>
          </w:p>
        </w:tc>
        <w:tc>
          <w:tcPr>
            <w:tcW w:type="dxa" w:w="3744"/>
          </w:tcPr>
          <w:p>
            <w:pPr>
              <w:spacing w:after="40"/>
            </w:pPr>
            <w:r/>
            <w:r>
              <w:rPr>
                <w:sz w:val="17"/>
              </w:rPr>
              <w:t>30 000 ms</w:t>
            </w:r>
          </w:p>
        </w:tc>
        <w:tc>
          <w:tcPr>
            <w:tcW w:type="dxa" w:w="4032"/>
          </w:tcPr>
          <w:p>
            <w:pPr>
              <w:spacing w:after="40"/>
            </w:pPr>
            <w:r/>
            <w:r>
              <w:rPr>
                <w:sz w:val="17"/>
              </w:rPr>
              <w:t>Timeout for page navigations</w:t>
            </w:r>
          </w:p>
        </w:tc>
      </w:tr>
      <w:tr>
        <w:tc>
          <w:tcPr>
            <w:tcW w:type="dxa" w:w="2448"/>
          </w:tcPr>
          <w:p>
            <w:pPr>
              <w:spacing w:after="40"/>
            </w:pPr>
            <w:r/>
            <w:r>
              <w:rPr>
                <w:sz w:val="17"/>
              </w:rPr>
              <w:t>use.actionTimeout</w:t>
            </w:r>
          </w:p>
        </w:tc>
        <w:tc>
          <w:tcPr>
            <w:tcW w:type="dxa" w:w="3744"/>
          </w:tcPr>
          <w:p>
            <w:pPr>
              <w:spacing w:after="40"/>
            </w:pPr>
            <w:r/>
            <w:r>
              <w:rPr>
                <w:sz w:val="17"/>
              </w:rPr>
              <w:t>15 000 ms</w:t>
            </w:r>
          </w:p>
        </w:tc>
        <w:tc>
          <w:tcPr>
            <w:tcW w:type="dxa" w:w="4032"/>
          </w:tcPr>
          <w:p>
            <w:pPr>
              <w:spacing w:after="40"/>
            </w:pPr>
            <w:r/>
            <w:r>
              <w:rPr>
                <w:sz w:val="17"/>
              </w:rPr>
              <w:t>Timeout for individual actions (click/fill/…)</w:t>
            </w:r>
          </w:p>
        </w:tc>
      </w:tr>
      <w:tr>
        <w:tc>
          <w:tcPr>
            <w:tcW w:type="dxa" w:w="2448"/>
          </w:tcPr>
          <w:p>
            <w:pPr>
              <w:spacing w:after="40"/>
            </w:pPr>
            <w:r/>
            <w:r>
              <w:rPr>
                <w:sz w:val="17"/>
              </w:rPr>
              <w:t>projects</w:t>
            </w:r>
          </w:p>
        </w:tc>
        <w:tc>
          <w:tcPr>
            <w:tcW w:type="dxa" w:w="3744"/>
          </w:tcPr>
          <w:p>
            <w:pPr>
              <w:spacing w:after="40"/>
            </w:pPr>
            <w:r/>
            <w:r>
              <w:rPr>
                <w:sz w:val="17"/>
              </w:rPr>
              <w:t>chromium, firefox, webkit (Desktop device profiles)</w:t>
            </w:r>
          </w:p>
        </w:tc>
        <w:tc>
          <w:tcPr>
            <w:tcW w:type="dxa" w:w="4032"/>
          </w:tcPr>
          <w:p>
            <w:pPr>
              <w:spacing w:after="40"/>
            </w:pPr>
            <w:r/>
            <w:r>
              <w:rPr>
                <w:sz w:val="17"/>
              </w:rPr>
              <w:t>Three browser projects; can be filtered with --project</w:t>
            </w:r>
          </w:p>
        </w:tc>
      </w:tr>
    </w:tbl>
    <w:p>
      <w:pPr>
        <w:spacing w:after="40"/>
      </w:pPr>
    </w:p>
    <w:p>
      <w:pPr>
        <w:spacing w:after="120"/>
      </w:pPr>
      <w:r>
        <w:rPr>
          <w:b w:val="0"/>
          <w:i/>
        </w:rPr>
        <w:t>Potential extensions: no webServer entry, storageState, or headed/fully-serial workers are configured — the demo apps are external and public, so none are required.</w:t>
      </w:r>
    </w:p>
    <w:p>
      <w:pPr>
        <w:pStyle w:val="Heading1"/>
      </w:pPr>
      <w:r>
        <w:t>11. Test Organization</w:t>
      </w:r>
    </w:p>
    <w:p>
      <w:pPr>
        <w:pStyle w:val="Heading2"/>
      </w:pPr>
      <w:r>
        <w:t>11.1 Directory layout</w:t>
      </w:r>
    </w:p>
    <w:p>
      <w:pPr>
        <w:spacing w:after="120"/>
      </w:pPr>
      <w:r>
        <w:rPr>
          <w:b w:val="0"/>
          <w:i w:val="0"/>
        </w:rPr>
        <w:t>Tests are split into two top-level areas that mirror the framework’s dual scope:</w:t>
      </w:r>
    </w:p>
    <w:p>
      <w:pPr>
        <w:pStyle w:val="ListBullet"/>
      </w:pPr>
      <w:r>
        <w:t>tests/e2e/ — browser tests, grouped by feature folder: login/, products/, checkout/.</w:t>
      </w:r>
    </w:p>
    <w:p>
      <w:pPr>
        <w:pStyle w:val="ListBullet"/>
      </w:pPr>
      <w:r>
        <w:t>tests/api/ — API tests, grouped by resource: users/, posts/.</w:t>
      </w:r>
    </w:p>
    <w:p>
      <w:pPr>
        <w:spacing w:after="120"/>
      </w:pPr>
      <w:r>
        <w:rPr>
          <w:b w:val="0"/>
          <w:i w:val="0"/>
        </w:rPr>
        <w:t>The README guidance is to mirror the application’s feature structure: tests/e2e/&lt;feature&gt;/&lt;feature&gt;.spec.ts and tests/api/&lt;resource&gt;.spec.ts.</w:t>
      </w:r>
    </w:p>
    <w:p>
      <w:pPr>
        <w:pStyle w:val="Heading2"/>
      </w:pPr>
      <w:r>
        <w:t>11.2 Naming conventions</w:t>
      </w:r>
    </w:p>
    <w:p>
      <w:pPr>
        <w:pStyle w:val="ListBullet"/>
      </w:pPr>
      <w:r>
        <w:t>Spec files: &lt;feature&gt;.spec.ts (e.g. login.spec.ts).</w:t>
      </w:r>
    </w:p>
    <w:p>
      <w:pPr>
        <w:pStyle w:val="ListBullet"/>
      </w:pPr>
      <w:r>
        <w:t>Test titles: prefixed with test-case IDs, e.g. "TC01 - Successful login with valid credentials", "TC10 - GET /users returns a non-empty list".</w:t>
      </w:r>
    </w:p>
    <w:p>
      <w:pPr>
        <w:spacing w:after="120"/>
      </w:pPr>
      <w:r>
        <w:rPr>
          <w:b w:val="0"/>
          <w:i w:val="0"/>
        </w:rPr>
        <w:t>Observation: the sequence runs TC01, TC02, TC05–TC08, TC10–TC15. IDs TC03, TC04 and TC09 are not used in the repository — the numbering intentionally leaves gaps (documented here as an observation, not an error).</w:t>
      </w:r>
    </w:p>
    <w:p>
      <w:pPr>
        <w:pStyle w:val="Heading2"/>
      </w:pPr>
      <w:r>
        <w:t>11.3 Tags</w:t>
      </w:r>
    </w:p>
    <w:p>
      <w:pPr>
        <w:spacing w:after="120"/>
      </w:pPr>
      <w:r>
        <w:rPr>
          <w:b w:val="0"/>
          <w:i w:val="0"/>
        </w:rPr>
        <w:t>Two tags are used consistently for targeted execution:</w:t>
      </w:r>
    </w:p>
    <w:p>
      <w:pPr>
        <w:pStyle w:val="ListBullet"/>
      </w:pPr>
      <w:r>
        <w:t>@smoke — fast critical-path tests (npm run test:smoke → --grep @smoke).</w:t>
      </w:r>
    </w:p>
    <w:p>
      <w:pPr>
        <w:pStyle w:val="ListBullet"/>
      </w:pPr>
      <w:r>
        <w:t>@regression — broader coverage (npm run test:regression → --grep @regression).</w:t>
      </w:r>
    </w:p>
    <w:p>
      <w:pPr>
        <w:spacing w:after="120"/>
      </w:pPr>
      <w:r>
        <w:rPr>
          <w:b w:val="0"/>
          <w:i w:val="0"/>
        </w:rPr>
        <w:t>Tags are declared inline per test via the options object, e.g. { tag: '@smoke' }.</w:t>
      </w:r>
    </w:p>
    <w:p>
      <w:pPr>
        <w:pStyle w:val="Heading2"/>
      </w:pPr>
      <w:r>
        <w:t>11.4 Test suites (describe blocks)</w:t>
      </w:r>
    </w:p>
    <w:p>
      <w:pPr>
        <w:spacing w:after="120"/>
      </w:pPr>
      <w:r>
        <w:rPr>
          <w:b w:val="0"/>
          <w:i w:val="0"/>
        </w:rPr>
        <w:t>Specs group tests with test.describe: "Login", "Products", "Checkout", "Users API", "Posts API". The products spec uses test.beforeEach to authenticate once before each test in the block.</w:t>
      </w:r>
    </w:p>
    <w:p>
      <w:pPr>
        <w:pStyle w:val="Heading2"/>
      </w:pPr>
      <w:r>
        <w:t>11.5 Project-based selection</w:t>
      </w:r>
    </w:p>
    <w:p>
      <w:pPr>
        <w:spacing w:after="120"/>
      </w:pPr>
      <w:r>
        <w:rPr>
          <w:b w:val="0"/>
          <w:i w:val="0"/>
        </w:rPr>
        <w:t>Because each browser is a project, the same spec files run across chromium, firefox and webkit. Individual browsers are selected with npm run test:chromium / test:firefox / test:webkit.</w:t>
      </w:r>
    </w:p>
    <w:p>
      <w:pPr>
        <w:pStyle w:val="Heading1"/>
      </w:pPr>
      <w:r>
        <w:t>12. Page Object and Locator Architecture</w:t>
      </w:r>
    </w:p>
    <w:p>
      <w:pPr>
        <w:pStyle w:val="Heading2"/>
      </w:pPr>
      <w:r>
        <w:t>12.1 Model used</w:t>
      </w:r>
    </w:p>
    <w:p>
      <w:pPr>
        <w:spacing w:after="120"/>
      </w:pPr>
      <w:r>
        <w:rPr>
          <w:b w:val="0"/>
          <w:i w:val="0"/>
        </w:rPr>
        <w:t>The repository implements a classic Page Object Model. There is no separate locators folder — by design, locators live inside the page object class that uses them so they cannot drift from the actions. This is explicitly stated in src/pages/README.md.</w:t>
      </w:r>
    </w:p>
    <w:p>
      <w:pPr>
        <w:pStyle w:val="Heading2"/>
      </w:pPr>
      <w:r>
        <w:t>12.2 BasePage — shared behaviour</w:t>
      </w:r>
    </w:p>
    <w:p>
      <w:pPr>
        <w:spacing w:after="0" w:before="0" w:line="240" w:lineRule="auto"/>
        <w:ind w:left="216"/>
        <w:shd w:val="clear" w:color="auto" w:fill="F2F2F2"/>
      </w:pPr>
      <w:r>
        <w:rPr>
          <w:rFonts w:ascii="Consolas" w:hAnsi="Consolas" w:cs="Consolas"/>
          <w:sz w:val="17"/>
        </w:rPr>
        <w:t>// src/pages/BasePage.ts (excerpt)</w:t>
      </w:r>
    </w:p>
    <w:p>
      <w:pPr>
        <w:spacing w:after="0" w:before="0" w:line="240" w:lineRule="auto"/>
        <w:ind w:left="216"/>
        <w:shd w:val="clear" w:color="auto" w:fill="F2F2F2"/>
      </w:pPr>
      <w:r>
        <w:rPr>
          <w:rFonts w:ascii="Consolas" w:hAnsi="Consolas" w:cs="Consolas"/>
          <w:sz w:val="17"/>
        </w:rPr>
        <w:t>export class BasePage {</w:t>
      </w:r>
    </w:p>
    <w:p>
      <w:pPr>
        <w:spacing w:after="0" w:before="0" w:line="240" w:lineRule="auto"/>
        <w:ind w:left="216"/>
        <w:shd w:val="clear" w:color="auto" w:fill="F2F2F2"/>
      </w:pPr>
      <w:r>
        <w:rPr>
          <w:rFonts w:ascii="Consolas" w:hAnsi="Consolas" w:cs="Consolas"/>
          <w:sz w:val="17"/>
        </w:rPr>
        <w:t xml:space="preserve">  protected readonly page: Page;</w:t>
      </w:r>
    </w:p>
    <w:p>
      <w:pPr>
        <w:spacing w:after="0" w:before="0" w:line="240" w:lineRule="auto"/>
        <w:ind w:left="216"/>
        <w:shd w:val="clear" w:color="auto" w:fill="F2F2F2"/>
      </w:pPr>
      <w:r>
        <w:rPr>
          <w:rFonts w:ascii="Consolas" w:hAnsi="Consolas" w:cs="Consolas"/>
          <w:sz w:val="17"/>
        </w:rPr>
        <w:t xml:space="preserve">  constructor(page: Page) { this.page = page;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async navigate(path: string): Promise&lt;void&gt; { await this.page.goto(path); }</w:t>
      </w:r>
    </w:p>
    <w:p>
      <w:pPr>
        <w:spacing w:after="0" w:before="0" w:line="240" w:lineRule="auto"/>
        <w:ind w:left="216"/>
        <w:shd w:val="clear" w:color="auto" w:fill="F2F2F2"/>
      </w:pPr>
      <w:r>
        <w:rPr>
          <w:rFonts w:ascii="Consolas" w:hAnsi="Consolas" w:cs="Consolas"/>
          <w:sz w:val="17"/>
        </w:rPr>
        <w:t xml:space="preserve">  async getTitle(): Promise&lt;string&gt; { return this.page.title(); }</w:t>
      </w:r>
    </w:p>
    <w:p>
      <w:pPr>
        <w:spacing w:after="0" w:before="0" w:line="240" w:lineRule="auto"/>
        <w:ind w:left="216"/>
        <w:shd w:val="clear" w:color="auto" w:fill="F2F2F2"/>
      </w:pPr>
      <w:r>
        <w:rPr>
          <w:rFonts w:ascii="Consolas" w:hAnsi="Consolas" w:cs="Consolas"/>
          <w:sz w:val="17"/>
        </w:rPr>
        <w:t xml:space="preserve">  getCurrentUrl(): string { return this.page.url(); }</w:t>
      </w:r>
    </w:p>
    <w:p>
      <w:pPr>
        <w:spacing w:after="0" w:before="0" w:line="240" w:lineRule="auto"/>
        <w:ind w:left="216"/>
        <w:shd w:val="clear" w:color="auto" w:fill="F2F2F2"/>
      </w:pPr>
      <w:r>
        <w:rPr>
          <w:rFonts w:ascii="Consolas" w:hAnsi="Consolas" w:cs="Consolas"/>
          <w:sz w:val="17"/>
        </w:rPr>
        <w:t xml:space="preserve">  async waitForLoadState(): Promise&lt;void&gt; { await this.page.waitForLoadState('load'); }</w:t>
      </w:r>
    </w:p>
    <w:p>
      <w:pPr>
        <w:spacing w:after="0" w:before="0" w:line="240" w:lineRule="auto"/>
        <w:ind w:left="216"/>
        <w:shd w:val="clear" w:color="auto" w:fill="F2F2F2"/>
      </w:pPr>
      <w:r>
        <w:rPr>
          <w:rFonts w:ascii="Consolas" w:hAnsi="Consolas" w:cs="Consolas"/>
          <w:sz w:val="17"/>
        </w:rPr>
        <w:t xml:space="preserve">  async expectUrl(expected: string | RegExp): Promise&lt;void&gt; { await expect(this.page).toHaveURL(expected); }</w:t>
      </w:r>
    </w:p>
    <w:p>
      <w:pPr>
        <w:spacing w:after="0" w:before="0" w:line="240" w:lineRule="auto"/>
        <w:ind w:left="216"/>
        <w:shd w:val="clear" w:color="auto" w:fill="F2F2F2"/>
      </w:pPr>
      <w:r>
        <w:rPr>
          <w:rFonts w:ascii="Consolas" w:hAnsi="Consolas" w:cs="Consolas"/>
          <w:sz w:val="17"/>
        </w:rPr>
        <w:t xml:space="preserve">  async takeScreenshot(name: string): Promise&lt;void&gt; {</w:t>
      </w:r>
    </w:p>
    <w:p>
      <w:pPr>
        <w:spacing w:after="0" w:before="0" w:line="240" w:lineRule="auto"/>
        <w:ind w:left="216"/>
        <w:shd w:val="clear" w:color="auto" w:fill="F2F2F2"/>
      </w:pPr>
      <w:r>
        <w:rPr>
          <w:rFonts w:ascii="Consolas" w:hAnsi="Consolas" w:cs="Consolas"/>
          <w:sz w:val="17"/>
        </w:rPr>
        <w:t xml:space="preserve">    await this.page.screenshot({ path: `test-results/screenshots/${name}.png`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async fillIfVisible(locator: string, value: string): Promise&lt;void&gt; {</w:t>
      </w:r>
    </w:p>
    <w:p>
      <w:pPr>
        <w:spacing w:after="0" w:before="0" w:line="240" w:lineRule="auto"/>
        <w:ind w:left="216"/>
        <w:shd w:val="clear" w:color="auto" w:fill="F2F2F2"/>
      </w:pPr>
      <w:r>
        <w:rPr>
          <w:rFonts w:ascii="Consolas" w:hAnsi="Consolas" w:cs="Consolas"/>
          <w:sz w:val="17"/>
        </w:rPr>
        <w:t xml:space="preserve">    const el = this.page.locator(locator);</w:t>
      </w:r>
    </w:p>
    <w:p>
      <w:pPr>
        <w:spacing w:after="0" w:before="0" w:line="240" w:lineRule="auto"/>
        <w:ind w:left="216"/>
        <w:shd w:val="clear" w:color="auto" w:fill="F2F2F2"/>
      </w:pPr>
      <w:r>
        <w:rPr>
          <w:rFonts w:ascii="Consolas" w:hAnsi="Consolas" w:cs="Consolas"/>
          <w:sz w:val="17"/>
        </w:rPr>
        <w:t xml:space="preserve">    if (await el.isVisible()) { await el.fill(value);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w:t>
      </w:r>
    </w:p>
    <w:p>
      <w:pPr>
        <w:spacing w:after="80"/>
      </w:pPr>
    </w:p>
    <w:p>
      <w:pPr>
        <w:pStyle w:val="Heading2"/>
      </w:pPr>
      <w:r>
        <w:t>12.3 A concrete page object</w:t>
      </w:r>
    </w:p>
    <w:p>
      <w:pPr>
        <w:spacing w:after="0" w:before="0" w:line="240" w:lineRule="auto"/>
        <w:ind w:left="216"/>
        <w:shd w:val="clear" w:color="auto" w:fill="F2F2F2"/>
      </w:pPr>
      <w:r>
        <w:rPr>
          <w:rFonts w:ascii="Consolas" w:hAnsi="Consolas" w:cs="Consolas"/>
          <w:sz w:val="17"/>
        </w:rPr>
        <w:t>// src/pages/LoginPage.ts</w:t>
      </w:r>
    </w:p>
    <w:p>
      <w:pPr>
        <w:spacing w:after="0" w:before="0" w:line="240" w:lineRule="auto"/>
        <w:ind w:left="216"/>
        <w:shd w:val="clear" w:color="auto" w:fill="F2F2F2"/>
      </w:pPr>
      <w:r>
        <w:rPr>
          <w:rFonts w:ascii="Consolas" w:hAnsi="Consolas" w:cs="Consolas"/>
          <w:sz w:val="17"/>
        </w:rPr>
        <w:t>import { expect, Locator, Page } from '@playwright/test';</w:t>
      </w:r>
    </w:p>
    <w:p>
      <w:pPr>
        <w:spacing w:after="0" w:before="0" w:line="240" w:lineRule="auto"/>
        <w:ind w:left="216"/>
        <w:shd w:val="clear" w:color="auto" w:fill="F2F2F2"/>
      </w:pPr>
      <w:r>
        <w:rPr>
          <w:rFonts w:ascii="Consolas" w:hAnsi="Consolas" w:cs="Consolas"/>
          <w:sz w:val="17"/>
        </w:rPr>
        <w:t>import { BasePage } from './BasePage';</w:t>
      </w:r>
    </w:p>
    <w:p>
      <w:pPr>
        <w:spacing w:after="0" w:before="0" w:line="240" w:lineRule="auto"/>
        <w:ind w:left="216"/>
        <w:shd w:val="clear" w:color="auto" w:fill="F2F2F2"/>
      </w:pPr>
      <w:r>
        <w:rPr>
          <w:rFonts w:ascii="Consolas" w:hAnsi="Consolas" w:cs="Consolas"/>
          <w:sz w:val="17"/>
        </w:rPr>
        <w:t>import { EnvConfig } from '../config/envConfig';</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export class LoginPage extends BasePage {</w:t>
      </w:r>
    </w:p>
    <w:p>
      <w:pPr>
        <w:spacing w:after="0" w:before="0" w:line="240" w:lineRule="auto"/>
        <w:ind w:left="216"/>
        <w:shd w:val="clear" w:color="auto" w:fill="F2F2F2"/>
      </w:pPr>
      <w:r>
        <w:rPr>
          <w:rFonts w:ascii="Consolas" w:hAnsi="Consolas" w:cs="Consolas"/>
          <w:sz w:val="17"/>
        </w:rPr>
        <w:t xml:space="preserve">  readonly usernameInput: Locator;</w:t>
      </w:r>
    </w:p>
    <w:p>
      <w:pPr>
        <w:spacing w:after="0" w:before="0" w:line="240" w:lineRule="auto"/>
        <w:ind w:left="216"/>
        <w:shd w:val="clear" w:color="auto" w:fill="F2F2F2"/>
      </w:pPr>
      <w:r>
        <w:rPr>
          <w:rFonts w:ascii="Consolas" w:hAnsi="Consolas" w:cs="Consolas"/>
          <w:sz w:val="17"/>
        </w:rPr>
        <w:t xml:space="preserve">  readonly passwordInput: Locator;</w:t>
      </w:r>
    </w:p>
    <w:p>
      <w:pPr>
        <w:spacing w:after="0" w:before="0" w:line="240" w:lineRule="auto"/>
        <w:ind w:left="216"/>
        <w:shd w:val="clear" w:color="auto" w:fill="F2F2F2"/>
      </w:pPr>
      <w:r>
        <w:rPr>
          <w:rFonts w:ascii="Consolas" w:hAnsi="Consolas" w:cs="Consolas"/>
          <w:sz w:val="17"/>
        </w:rPr>
        <w:t xml:space="preserve">  readonly submitButton: Locator;</w:t>
      </w:r>
    </w:p>
    <w:p>
      <w:pPr>
        <w:spacing w:after="0" w:before="0" w:line="240" w:lineRule="auto"/>
        <w:ind w:left="216"/>
        <w:shd w:val="clear" w:color="auto" w:fill="F2F2F2"/>
      </w:pPr>
      <w:r>
        <w:rPr>
          <w:rFonts w:ascii="Consolas" w:hAnsi="Consolas" w:cs="Consolas"/>
          <w:sz w:val="17"/>
        </w:rPr>
        <w:t xml:space="preserve">  readonly errorMessage: Locator;</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constructor(page: Page) {</w:t>
      </w:r>
    </w:p>
    <w:p>
      <w:pPr>
        <w:spacing w:after="0" w:before="0" w:line="240" w:lineRule="auto"/>
        <w:ind w:left="216"/>
        <w:shd w:val="clear" w:color="auto" w:fill="F2F2F2"/>
      </w:pPr>
      <w:r>
        <w:rPr>
          <w:rFonts w:ascii="Consolas" w:hAnsi="Consolas" w:cs="Consolas"/>
          <w:sz w:val="17"/>
        </w:rPr>
        <w:t xml:space="preserve">    super(page);</w:t>
      </w:r>
    </w:p>
    <w:p>
      <w:pPr>
        <w:spacing w:after="0" w:before="0" w:line="240" w:lineRule="auto"/>
        <w:ind w:left="216"/>
        <w:shd w:val="clear" w:color="auto" w:fill="F2F2F2"/>
      </w:pPr>
      <w:r>
        <w:rPr>
          <w:rFonts w:ascii="Consolas" w:hAnsi="Consolas" w:cs="Consolas"/>
          <w:sz w:val="17"/>
        </w:rPr>
        <w:t xml:space="preserve">    this.usernameInput = page.locator('#user-name');</w:t>
      </w:r>
    </w:p>
    <w:p>
      <w:pPr>
        <w:spacing w:after="0" w:before="0" w:line="240" w:lineRule="auto"/>
        <w:ind w:left="216"/>
        <w:shd w:val="clear" w:color="auto" w:fill="F2F2F2"/>
      </w:pPr>
      <w:r>
        <w:rPr>
          <w:rFonts w:ascii="Consolas" w:hAnsi="Consolas" w:cs="Consolas"/>
          <w:sz w:val="17"/>
        </w:rPr>
        <w:t xml:space="preserve">    this.passwordInput = page.locator('#password');</w:t>
      </w:r>
    </w:p>
    <w:p>
      <w:pPr>
        <w:spacing w:after="0" w:before="0" w:line="240" w:lineRule="auto"/>
        <w:ind w:left="216"/>
        <w:shd w:val="clear" w:color="auto" w:fill="F2F2F2"/>
      </w:pPr>
      <w:r>
        <w:rPr>
          <w:rFonts w:ascii="Consolas" w:hAnsi="Consolas" w:cs="Consolas"/>
          <w:sz w:val="17"/>
        </w:rPr>
        <w:t xml:space="preserve">    this.submitButton = page.locator('#login-button');</w:t>
      </w:r>
    </w:p>
    <w:p>
      <w:pPr>
        <w:spacing w:after="0" w:before="0" w:line="240" w:lineRule="auto"/>
        <w:ind w:left="216"/>
        <w:shd w:val="clear" w:color="auto" w:fill="F2F2F2"/>
      </w:pPr>
      <w:r>
        <w:rPr>
          <w:rFonts w:ascii="Consolas" w:hAnsi="Consolas" w:cs="Consolas"/>
          <w:sz w:val="17"/>
        </w:rPr>
        <w:t xml:space="preserve">    this.errorMessage = page.locator('[data-test="error"]');</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async open(): Promise&lt;void&gt; { await this.navigate('/'); await this.waitForLoadState();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async login(username: string, password: string): Promise&lt;void&gt; {</w:t>
      </w:r>
    </w:p>
    <w:p>
      <w:pPr>
        <w:spacing w:after="0" w:before="0" w:line="240" w:lineRule="auto"/>
        <w:ind w:left="216"/>
        <w:shd w:val="clear" w:color="auto" w:fill="F2F2F2"/>
      </w:pPr>
      <w:r>
        <w:rPr>
          <w:rFonts w:ascii="Consolas" w:hAnsi="Consolas" w:cs="Consolas"/>
          <w:sz w:val="17"/>
        </w:rPr>
        <w:t xml:space="preserve">    await this.usernameInput.fill(username);</w:t>
      </w:r>
    </w:p>
    <w:p>
      <w:pPr>
        <w:spacing w:after="0" w:before="0" w:line="240" w:lineRule="auto"/>
        <w:ind w:left="216"/>
        <w:shd w:val="clear" w:color="auto" w:fill="F2F2F2"/>
      </w:pPr>
      <w:r>
        <w:rPr>
          <w:rFonts w:ascii="Consolas" w:hAnsi="Consolas" w:cs="Consolas"/>
          <w:sz w:val="17"/>
        </w:rPr>
        <w:t xml:space="preserve">    await this.passwordInput.fill(password);</w:t>
      </w:r>
    </w:p>
    <w:p>
      <w:pPr>
        <w:spacing w:after="0" w:before="0" w:line="240" w:lineRule="auto"/>
        <w:ind w:left="216"/>
        <w:shd w:val="clear" w:color="auto" w:fill="F2F2F2"/>
      </w:pPr>
      <w:r>
        <w:rPr>
          <w:rFonts w:ascii="Consolas" w:hAnsi="Consolas" w:cs="Consolas"/>
          <w:sz w:val="17"/>
        </w:rPr>
        <w:t xml:space="preserve">    await this.submitButton.click();</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async loginWithEnvConfig(): Promise&lt;void&gt; {</w:t>
      </w:r>
    </w:p>
    <w:p>
      <w:pPr>
        <w:spacing w:after="0" w:before="0" w:line="240" w:lineRule="auto"/>
        <w:ind w:left="216"/>
        <w:shd w:val="clear" w:color="auto" w:fill="F2F2F2"/>
      </w:pPr>
      <w:r>
        <w:rPr>
          <w:rFonts w:ascii="Consolas" w:hAnsi="Consolas" w:cs="Consolas"/>
          <w:sz w:val="17"/>
        </w:rPr>
        <w:t xml:space="preserve">    const { username, password } = EnvConfig.credentials;</w:t>
      </w:r>
    </w:p>
    <w:p>
      <w:pPr>
        <w:spacing w:after="0" w:before="0" w:line="240" w:lineRule="auto"/>
        <w:ind w:left="216"/>
        <w:shd w:val="clear" w:color="auto" w:fill="F2F2F2"/>
      </w:pPr>
      <w:r>
        <w:rPr>
          <w:rFonts w:ascii="Consolas" w:hAnsi="Consolas" w:cs="Consolas"/>
          <w:sz w:val="17"/>
        </w:rPr>
        <w:t xml:space="preserve">    await this.login(username, password);</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async expectLoginSuccess(): Promise&lt;void&gt; { await expect(this.page).toHaveURL(/inventory\.html/);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async expectLoginError(expectedText: string): Promise&lt;void&gt; {</w:t>
      </w:r>
    </w:p>
    <w:p>
      <w:pPr>
        <w:spacing w:after="0" w:before="0" w:line="240" w:lineRule="auto"/>
        <w:ind w:left="216"/>
        <w:shd w:val="clear" w:color="auto" w:fill="F2F2F2"/>
      </w:pPr>
      <w:r>
        <w:rPr>
          <w:rFonts w:ascii="Consolas" w:hAnsi="Consolas" w:cs="Consolas"/>
          <w:sz w:val="17"/>
        </w:rPr>
        <w:t xml:space="preserve">    await expect(this.errorMessage).toBeVisible();</w:t>
      </w:r>
    </w:p>
    <w:p>
      <w:pPr>
        <w:spacing w:after="0" w:before="0" w:line="240" w:lineRule="auto"/>
        <w:ind w:left="216"/>
        <w:shd w:val="clear" w:color="auto" w:fill="F2F2F2"/>
      </w:pPr>
      <w:r>
        <w:rPr>
          <w:rFonts w:ascii="Consolas" w:hAnsi="Consolas" w:cs="Consolas"/>
          <w:sz w:val="17"/>
        </w:rPr>
        <w:t xml:space="preserve">    await expect(this.errorMessage).toHaveText(expectedText);</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w:t>
      </w:r>
    </w:p>
    <w:p>
      <w:pPr>
        <w:spacing w:after="80"/>
      </w:pPr>
    </w:p>
    <w:p>
      <w:pPr>
        <w:pStyle w:val="Heading2"/>
      </w:pPr>
      <w:r>
        <w:t>12.4 Locator strategy in practice</w:t>
      </w:r>
    </w:p>
    <w:tbl>
      <w:tblPr>
        <w:tblStyle w:val="TableGrid"/>
        <w:tblW w:type="auto" w:w="0"/>
        <w:jc w:val="center"/>
        <w:tblLook w:firstColumn="1" w:firstRow="1" w:lastColumn="0" w:lastRow="0" w:noHBand="0" w:noVBand="1" w:val="04A0"/>
      </w:tblPr>
      <w:tblGrid>
        <w:gridCol w:w="3216"/>
        <w:gridCol w:w="3216"/>
        <w:gridCol w:w="3216"/>
      </w:tblGrid>
      <w:tr>
        <w:tc>
          <w:tcPr>
            <w:tcW w:type="dxa" w:w="2736"/>
          </w:tcPr>
          <w:p>
            <w:r/>
            <w:r>
              <w:rPr>
                <w:b/>
                <w:color w:val="FFFFFF"/>
                <w:sz w:val="17"/>
              </w:rPr>
              <w:t>Locator style</w:t>
            </w:r>
          </w:p>
          <w:shd w:val="clear" w:color="auto" w:fill="1F4E79"/>
        </w:tc>
        <w:tc>
          <w:tcPr>
            <w:tcW w:type="dxa" w:w="4176"/>
          </w:tcPr>
          <w:p>
            <w:r/>
            <w:r>
              <w:rPr>
                <w:b/>
                <w:color w:val="FFFFFF"/>
                <w:sz w:val="17"/>
              </w:rPr>
              <w:t>Example</w:t>
            </w:r>
          </w:p>
          <w:shd w:val="clear" w:color="auto" w:fill="1F4E79"/>
        </w:tc>
        <w:tc>
          <w:tcPr>
            <w:tcW w:type="dxa" w:w="3312"/>
          </w:tcPr>
          <w:p>
            <w:r/>
            <w:r>
              <w:rPr>
                <w:b/>
                <w:color w:val="FFFFFF"/>
                <w:sz w:val="17"/>
              </w:rPr>
              <w:t>Where</w:t>
            </w:r>
          </w:p>
          <w:shd w:val="clear" w:color="auto" w:fill="1F4E79"/>
        </w:tc>
      </w:tr>
      <w:tr>
        <w:tc>
          <w:tcPr>
            <w:tcW w:type="dxa" w:w="2736"/>
          </w:tcPr>
          <w:p>
            <w:pPr>
              <w:spacing w:after="40"/>
            </w:pPr>
            <w:r/>
            <w:r>
              <w:rPr>
                <w:sz w:val="17"/>
              </w:rPr>
              <w:t>CSS attribute selector</w:t>
            </w:r>
          </w:p>
        </w:tc>
        <w:tc>
          <w:tcPr>
            <w:tcW w:type="dxa" w:w="4176"/>
          </w:tcPr>
          <w:p>
            <w:pPr>
              <w:spacing w:after="40"/>
            </w:pPr>
            <w:r/>
            <w:r>
              <w:rPr>
                <w:sz w:val="17"/>
              </w:rPr>
              <w:t>page.locator('#user-name')</w:t>
            </w:r>
          </w:p>
        </w:tc>
        <w:tc>
          <w:tcPr>
            <w:tcW w:type="dxa" w:w="3312"/>
          </w:tcPr>
          <w:p>
            <w:pPr>
              <w:spacing w:after="40"/>
            </w:pPr>
            <w:r/>
            <w:r>
              <w:rPr>
                <w:sz w:val="17"/>
              </w:rPr>
              <w:t>LoginPage inputs</w:t>
            </w:r>
          </w:p>
        </w:tc>
      </w:tr>
      <w:tr>
        <w:tc>
          <w:tcPr>
            <w:tcW w:type="dxa" w:w="2736"/>
          </w:tcPr>
          <w:p>
            <w:pPr>
              <w:spacing w:after="40"/>
            </w:pPr>
            <w:r/>
            <w:r>
              <w:rPr>
                <w:sz w:val="17"/>
              </w:rPr>
              <w:t>data-test attribute (via testIdAttribute)</w:t>
            </w:r>
          </w:p>
        </w:tc>
        <w:tc>
          <w:tcPr>
            <w:tcW w:type="dxa" w:w="4176"/>
          </w:tcPr>
          <w:p>
            <w:pPr>
              <w:spacing w:after="40"/>
            </w:pPr>
            <w:r/>
            <w:r>
              <w:rPr>
                <w:sz w:val="17"/>
              </w:rPr>
              <w:t>getByTestId('add-to-cart-sauce-labs-backpack')</w:t>
            </w:r>
          </w:p>
        </w:tc>
        <w:tc>
          <w:tcPr>
            <w:tcW w:type="dxa" w:w="3312"/>
          </w:tcPr>
          <w:p>
            <w:pPr>
              <w:spacing w:after="40"/>
            </w:pPr>
            <w:r/>
            <w:r>
              <w:rPr>
                <w:sz w:val="17"/>
              </w:rPr>
              <w:t>ProductsPage add/remove buttons</w:t>
            </w:r>
          </w:p>
        </w:tc>
      </w:tr>
      <w:tr>
        <w:tc>
          <w:tcPr>
            <w:tcW w:type="dxa" w:w="2736"/>
          </w:tcPr>
          <w:p>
            <w:pPr>
              <w:spacing w:after="40"/>
            </w:pPr>
            <w:r/>
            <w:r>
              <w:rPr>
                <w:sz w:val="17"/>
              </w:rPr>
              <w:t>Class-based CSS</w:t>
            </w:r>
          </w:p>
        </w:tc>
        <w:tc>
          <w:tcPr>
            <w:tcW w:type="dxa" w:w="4176"/>
          </w:tcPr>
          <w:p>
            <w:pPr>
              <w:spacing w:after="40"/>
            </w:pPr>
            <w:r/>
            <w:r>
              <w:rPr>
                <w:sz w:val="17"/>
              </w:rPr>
              <w:t>page.locator('.inventory_item')</w:t>
            </w:r>
          </w:p>
        </w:tc>
        <w:tc>
          <w:tcPr>
            <w:tcW w:type="dxa" w:w="3312"/>
          </w:tcPr>
          <w:p>
            <w:pPr>
              <w:spacing w:after="40"/>
            </w:pPr>
            <w:r/>
            <w:r>
              <w:rPr>
                <w:sz w:val="17"/>
              </w:rPr>
              <w:t>Product cards, cart items</w:t>
            </w:r>
          </w:p>
        </w:tc>
      </w:tr>
      <w:tr>
        <w:tc>
          <w:tcPr>
            <w:tcW w:type="dxa" w:w="2736"/>
          </w:tcPr>
          <w:p>
            <w:pPr>
              <w:spacing w:after="40"/>
            </w:pPr>
            <w:r/>
            <w:r>
              <w:rPr>
                <w:sz w:val="17"/>
              </w:rPr>
              <w:t>Filtering by text + role</w:t>
            </w:r>
          </w:p>
        </w:tc>
        <w:tc>
          <w:tcPr>
            <w:tcW w:type="dxa" w:w="4176"/>
          </w:tcPr>
          <w:p>
            <w:pPr>
              <w:spacing w:after="40"/>
            </w:pPr>
            <w:r/>
            <w:r>
              <w:rPr>
                <w:sz w:val="17"/>
              </w:rPr>
              <w:t>cartItems.filter({ hasText: name }).getByRole('button', { name: 'Remove' })</w:t>
            </w:r>
          </w:p>
        </w:tc>
        <w:tc>
          <w:tcPr>
            <w:tcW w:type="dxa" w:w="3312"/>
          </w:tcPr>
          <w:p>
            <w:pPr>
              <w:spacing w:after="40"/>
            </w:pPr>
            <w:r/>
            <w:r>
              <w:rPr>
                <w:sz w:val="17"/>
              </w:rPr>
              <w:t>CartPage remove item</w:t>
            </w:r>
          </w:p>
        </w:tc>
      </w:tr>
      <w:tr>
        <w:tc>
          <w:tcPr>
            <w:tcW w:type="dxa" w:w="2736"/>
          </w:tcPr>
          <w:p>
            <w:pPr>
              <w:spacing w:after="40"/>
            </w:pPr>
            <w:r/>
            <w:r>
              <w:rPr>
                <w:sz w:val="17"/>
              </w:rPr>
              <w:t>getByTestId (custom attribute)</w:t>
            </w:r>
          </w:p>
        </w:tc>
        <w:tc>
          <w:tcPr>
            <w:tcW w:type="dxa" w:w="4176"/>
          </w:tcPr>
          <w:p>
            <w:pPr>
              <w:spacing w:after="40"/>
            </w:pPr>
            <w:r/>
            <w:r>
              <w:rPr>
                <w:sz w:val="17"/>
              </w:rPr>
              <w:t>testIdAttribute: 'data-test' in config</w:t>
            </w:r>
          </w:p>
        </w:tc>
        <w:tc>
          <w:tcPr>
            <w:tcW w:type="dxa" w:w="3312"/>
          </w:tcPr>
          <w:p>
            <w:pPr>
              <w:spacing w:after="40"/>
            </w:pPr>
            <w:r/>
            <w:r>
              <w:rPr>
                <w:sz w:val="17"/>
              </w:rPr>
              <w:t>Framework-wide convention</w:t>
            </w:r>
          </w:p>
        </w:tc>
      </w:tr>
    </w:tbl>
    <w:p>
      <w:pPr>
        <w:spacing w:after="40"/>
      </w:pPr>
    </w:p>
    <w:p>
      <w:pPr>
        <w:spacing w:after="120"/>
      </w:pPr>
      <w:r>
        <w:rPr>
          <w:b w:val="0"/>
          <w:i w:val="0"/>
        </w:rPr>
        <w:t>ProductsPage converts a friendly product name to the SauceDemo data-test id format with a small static helper: "Sauce Labs Backpack" → "sauce-labs-backpack". Assertions rely on Playwright’s auto-waiting expect (toHaveCount, toHaveText, toHaveURL, toBeVisible) instead of manual sleeps.</w:t>
      </w:r>
    </w:p>
    <w:p>
      <w:pPr>
        <w:pStyle w:val="Heading1"/>
      </w:pPr>
      <w:r>
        <w:t>13. Fixtures and Test Setup</w:t>
      </w:r>
    </w:p>
    <w:p>
      <w:pPr>
        <w:spacing w:after="120"/>
      </w:pPr>
      <w:r>
        <w:rPr>
          <w:b w:val="0"/>
          <w:i w:val="0"/>
        </w:rPr>
        <w:t>Custom fixtures are the framework’s mechanism for sharing setup. baseFixture.ts extends Playwright’s test with typed fixtures and re-exports expect, so specs only import from this one file. The header comment describes fixtures as the recommended replacement for beforeAll/afterAll hacks.</w:t>
      </w:r>
    </w:p>
    <w:p>
      <w:pPr>
        <w:spacing w:after="0" w:before="0" w:line="240" w:lineRule="auto"/>
        <w:ind w:left="216"/>
        <w:shd w:val="clear" w:color="auto" w:fill="F2F2F2"/>
      </w:pPr>
      <w:r>
        <w:rPr>
          <w:rFonts w:ascii="Consolas" w:hAnsi="Consolas" w:cs="Consolas"/>
          <w:sz w:val="17"/>
        </w:rPr>
        <w:t>// src/fixtures/baseFixture.ts</w:t>
      </w:r>
    </w:p>
    <w:p>
      <w:pPr>
        <w:spacing w:after="0" w:before="0" w:line="240" w:lineRule="auto"/>
        <w:ind w:left="216"/>
        <w:shd w:val="clear" w:color="auto" w:fill="F2F2F2"/>
      </w:pPr>
      <w:r>
        <w:rPr>
          <w:rFonts w:ascii="Consolas" w:hAnsi="Consolas" w:cs="Consolas"/>
          <w:sz w:val="17"/>
        </w:rPr>
        <w:t>import { test as base, expect } from '@playwright/test';</w:t>
      </w:r>
    </w:p>
    <w:p>
      <w:pPr>
        <w:spacing w:after="0" w:before="0" w:line="240" w:lineRule="auto"/>
        <w:ind w:left="216"/>
        <w:shd w:val="clear" w:color="auto" w:fill="F2F2F2"/>
      </w:pPr>
      <w:r>
        <w:rPr>
          <w:rFonts w:ascii="Consolas" w:hAnsi="Consolas" w:cs="Consolas"/>
          <w:sz w:val="17"/>
        </w:rPr>
        <w:t>import { faker } from '@faker-js/faker';</w:t>
      </w:r>
    </w:p>
    <w:p>
      <w:pPr>
        <w:spacing w:after="0" w:before="0" w:line="240" w:lineRule="auto"/>
        <w:ind w:left="216"/>
        <w:shd w:val="clear" w:color="auto" w:fill="F2F2F2"/>
      </w:pPr>
      <w:r>
        <w:rPr>
          <w:rFonts w:ascii="Consolas" w:hAnsi="Consolas" w:cs="Consolas"/>
          <w:sz w:val="17"/>
        </w:rPr>
        <w:t>import { LoginPage } from '../pages/LoginPage';</w:t>
      </w:r>
    </w:p>
    <w:p>
      <w:pPr>
        <w:spacing w:after="0" w:before="0" w:line="240" w:lineRule="auto"/>
        <w:ind w:left="216"/>
        <w:shd w:val="clear" w:color="auto" w:fill="F2F2F2"/>
      </w:pPr>
      <w:r>
        <w:rPr>
          <w:rFonts w:ascii="Consolas" w:hAnsi="Consolas" w:cs="Consolas"/>
          <w:sz w:val="17"/>
        </w:rPr>
        <w:t>import { ProductsPage } from '../pages/ProductsPage';</w:t>
      </w:r>
    </w:p>
    <w:p>
      <w:pPr>
        <w:spacing w:after="0" w:before="0" w:line="240" w:lineRule="auto"/>
        <w:ind w:left="216"/>
        <w:shd w:val="clear" w:color="auto" w:fill="F2F2F2"/>
      </w:pPr>
      <w:r>
        <w:rPr>
          <w:rFonts w:ascii="Consolas" w:hAnsi="Consolas" w:cs="Consolas"/>
          <w:sz w:val="17"/>
        </w:rPr>
        <w:t>import { CartPage } from '../pages/CartPage';</w:t>
      </w:r>
    </w:p>
    <w:p>
      <w:pPr>
        <w:spacing w:after="0" w:before="0" w:line="240" w:lineRule="auto"/>
        <w:ind w:left="216"/>
        <w:shd w:val="clear" w:color="auto" w:fill="F2F2F2"/>
      </w:pPr>
      <w:r>
        <w:rPr>
          <w:rFonts w:ascii="Consolas" w:hAnsi="Consolas" w:cs="Consolas"/>
          <w:sz w:val="17"/>
        </w:rPr>
        <w:t>import { CheckoutPage } from '../pages/CheckoutPage';</w:t>
      </w:r>
    </w:p>
    <w:p>
      <w:pPr>
        <w:spacing w:after="0" w:before="0" w:line="240" w:lineRule="auto"/>
        <w:ind w:left="216"/>
        <w:shd w:val="clear" w:color="auto" w:fill="F2F2F2"/>
      </w:pPr>
      <w:r>
        <w:rPr>
          <w:rFonts w:ascii="Consolas" w:hAnsi="Consolas" w:cs="Consolas"/>
          <w:sz w:val="17"/>
        </w:rPr>
        <w:t>import { APIClient } from '../api/APIClient';</w:t>
      </w:r>
    </w:p>
    <w:p>
      <w:pPr>
        <w:spacing w:after="0" w:before="0" w:line="240" w:lineRule="auto"/>
        <w:ind w:left="216"/>
        <w:shd w:val="clear" w:color="auto" w:fill="F2F2F2"/>
      </w:pPr>
      <w:r>
        <w:rPr>
          <w:rFonts w:ascii="Consolas" w:hAnsi="Consolas" w:cs="Consolas"/>
          <w:sz w:val="17"/>
        </w:rPr>
        <w:t>import { logger } from '../utils/logger';</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type Fixtures = {</w:t>
      </w:r>
    </w:p>
    <w:p>
      <w:pPr>
        <w:spacing w:after="0" w:before="0" w:line="240" w:lineRule="auto"/>
        <w:ind w:left="216"/>
        <w:shd w:val="clear" w:color="auto" w:fill="F2F2F2"/>
      </w:pPr>
      <w:r>
        <w:rPr>
          <w:rFonts w:ascii="Consolas" w:hAnsi="Consolas" w:cs="Consolas"/>
          <w:sz w:val="17"/>
        </w:rPr>
        <w:t xml:space="preserve">  loginPage: LoginPage;</w:t>
      </w:r>
    </w:p>
    <w:p>
      <w:pPr>
        <w:spacing w:after="0" w:before="0" w:line="240" w:lineRule="auto"/>
        <w:ind w:left="216"/>
        <w:shd w:val="clear" w:color="auto" w:fill="F2F2F2"/>
      </w:pPr>
      <w:r>
        <w:rPr>
          <w:rFonts w:ascii="Consolas" w:hAnsi="Consolas" w:cs="Consolas"/>
          <w:sz w:val="17"/>
        </w:rPr>
        <w:t xml:space="preserve">  productsPage: ProductsPage;</w:t>
      </w:r>
    </w:p>
    <w:p>
      <w:pPr>
        <w:spacing w:after="0" w:before="0" w:line="240" w:lineRule="auto"/>
        <w:ind w:left="216"/>
        <w:shd w:val="clear" w:color="auto" w:fill="F2F2F2"/>
      </w:pPr>
      <w:r>
        <w:rPr>
          <w:rFonts w:ascii="Consolas" w:hAnsi="Consolas" w:cs="Consolas"/>
          <w:sz w:val="17"/>
        </w:rPr>
        <w:t xml:space="preserve">  cartPage: CartPage;</w:t>
      </w:r>
    </w:p>
    <w:p>
      <w:pPr>
        <w:spacing w:after="0" w:before="0" w:line="240" w:lineRule="auto"/>
        <w:ind w:left="216"/>
        <w:shd w:val="clear" w:color="auto" w:fill="F2F2F2"/>
      </w:pPr>
      <w:r>
        <w:rPr>
          <w:rFonts w:ascii="Consolas" w:hAnsi="Consolas" w:cs="Consolas"/>
          <w:sz w:val="17"/>
        </w:rPr>
        <w:t xml:space="preserve">  checkoutPage: CheckoutPage;</w:t>
      </w:r>
    </w:p>
    <w:p>
      <w:pPr>
        <w:spacing w:after="0" w:before="0" w:line="240" w:lineRule="auto"/>
        <w:ind w:left="216"/>
        <w:shd w:val="clear" w:color="auto" w:fill="F2F2F2"/>
      </w:pPr>
      <w:r>
        <w:rPr>
          <w:rFonts w:ascii="Consolas" w:hAnsi="Consolas" w:cs="Consolas"/>
          <w:sz w:val="17"/>
        </w:rPr>
        <w:t xml:space="preserve">  api: APIClient;</w:t>
      </w:r>
    </w:p>
    <w:p>
      <w:pPr>
        <w:spacing w:after="0" w:before="0" w:line="240" w:lineRule="auto"/>
        <w:ind w:left="216"/>
        <w:shd w:val="clear" w:color="auto" w:fill="F2F2F2"/>
      </w:pPr>
      <w:r>
        <w:rPr>
          <w:rFonts w:ascii="Consolas" w:hAnsi="Consolas" w:cs="Consolas"/>
          <w:sz w:val="17"/>
        </w:rPr>
        <w:t xml:space="preserve">  testData: { uniqueEmail: string; randomName: string };</w:t>
      </w:r>
    </w:p>
    <w:p>
      <w:pPr>
        <w:spacing w:after="0" w:before="0" w:line="240" w:lineRule="auto"/>
        <w:ind w:left="216"/>
        <w:shd w:val="clear" w:color="auto" w:fill="F2F2F2"/>
      </w:pPr>
      <w:r>
        <w:rPr>
          <w:rFonts w:ascii="Consolas" w:hAnsi="Consolas" w:cs="Consolas"/>
          <w:sz w:val="17"/>
        </w:rPr>
        <w:t>};</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export const test = base.extend&lt;Fixtures&gt;({</w:t>
      </w:r>
    </w:p>
    <w:p>
      <w:pPr>
        <w:spacing w:after="0" w:before="0" w:line="240" w:lineRule="auto"/>
        <w:ind w:left="216"/>
        <w:shd w:val="clear" w:color="auto" w:fill="F2F2F2"/>
      </w:pPr>
      <w:r>
        <w:rPr>
          <w:rFonts w:ascii="Consolas" w:hAnsi="Consolas" w:cs="Consolas"/>
          <w:sz w:val="17"/>
        </w:rPr>
        <w:t xml:space="preserve">  loginPage: async ({ page }, use) =&gt; { const loginPage = new LoginPage(page); await use(loginPage); },</w:t>
      </w:r>
    </w:p>
    <w:p>
      <w:pPr>
        <w:spacing w:after="0" w:before="0" w:line="240" w:lineRule="auto"/>
        <w:ind w:left="216"/>
        <w:shd w:val="clear" w:color="auto" w:fill="F2F2F2"/>
      </w:pPr>
      <w:r>
        <w:rPr>
          <w:rFonts w:ascii="Consolas" w:hAnsi="Consolas" w:cs="Consolas"/>
          <w:sz w:val="17"/>
        </w:rPr>
        <w:t xml:space="preserve">  productsPage: async ({ page }, use) =&gt; { const productsPage = new ProductsPage(page); await use(productsPage); },</w:t>
      </w:r>
    </w:p>
    <w:p>
      <w:pPr>
        <w:spacing w:after="0" w:before="0" w:line="240" w:lineRule="auto"/>
        <w:ind w:left="216"/>
        <w:shd w:val="clear" w:color="auto" w:fill="F2F2F2"/>
      </w:pPr>
      <w:r>
        <w:rPr>
          <w:rFonts w:ascii="Consolas" w:hAnsi="Consolas" w:cs="Consolas"/>
          <w:sz w:val="17"/>
        </w:rPr>
        <w:t xml:space="preserve">  cartPage: async ({ page }, use) =&gt; { const cartPage = new CartPage(page); await use(cartPage); },</w:t>
      </w:r>
    </w:p>
    <w:p>
      <w:pPr>
        <w:spacing w:after="0" w:before="0" w:line="240" w:lineRule="auto"/>
        <w:ind w:left="216"/>
        <w:shd w:val="clear" w:color="auto" w:fill="F2F2F2"/>
      </w:pPr>
      <w:r>
        <w:rPr>
          <w:rFonts w:ascii="Consolas" w:hAnsi="Consolas" w:cs="Consolas"/>
          <w:sz w:val="17"/>
        </w:rPr>
        <w:t xml:space="preserve">  checkoutPage: async ({ page }, use) =&gt; { const checkoutPage = new CheckoutPage(page); await use(checkoutPage); },</w:t>
      </w:r>
    </w:p>
    <w:p>
      <w:pPr>
        <w:spacing w:after="0" w:before="0" w:line="240" w:lineRule="auto"/>
        <w:ind w:left="216"/>
        <w:shd w:val="clear" w:color="auto" w:fill="F2F2F2"/>
      </w:pPr>
      <w:r>
        <w:rPr>
          <w:rFonts w:ascii="Consolas" w:hAnsi="Consolas" w:cs="Consolas"/>
          <w:sz w:val="17"/>
        </w:rPr>
        <w:t xml:space="preserve">  api: async ({ request }, use) =&gt; { const client = new APIClient(request); await use(client); },</w:t>
      </w:r>
    </w:p>
    <w:p>
      <w:pPr>
        <w:spacing w:after="0" w:before="0" w:line="240" w:lineRule="auto"/>
        <w:ind w:left="216"/>
        <w:shd w:val="clear" w:color="auto" w:fill="F2F2F2"/>
      </w:pPr>
      <w:r>
        <w:rPr>
          <w:rFonts w:ascii="Consolas" w:hAnsi="Consolas" w:cs="Consolas"/>
          <w:sz w:val="17"/>
        </w:rPr>
        <w:t xml:space="preserve">  testData: async ({}, use) =&gt; {</w:t>
      </w:r>
    </w:p>
    <w:p>
      <w:pPr>
        <w:spacing w:after="0" w:before="0" w:line="240" w:lineRule="auto"/>
        <w:ind w:left="216"/>
        <w:shd w:val="clear" w:color="auto" w:fill="F2F2F2"/>
      </w:pPr>
      <w:r>
        <w:rPr>
          <w:rFonts w:ascii="Consolas" w:hAnsi="Consolas" w:cs="Consolas"/>
          <w:sz w:val="17"/>
        </w:rPr>
        <w:t xml:space="preserve">    await use({ uniqueEmail: faker.internet.email(), randomName: faker.person.fullName()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export { expect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test.afterEach(async ({}, testInfo) =&gt; {</w:t>
      </w:r>
    </w:p>
    <w:p>
      <w:pPr>
        <w:spacing w:after="0" w:before="0" w:line="240" w:lineRule="auto"/>
        <w:ind w:left="216"/>
        <w:shd w:val="clear" w:color="auto" w:fill="F2F2F2"/>
      </w:pPr>
      <w:r>
        <w:rPr>
          <w:rFonts w:ascii="Consolas" w:hAnsi="Consolas" w:cs="Consolas"/>
          <w:sz w:val="17"/>
        </w:rPr>
        <w:t xml:space="preserve">  logger.debug(`Finished: ${testInfo.title} [${testInfo.status}]`);</w:t>
      </w:r>
    </w:p>
    <w:p>
      <w:pPr>
        <w:spacing w:after="0" w:before="0" w:line="240" w:lineRule="auto"/>
        <w:ind w:left="216"/>
        <w:shd w:val="clear" w:color="auto" w:fill="F2F2F2"/>
      </w:pPr>
      <w:r>
        <w:rPr>
          <w:rFonts w:ascii="Consolas" w:hAnsi="Consolas" w:cs="Consolas"/>
          <w:sz w:val="17"/>
        </w:rPr>
        <w:t>});</w:t>
      </w:r>
    </w:p>
    <w:p>
      <w:pPr>
        <w:spacing w:after="80"/>
      </w:pPr>
    </w:p>
    <w:p>
      <w:pPr>
        <w:spacing w:after="120"/>
      </w:pPr>
      <w:r>
        <w:rPr>
          <w:b w:val="0"/>
          <w:i w:val="0"/>
        </w:rPr>
        <w:t>Fixture scope: all fixtures are per-test (test scope) by default — each test gets fresh page objects, a fresh API client and fresh faker-generated testData. Dependency chain: page objects depend on the built-in page; api depends on the built-in request; testData depends on nothing. Cleanup: fixtures use the standard use() pattern; the only custom hook is the afterEach logger.</w:t>
      </w:r>
    </w:p>
    <w:p>
      <w:pPr>
        <w:pStyle w:val="Heading1"/>
      </w:pPr>
      <w:r>
        <w:t>14. Authentication and Session Management</w:t>
      </w:r>
    </w:p>
    <w:p>
      <w:pPr>
        <w:spacing w:after="120"/>
      </w:pPr>
      <w:r>
        <w:rPr>
          <w:b w:val="0"/>
          <w:i w:val="0"/>
        </w:rPr>
        <w:t>There is no dedicated authentication/session module, no storage-state file and no auth helper class. Authentication is handled in three lightweight, context-specific ways:</w:t>
      </w:r>
    </w:p>
    <w:p>
      <w:pPr>
        <w:pStyle w:val="ListBullet"/>
      </w:pPr>
      <w:r>
        <w:rPr>
          <w:b/>
        </w:rPr>
        <w:t xml:space="preserve">UI login via page object — </w:t>
      </w:r>
      <w:r/>
    </w:p>
    <w:p>
      <w:pPr>
        <w:spacing w:after="40"/>
      </w:pPr>
      <w:r>
        <w:rPr>
          <w:b w:val="0"/>
          <w:i w:val="0"/>
        </w:rPr>
        <w:t>LoginPage.login() fills the credentials and submits. Tests call it directly (login.spec.ts passes credentials from src/data/loginData.ts), while LoginPage.loginWithEnvConfig() is available to read credentials from EnvConfig. No browser storage state is persisted or reused across tests.</w:t>
      </w:r>
    </w:p>
    <w:p>
      <w:pPr>
        <w:pStyle w:val="ListBullet"/>
      </w:pPr>
      <w:r>
        <w:rPr>
          <w:b/>
        </w:rPr>
        <w:t xml:space="preserve">API token support in APIClient — </w:t>
      </w:r>
      <w:r/>
    </w:p>
    <w:p>
      <w:pPr>
        <w:spacing w:after="40"/>
      </w:pPr>
      <w:r>
        <w:rPr>
          <w:b w:val="0"/>
          <w:i w:val="0"/>
        </w:rPr>
        <w:t>APIClient.setToken(token) sets a bearer token used on subsequent requests. No test currently calls setToken (the demo API requires none), so it is an available capability rather than an exercised flow.</w:t>
      </w:r>
    </w:p>
    <w:p>
      <w:pPr>
        <w:pStyle w:val="ListBullet"/>
      </w:pPr>
      <w:r>
        <w:rPr>
          <w:b/>
        </w:rPr>
        <w:t xml:space="preserve">CI — </w:t>
      </w:r>
      <w:r/>
    </w:p>
    <w:p>
      <w:pPr>
        <w:spacing w:after="40"/>
      </w:pPr>
      <w:r>
        <w:rPr>
          <w:b w:val="0"/>
          <w:i w:val="0"/>
        </w:rPr>
        <w:t>The pipeline references environment variables for credentials; for a real application the workflow documents overriding BASE_URL/USERNAME/PASSWORD with GitHub Actions secrets.</w:t>
      </w:r>
    </w:p>
    <w:p>
      <w:pPr>
        <w:spacing w:after="120"/>
      </w:pPr>
      <w:r>
        <w:rPr>
          <w:b w:val="0"/>
          <w:i w:val="0"/>
        </w:rPr>
        <w:t>Security: the repository ships only placeholder/demo credentials (standard_user / secret_sauce belong to the public SauceDemo demo site). .gitignore excludes .env and local variants, config README files explicitly forbid committing real secrets, and prod.env carries a warning to inject secrets via CI secrets instead.</w:t>
      </w:r>
    </w:p>
    <w:p>
      <w:pPr>
        <w:pStyle w:val="Heading1"/>
      </w:pPr>
      <w:r>
        <w:t>15. Test Data Management</w:t>
      </w:r>
    </w:p>
    <w:p>
      <w:pPr>
        <w:spacing w:after="120"/>
      </w:pPr>
      <w:r>
        <w:rPr>
          <w:b w:val="0"/>
          <w:i w:val="0"/>
        </w:rPr>
        <w:t>The repository uses three complementary approaches, each with a clear home:</w:t>
      </w:r>
    </w:p>
    <w:tbl>
      <w:tblPr>
        <w:tblStyle w:val="TableGrid"/>
        <w:tblW w:type="auto" w:w="0"/>
        <w:jc w:val="center"/>
        <w:tblLook w:firstColumn="1" w:firstRow="1" w:lastColumn="0" w:lastRow="0" w:noHBand="0" w:noVBand="1" w:val="04A0"/>
      </w:tblPr>
      <w:tblGrid>
        <w:gridCol w:w="3216"/>
        <w:gridCol w:w="3216"/>
        <w:gridCol w:w="3216"/>
      </w:tblGrid>
      <w:tr>
        <w:tc>
          <w:tcPr>
            <w:tcW w:type="dxa" w:w="3168"/>
          </w:tcPr>
          <w:p>
            <w:r/>
            <w:r>
              <w:rPr>
                <w:b/>
                <w:color w:val="FFFFFF"/>
                <w:sz w:val="17"/>
              </w:rPr>
              <w:t>Approach</w:t>
            </w:r>
          </w:p>
          <w:shd w:val="clear" w:color="auto" w:fill="1F4E79"/>
        </w:tc>
        <w:tc>
          <w:tcPr>
            <w:tcW w:type="dxa" w:w="3312"/>
          </w:tcPr>
          <w:p>
            <w:r/>
            <w:r>
              <w:rPr>
                <w:b/>
                <w:color w:val="FFFFFF"/>
                <w:sz w:val="17"/>
              </w:rPr>
              <w:t>Location</w:t>
            </w:r>
          </w:p>
          <w:shd w:val="clear" w:color="auto" w:fill="1F4E79"/>
        </w:tc>
        <w:tc>
          <w:tcPr>
            <w:tcW w:type="dxa" w:w="3744"/>
          </w:tcPr>
          <w:p>
            <w:r/>
            <w:r>
              <w:rPr>
                <w:b/>
                <w:color w:val="FFFFFF"/>
                <w:sz w:val="17"/>
              </w:rPr>
              <w:t>Example</w:t>
            </w:r>
          </w:p>
          <w:shd w:val="clear" w:color="auto" w:fill="1F4E79"/>
        </w:tc>
      </w:tr>
      <w:tr>
        <w:tc>
          <w:tcPr>
            <w:tcW w:type="dxa" w:w="3168"/>
          </w:tcPr>
          <w:p>
            <w:pPr>
              <w:spacing w:after="40"/>
            </w:pPr>
            <w:r/>
            <w:r>
              <w:rPr>
                <w:sz w:val="17"/>
              </w:rPr>
              <w:t>Static / dataset rows</w:t>
            </w:r>
          </w:p>
        </w:tc>
        <w:tc>
          <w:tcPr>
            <w:tcW w:type="dxa" w:w="3312"/>
          </w:tcPr>
          <w:p>
            <w:pPr>
              <w:spacing w:after="40"/>
            </w:pPr>
            <w:r/>
            <w:r>
              <w:rPr>
                <w:sz w:val="17"/>
              </w:rPr>
              <w:t>src/data/loginData.ts</w:t>
            </w:r>
          </w:p>
        </w:tc>
        <w:tc>
          <w:tcPr>
            <w:tcW w:type="dxa" w:w="3744"/>
          </w:tcPr>
          <w:p>
            <w:pPr>
              <w:spacing w:after="40"/>
            </w:pPr>
            <w:r/>
            <w:r>
              <w:rPr>
                <w:sz w:val="17"/>
              </w:rPr>
              <w:t>invalidLoginScenarios[] drives data-driven login validation</w:t>
            </w:r>
          </w:p>
        </w:tc>
      </w:tr>
      <w:tr>
        <w:tc>
          <w:tcPr>
            <w:tcW w:type="dxa" w:w="3168"/>
          </w:tcPr>
          <w:p>
            <w:pPr>
              <w:spacing w:after="40"/>
            </w:pPr>
            <w:r/>
            <w:r>
              <w:rPr>
                <w:sz w:val="17"/>
              </w:rPr>
              <w:t>Dynamic (faker) data</w:t>
            </w:r>
          </w:p>
        </w:tc>
        <w:tc>
          <w:tcPr>
            <w:tcW w:type="dxa" w:w="3312"/>
          </w:tcPr>
          <w:p>
            <w:pPr>
              <w:spacing w:after="40"/>
            </w:pPr>
            <w:r/>
            <w:r>
              <w:rPr>
                <w:sz w:val="17"/>
              </w:rPr>
              <w:t>src/utils/randomUtil.ts + testData fixture</w:t>
            </w:r>
          </w:p>
        </w:tc>
        <w:tc>
          <w:tcPr>
            <w:tcW w:type="dxa" w:w="3744"/>
          </w:tcPr>
          <w:p>
            <w:pPr>
              <w:spacing w:after="40"/>
            </w:pPr>
            <w:r/>
            <w:r>
              <w:rPr>
                <w:sz w:val="17"/>
              </w:rPr>
              <w:t>RandomUtil.alphanumeric(8) used for POST title in posts.spec.ts</w:t>
            </w:r>
          </w:p>
        </w:tc>
      </w:tr>
      <w:tr>
        <w:tc>
          <w:tcPr>
            <w:tcW w:type="dxa" w:w="3168"/>
          </w:tcPr>
          <w:p>
            <w:pPr>
              <w:spacing w:after="40"/>
            </w:pPr>
            <w:r/>
            <w:r>
              <w:rPr>
                <w:sz w:val="17"/>
              </w:rPr>
              <w:t>Environment/credentials</w:t>
            </w:r>
          </w:p>
        </w:tc>
        <w:tc>
          <w:tcPr>
            <w:tcW w:type="dxa" w:w="3312"/>
          </w:tcPr>
          <w:p>
            <w:pPr>
              <w:spacing w:after="40"/>
            </w:pPr>
            <w:r/>
            <w:r>
              <w:rPr>
                <w:sz w:val="17"/>
              </w:rPr>
              <w:t>config/&lt;env&gt;.env via EnvConfig</w:t>
            </w:r>
          </w:p>
        </w:tc>
        <w:tc>
          <w:tcPr>
            <w:tcW w:type="dxa" w:w="3744"/>
          </w:tcPr>
          <w:p>
            <w:pPr>
              <w:spacing w:after="40"/>
            </w:pPr>
            <w:r/>
            <w:r>
              <w:rPr>
                <w:sz w:val="17"/>
              </w:rPr>
              <w:t>BASE_URL, USERNAME, PASSWORD, API_BASE_URL</w:t>
            </w:r>
          </w:p>
        </w:tc>
      </w:tr>
      <w:tr>
        <w:tc>
          <w:tcPr>
            <w:tcW w:type="dxa" w:w="3168"/>
          </w:tcPr>
          <w:p>
            <w:pPr>
              <w:spacing w:after="40"/>
            </w:pPr>
            <w:r/>
            <w:r>
              <w:rPr>
                <w:sz w:val="17"/>
              </w:rPr>
              <w:t>Inline test data</w:t>
            </w:r>
          </w:p>
        </w:tc>
        <w:tc>
          <w:tcPr>
            <w:tcW w:type="dxa" w:w="3312"/>
          </w:tcPr>
          <w:p>
            <w:pPr>
              <w:spacing w:after="40"/>
            </w:pPr>
            <w:r/>
            <w:r>
              <w:rPr>
                <w:sz w:val="17"/>
              </w:rPr>
              <w:t>spec files</w:t>
            </w:r>
          </w:p>
        </w:tc>
        <w:tc>
          <w:tcPr>
            <w:tcW w:type="dxa" w:w="3744"/>
          </w:tcPr>
          <w:p>
            <w:pPr>
              <w:spacing w:after="40"/>
            </w:pPr>
            <w:r/>
            <w:r>
              <w:rPr>
                <w:sz w:val="17"/>
              </w:rPr>
              <w:t>Shipping info "John"/"Doe"/"94103" in checkout.spec.ts</w:t>
            </w:r>
          </w:p>
        </w:tc>
      </w:tr>
    </w:tbl>
    <w:p>
      <w:pPr>
        <w:spacing w:after="40"/>
      </w:pPr>
    </w:p>
    <w:p>
      <w:pPr>
        <w:spacing w:after="120"/>
      </w:pPr>
      <w:r>
        <w:rPr>
          <w:b w:val="0"/>
          <w:i w:val="0"/>
        </w:rPr>
        <w:t>Example — data-driven rows in src/data/loginData.ts:</w:t>
      </w:r>
    </w:p>
    <w:p>
      <w:pPr>
        <w:spacing w:after="0" w:before="0" w:line="240" w:lineRule="auto"/>
        <w:ind w:left="216"/>
        <w:shd w:val="clear" w:color="auto" w:fill="F2F2F2"/>
      </w:pPr>
      <w:r>
        <w:rPr>
          <w:rFonts w:ascii="Consolas" w:hAnsi="Consolas" w:cs="Consolas"/>
          <w:sz w:val="17"/>
        </w:rPr>
        <w:t>export const invalidLoginScenarios: LoginTestData[] = [</w:t>
      </w:r>
    </w:p>
    <w:p>
      <w:pPr>
        <w:spacing w:after="0" w:before="0" w:line="240" w:lineRule="auto"/>
        <w:ind w:left="216"/>
        <w:shd w:val="clear" w:color="auto" w:fill="F2F2F2"/>
      </w:pPr>
      <w:r>
        <w:rPr>
          <w:rFonts w:ascii="Consolas" w:hAnsi="Consolas" w:cs="Consolas"/>
          <w:sz w:val="17"/>
        </w:rPr>
        <w:t xml:space="preserve">  { testCase: 'wrong username',   username: 'invalid-user@example.com', password: 'secret_sauce', expectedError: NO_MATCH_ERROR },</w:t>
      </w:r>
    </w:p>
    <w:p>
      <w:pPr>
        <w:spacing w:after="0" w:before="0" w:line="240" w:lineRule="auto"/>
        <w:ind w:left="216"/>
        <w:shd w:val="clear" w:color="auto" w:fill="F2F2F2"/>
      </w:pPr>
      <w:r>
        <w:rPr>
          <w:rFonts w:ascii="Consolas" w:hAnsi="Consolas" w:cs="Consolas"/>
          <w:sz w:val="17"/>
        </w:rPr>
        <w:t xml:space="preserve">  { testCase: 'wrong password',   username: 'standard_user', password: 'wrong-password', expectedError: NO_MATCH_ERROR },</w:t>
      </w:r>
    </w:p>
    <w:p>
      <w:pPr>
        <w:spacing w:after="0" w:before="0" w:line="240" w:lineRule="auto"/>
        <w:ind w:left="216"/>
        <w:shd w:val="clear" w:color="auto" w:fill="F2F2F2"/>
      </w:pPr>
      <w:r>
        <w:rPr>
          <w:rFonts w:ascii="Consolas" w:hAnsi="Consolas" w:cs="Consolas"/>
          <w:sz w:val="17"/>
        </w:rPr>
        <w:t xml:space="preserve">  { testCase: 'empty credentials', username: '', password: '', expectedError: USERNAME_REQUIRED_ERROR },</w:t>
      </w:r>
    </w:p>
    <w:p>
      <w:pPr>
        <w:spacing w:after="0" w:before="0" w:line="240" w:lineRule="auto"/>
        <w:ind w:left="216"/>
        <w:shd w:val="clear" w:color="auto" w:fill="F2F2F2"/>
      </w:pPr>
      <w:r>
        <w:rPr>
          <w:rFonts w:ascii="Consolas" w:hAnsi="Consolas" w:cs="Consolas"/>
          <w:sz w:val="17"/>
        </w:rPr>
        <w:t>];</w:t>
      </w:r>
    </w:p>
    <w:p>
      <w:pPr>
        <w:spacing w:after="80"/>
      </w:pPr>
    </w:p>
    <w:p>
      <w:pPr>
        <w:spacing w:after="120"/>
      </w:pPr>
      <w:r>
        <w:rPr>
          <w:b w:val="0"/>
          <w:i w:val="0"/>
        </w:rPr>
        <w:t>The login spec loops over these rows to generate one test per scenario. API specs use RandomUtil for unique payload values so repeated runs do not collide.</w:t>
      </w:r>
    </w:p>
    <w:p>
      <w:r>
        <w:br w:type="page"/>
      </w:r>
    </w:p>
    <w:p>
      <w:pPr>
        <w:pStyle w:val="Heading1"/>
      </w:pPr>
      <w:r>
        <w:t>16. Test Execution Flow</w:t>
      </w:r>
    </w:p>
    <w:p>
      <w:pPr>
        <w:spacing w:after="120"/>
      </w:pPr>
      <w:r>
        <w:rPr>
          <w:b w:val="0"/>
          <w:i w:val="0"/>
        </w:rPr>
        <w:t>When a tester runs npm test (or any npm run test:* variant), the following lifecycle executes. Every step below is implemented in the repository.</w:t>
      </w:r>
    </w:p>
    <w:p>
      <w:pPr>
        <w:spacing w:after="40"/>
      </w:pPr>
      <w:r>
        <w:rPr>
          <w:b/>
          <w:i w:val="0"/>
          <w:color w:val="1F4E79"/>
        </w:rPr>
        <w:t>Diagram: End-to-end execution lifecycle</w:t>
      </w:r>
    </w:p>
    <w:p>
      <w:pPr>
        <w:spacing w:after="0" w:before="0" w:line="240" w:lineRule="auto"/>
        <w:ind w:left="216"/>
        <w:shd w:val="clear" w:color="auto" w:fill="F2F2F2"/>
      </w:pPr>
      <w:r>
        <w:rPr>
          <w:rFonts w:ascii="Consolas" w:hAnsi="Consolas" w:cs="Consolas"/>
          <w:sz w:val="17"/>
        </w:rPr>
        <w:t xml:space="preserve"> 1  npm test  →  package.json script:  "test": "playwright test"</w:t>
      </w:r>
    </w:p>
    <w:p>
      <w:pPr>
        <w:spacing w:after="0" w:before="0" w:line="240" w:lineRule="auto"/>
        <w:ind w:left="216"/>
        <w:shd w:val="clear" w:color="auto" w:fill="F2F2F2"/>
      </w:pPr>
      <w:r>
        <w:rPr>
          <w:rFonts w:ascii="Consolas" w:hAnsi="Consolas" w:cs="Consolas"/>
          <w:sz w:val="17"/>
        </w:rPr>
        <w:t xml:space="preserve"> 2  playwright.config.ts loads:</w:t>
      </w:r>
    </w:p>
    <w:p>
      <w:pPr>
        <w:spacing w:after="0" w:before="0" w:line="240" w:lineRule="auto"/>
        <w:ind w:left="216"/>
        <w:shd w:val="clear" w:color="auto" w:fill="F2F2F2"/>
      </w:pPr>
      <w:r>
        <w:rPr>
          <w:rFonts w:ascii="Consolas" w:hAnsi="Consolas" w:cs="Consolas"/>
          <w:sz w:val="17"/>
        </w:rPr>
        <w:t xml:space="preserve">       - TEST_ENV (default "dev") → config/&lt;env&gt;.env loaded first, .env as fallback</w:t>
      </w:r>
    </w:p>
    <w:p>
      <w:pPr>
        <w:spacing w:after="0" w:before="0" w:line="240" w:lineRule="auto"/>
        <w:ind w:left="216"/>
        <w:shd w:val="clear" w:color="auto" w:fill="F2F2F2"/>
      </w:pPr>
      <w:r>
        <w:rPr>
          <w:rFonts w:ascii="Consolas" w:hAnsi="Consolas" w:cs="Consolas"/>
          <w:sz w:val="17"/>
        </w:rPr>
        <w:t xml:space="preserve">       - projects (chromium / firefox / webkit), timeouts, reporters, artifact strategy</w:t>
      </w:r>
    </w:p>
    <w:p>
      <w:pPr>
        <w:spacing w:after="0" w:before="0" w:line="240" w:lineRule="auto"/>
        <w:ind w:left="216"/>
        <w:shd w:val="clear" w:color="auto" w:fill="F2F2F2"/>
      </w:pPr>
      <w:r>
        <w:rPr>
          <w:rFonts w:ascii="Consolas" w:hAnsi="Consolas" w:cs="Consolas"/>
          <w:sz w:val="17"/>
        </w:rPr>
        <w:t xml:space="preserve"> 3  Global setup runs ONCE  (src/hooks/globalSetup.ts)</w:t>
      </w:r>
    </w:p>
    <w:p>
      <w:pPr>
        <w:spacing w:after="0" w:before="0" w:line="240" w:lineRule="auto"/>
        <w:ind w:left="216"/>
        <w:shd w:val="clear" w:color="auto" w:fill="F2F2F2"/>
      </w:pPr>
      <w:r>
        <w:rPr>
          <w:rFonts w:ascii="Consolas" w:hAnsi="Consolas" w:cs="Consolas"/>
          <w:sz w:val="17"/>
        </w:rPr>
        <w:t xml:space="preserve">       - creates logs/, reports/, reports/html-report/, test-results/, allure-results/</w:t>
      </w:r>
    </w:p>
    <w:p>
      <w:pPr>
        <w:spacing w:after="0" w:before="0" w:line="240" w:lineRule="auto"/>
        <w:ind w:left="216"/>
        <w:shd w:val="clear" w:color="auto" w:fill="F2F2F2"/>
      </w:pPr>
      <w:r>
        <w:rPr>
          <w:rFonts w:ascii="Consolas" w:hAnsi="Consolas" w:cs="Consolas"/>
          <w:sz w:val="17"/>
        </w:rPr>
        <w:t xml:space="preserve">       - validates BASE_URL and API_BASE_URL (warnings if missing)</w:t>
      </w:r>
    </w:p>
    <w:p>
      <w:pPr>
        <w:spacing w:after="0" w:before="0" w:line="240" w:lineRule="auto"/>
        <w:ind w:left="216"/>
        <w:shd w:val="clear" w:color="auto" w:fill="F2F2F2"/>
      </w:pPr>
      <w:r>
        <w:rPr>
          <w:rFonts w:ascii="Consolas" w:hAnsi="Consolas" w:cs="Consolas"/>
          <w:sz w:val="17"/>
        </w:rPr>
        <w:t xml:space="preserve"> 4  Test discovery: Playwright walks testDir = ./tests for *.spec.ts</w:t>
      </w:r>
    </w:p>
    <w:p>
      <w:pPr>
        <w:spacing w:after="0" w:before="0" w:line="240" w:lineRule="auto"/>
        <w:ind w:left="216"/>
        <w:shd w:val="clear" w:color="auto" w:fill="F2F2F2"/>
      </w:pPr>
      <w:r>
        <w:rPr>
          <w:rFonts w:ascii="Consolas" w:hAnsi="Consolas" w:cs="Consolas"/>
          <w:sz w:val="17"/>
        </w:rPr>
        <w:t xml:space="preserve"> 5  For each test:</w:t>
      </w:r>
    </w:p>
    <w:p>
      <w:pPr>
        <w:spacing w:after="0" w:before="0" w:line="240" w:lineRule="auto"/>
        <w:ind w:left="216"/>
        <w:shd w:val="clear" w:color="auto" w:fill="F2F2F2"/>
      </w:pPr>
      <w:r>
        <w:rPr>
          <w:rFonts w:ascii="Consolas" w:hAnsi="Consolas" w:cs="Consolas"/>
          <w:sz w:val="17"/>
        </w:rPr>
        <w:t xml:space="preserve">       a. fixtures initialise (src/fixtures/baseFixture.ts)</w:t>
      </w:r>
    </w:p>
    <w:p>
      <w:pPr>
        <w:spacing w:after="0" w:before="0" w:line="240" w:lineRule="auto"/>
        <w:ind w:left="216"/>
        <w:shd w:val="clear" w:color="auto" w:fill="F2F2F2"/>
      </w:pPr>
      <w:r>
        <w:rPr>
          <w:rFonts w:ascii="Consolas" w:hAnsi="Consolas" w:cs="Consolas"/>
          <w:sz w:val="17"/>
        </w:rPr>
        <w:t xml:space="preserve">            page → loginPage/productsPage/cartPage/checkoutPage   (new per test)</w:t>
      </w:r>
    </w:p>
    <w:p>
      <w:pPr>
        <w:spacing w:after="0" w:before="0" w:line="240" w:lineRule="auto"/>
        <w:ind w:left="216"/>
        <w:shd w:val="clear" w:color="auto" w:fill="F2F2F2"/>
      </w:pPr>
      <w:r>
        <w:rPr>
          <w:rFonts w:ascii="Consolas" w:hAnsi="Consolas" w:cs="Consolas"/>
          <w:sz w:val="17"/>
        </w:rPr>
        <w:t xml:space="preserve">            request → api   ;   faker → testData</w:t>
      </w:r>
    </w:p>
    <w:p>
      <w:pPr>
        <w:spacing w:after="0" w:before="0" w:line="240" w:lineRule="auto"/>
        <w:ind w:left="216"/>
        <w:shd w:val="clear" w:color="auto" w:fill="F2F2F2"/>
      </w:pPr>
      <w:r>
        <w:rPr>
          <w:rFonts w:ascii="Consolas" w:hAnsi="Consolas" w:cs="Consolas"/>
          <w:sz w:val="17"/>
        </w:rPr>
        <w:t xml:space="preserve">       b. beforeEach / afterEach hooks run (test.beforeEach logs-in in products.spec.ts)</w:t>
      </w:r>
    </w:p>
    <w:p>
      <w:pPr>
        <w:spacing w:after="0" w:before="0" w:line="240" w:lineRule="auto"/>
        <w:ind w:left="216"/>
        <w:shd w:val="clear" w:color="auto" w:fill="F2F2F2"/>
      </w:pPr>
      <w:r>
        <w:rPr>
          <w:rFonts w:ascii="Consolas" w:hAnsi="Consolas" w:cs="Consolas"/>
          <w:sz w:val="17"/>
        </w:rPr>
        <w:t xml:space="preserve">       c. spec body drives page objects / api client → locators → browser</w:t>
      </w:r>
    </w:p>
    <w:p>
      <w:pPr>
        <w:spacing w:after="0" w:before="0" w:line="240" w:lineRule="auto"/>
        <w:ind w:left="216"/>
        <w:shd w:val="clear" w:color="auto" w:fill="F2F2F2"/>
      </w:pPr>
      <w:r>
        <w:rPr>
          <w:rFonts w:ascii="Consolas" w:hAnsi="Consolas" w:cs="Consolas"/>
          <w:sz w:val="17"/>
        </w:rPr>
        <w:t xml:space="preserve">       d. Playwright auto-waits on actions and assertions (expect)</w:t>
      </w:r>
    </w:p>
    <w:p>
      <w:pPr>
        <w:spacing w:after="0" w:before="0" w:line="240" w:lineRule="auto"/>
        <w:ind w:left="216"/>
        <w:shd w:val="clear" w:color="auto" w:fill="F2F2F2"/>
      </w:pPr>
      <w:r>
        <w:rPr>
          <w:rFonts w:ascii="Consolas" w:hAnsi="Consolas" w:cs="Consolas"/>
          <w:sz w:val="17"/>
        </w:rPr>
        <w:t xml:space="preserve">       e. teardown: fixtures release; afterEach logs result to winston logger</w:t>
      </w:r>
    </w:p>
    <w:p>
      <w:pPr>
        <w:spacing w:after="0" w:before="0" w:line="240" w:lineRule="auto"/>
        <w:ind w:left="216"/>
        <w:shd w:val="clear" w:color="auto" w:fill="F2F2F2"/>
      </w:pPr>
      <w:r>
        <w:rPr>
          <w:rFonts w:ascii="Consolas" w:hAnsi="Consolas" w:cs="Consolas"/>
          <w:sz w:val="17"/>
        </w:rPr>
        <w:t xml:space="preserve">       f. if failed → trace + screenshot + video captured to test-results/</w:t>
      </w:r>
    </w:p>
    <w:p>
      <w:pPr>
        <w:spacing w:after="0" w:before="0" w:line="240" w:lineRule="auto"/>
        <w:ind w:left="216"/>
        <w:shd w:val="clear" w:color="auto" w:fill="F2F2F2"/>
      </w:pPr>
      <w:r>
        <w:rPr>
          <w:rFonts w:ascii="Consolas" w:hAnsi="Consolas" w:cs="Consolas"/>
          <w:sz w:val="17"/>
        </w:rPr>
        <w:t xml:space="preserve"> 6  Global teardown runs ONCE (src/hooks/globalTeardown.ts) — cleanup hook (stub)</w:t>
      </w:r>
    </w:p>
    <w:p>
      <w:pPr>
        <w:spacing w:after="0" w:before="0" w:line="240" w:lineRule="auto"/>
        <w:ind w:left="216"/>
        <w:shd w:val="clear" w:color="auto" w:fill="F2F2F2"/>
      </w:pPr>
      <w:r>
        <w:rPr>
          <w:rFonts w:ascii="Consolas" w:hAnsi="Consolas" w:cs="Consolas"/>
          <w:sz w:val="17"/>
        </w:rPr>
        <w:t xml:space="preserve"> 7  Reporters write output:</w:t>
      </w:r>
    </w:p>
    <w:p>
      <w:pPr>
        <w:spacing w:after="0" w:before="0" w:line="240" w:lineRule="auto"/>
        <w:ind w:left="216"/>
        <w:shd w:val="clear" w:color="auto" w:fill="F2F2F2"/>
      </w:pPr>
      <w:r>
        <w:rPr>
          <w:rFonts w:ascii="Consolas" w:hAnsi="Consolas" w:cs="Consolas"/>
          <w:sz w:val="17"/>
        </w:rPr>
        <w:t xml:space="preserve">       - list  → console</w:t>
      </w:r>
    </w:p>
    <w:p>
      <w:pPr>
        <w:spacing w:after="0" w:before="0" w:line="240" w:lineRule="auto"/>
        <w:ind w:left="216"/>
        <w:shd w:val="clear" w:color="auto" w:fill="F2F2F2"/>
      </w:pPr>
      <w:r>
        <w:rPr>
          <w:rFonts w:ascii="Consolas" w:hAnsi="Consolas" w:cs="Consolas"/>
          <w:sz w:val="17"/>
        </w:rPr>
        <w:t xml:space="preserve">       - html  → reports/html-report/</w:t>
      </w:r>
    </w:p>
    <w:p>
      <w:pPr>
        <w:spacing w:after="0" w:before="0" w:line="240" w:lineRule="auto"/>
        <w:ind w:left="216"/>
        <w:shd w:val="clear" w:color="auto" w:fill="F2F2F2"/>
      </w:pPr>
      <w:r>
        <w:rPr>
          <w:rFonts w:ascii="Consolas" w:hAnsi="Consolas" w:cs="Consolas"/>
          <w:sz w:val="17"/>
        </w:rPr>
        <w:t xml:space="preserve">       - allure-playwright → allure-results/</w:t>
      </w:r>
    </w:p>
    <w:p>
      <w:pPr>
        <w:spacing w:after="0" w:before="0" w:line="240" w:lineRule="auto"/>
        <w:ind w:left="216"/>
        <w:shd w:val="clear" w:color="auto" w:fill="F2F2F2"/>
      </w:pPr>
      <w:r>
        <w:rPr>
          <w:rFonts w:ascii="Consolas" w:hAnsi="Consolas" w:cs="Consolas"/>
          <w:sz w:val="17"/>
        </w:rPr>
        <w:t xml:space="preserve"> 8  Tester inspects results:  npm run test:show-report   or   npm run report:allure</w:t>
      </w:r>
    </w:p>
    <w:p>
      <w:pPr>
        <w:spacing w:after="80"/>
      </w:pPr>
    </w:p>
    <w:p>
      <w:pPr>
        <w:shd w:val="clear" w:color="auto" w:fill="EAF1F8"/>
        <w:pBdr>
          <w:top w:val="single" w:sz="4" w:space="4" w:color="2E74B5"/>
          <w:bottom w:val="single" w:sz="4" w:space="4" w:color="2E74B5"/>
          <w:left w:val="single" w:sz="4" w:space="4" w:color="2E74B5"/>
          <w:right w:val="single" w:sz="4" w:space="4" w:color="2E74B5"/>
        </w:pBdr>
        <w:spacing w:before="120" w:after="160"/>
      </w:pPr>
      <w:r>
        <w:rPr>
          <w:b/>
          <w:color w:val="1F4E79"/>
        </w:rPr>
        <w:t xml:space="preserve">Local vs CI behaviour:  </w:t>
      </w:r>
      <w:r>
        <w:t>On a local machine retries = 0 and workers = default. When CI=true (GitHub Actions sets it automatically) the config switches to retries = 2, workers = 4, and forbidOnly blocks committed .only tests. The CI pipeline also pins the run to the chromium project via npm run test:chromium with TEST_ENV=staging.</w:t>
      </w:r>
    </w:p>
    <w:p>
      <w:pPr>
        <w:pStyle w:val="Heading1"/>
      </w:pPr>
      <w:r>
        <w:t>17. Test Creation Flow</w:t>
      </w:r>
    </w:p>
    <w:p>
      <w:pPr>
        <w:spacing w:after="120"/>
      </w:pPr>
      <w:r>
        <w:rPr>
          <w:b w:val="0"/>
          <w:i w:val="0"/>
        </w:rPr>
        <w:t>To add a new test in this framework, follow the established pattern — everything a new test needs already exists and is reused:</w:t>
      </w:r>
    </w:p>
    <w:p>
      <w:pPr>
        <w:spacing w:after="40"/>
      </w:pPr>
      <w:r>
        <w:rPr>
          <w:b/>
          <w:i w:val="0"/>
          <w:color w:val="1F4E79"/>
        </w:rPr>
        <w:t>Diagram: Creating a new test</w:t>
      </w:r>
    </w:p>
    <w:p>
      <w:pPr>
        <w:spacing w:after="0" w:before="0" w:line="240" w:lineRule="auto"/>
        <w:ind w:left="216"/>
        <w:shd w:val="clear" w:color="auto" w:fill="F2F2F2"/>
      </w:pPr>
      <w:r>
        <w:rPr>
          <w:rFonts w:ascii="Consolas" w:hAnsi="Consolas" w:cs="Consolas"/>
          <w:sz w:val="17"/>
        </w:rPr>
        <w:t xml:space="preserve"> Requirement</w:t>
      </w:r>
    </w:p>
    <w:p>
      <w:pPr>
        <w:spacing w:after="0" w:before="0" w:line="240" w:lineRule="auto"/>
        <w:ind w:left="216"/>
        <w:shd w:val="clear" w:color="auto" w:fill="F2F2F2"/>
      </w:pPr>
      <w:r>
        <w:rPr>
          <w:rFonts w:ascii="Consolas" w:hAnsi="Consolas" w:cs="Consolas"/>
          <w:sz w:val="17"/>
        </w:rPr>
        <w:t xml:space="preserve">    └─►  Test case (title + @smoke/@regression tag)</w:t>
      </w:r>
    </w:p>
    <w:p>
      <w:pPr>
        <w:spacing w:after="0" w:before="0" w:line="240" w:lineRule="auto"/>
        <w:ind w:left="216"/>
        <w:shd w:val="clear" w:color="auto" w:fill="F2F2F2"/>
      </w:pPr>
      <w:r>
        <w:rPr>
          <w:rFonts w:ascii="Consolas" w:hAnsi="Consolas" w:cs="Consolas"/>
          <w:sz w:val="17"/>
        </w:rPr>
        <w:t xml:space="preserve">           └─►  Spec file under tests/e2e/&lt;feature&gt;/&lt;feature&gt;.spec.ts  (or tests/api/&lt;resource&gt;)</w:t>
      </w:r>
    </w:p>
    <w:p>
      <w:pPr>
        <w:spacing w:after="0" w:before="0" w:line="240" w:lineRule="auto"/>
        <w:ind w:left="216"/>
        <w:shd w:val="clear" w:color="auto" w:fill="F2F2F2"/>
      </w:pPr>
      <w:r>
        <w:rPr>
          <w:rFonts w:ascii="Consolas" w:hAnsi="Consolas" w:cs="Consolas"/>
          <w:sz w:val="17"/>
        </w:rPr>
        <w:t xml:space="preserve">                  └─►  import test/expect from src/fixtures/baseFixture (never @playwright/test)</w:t>
      </w:r>
    </w:p>
    <w:p>
      <w:pPr>
        <w:spacing w:after="0" w:before="0" w:line="240" w:lineRule="auto"/>
        <w:ind w:left="216"/>
        <w:shd w:val="clear" w:color="auto" w:fill="F2F2F2"/>
      </w:pPr>
      <w:r>
        <w:rPr>
          <w:rFonts w:ascii="Consolas" w:hAnsi="Consolas" w:cs="Consolas"/>
          <w:sz w:val="17"/>
        </w:rPr>
        <w:t xml:space="preserve">                         └─►  use typed fixtures ({ loginPage, productsPage, api, ... })</w:t>
      </w:r>
    </w:p>
    <w:p>
      <w:pPr>
        <w:spacing w:after="0" w:before="0" w:line="240" w:lineRule="auto"/>
        <w:ind w:left="216"/>
        <w:shd w:val="clear" w:color="auto" w:fill="F2F2F2"/>
      </w:pPr>
      <w:r>
        <w:rPr>
          <w:rFonts w:ascii="Consolas" w:hAnsi="Consolas" w:cs="Consolas"/>
          <w:sz w:val="17"/>
        </w:rPr>
        <w:t xml:space="preserve">                                └─►  page object actions / api client calls</w:t>
      </w:r>
    </w:p>
    <w:p>
      <w:pPr>
        <w:spacing w:after="0" w:before="0" w:line="240" w:lineRule="auto"/>
        <w:ind w:left="216"/>
        <w:shd w:val="clear" w:color="auto" w:fill="F2F2F2"/>
      </w:pPr>
      <w:r>
        <w:rPr>
          <w:rFonts w:ascii="Consolas" w:hAnsi="Consolas" w:cs="Consolas"/>
          <w:sz w:val="17"/>
        </w:rPr>
        <w:t xml:space="preserve">                                       └─►  test data: static in src/data OR faker via RandomUtil/testData</w:t>
      </w:r>
    </w:p>
    <w:p>
      <w:pPr>
        <w:spacing w:after="0" w:before="0" w:line="240" w:lineRule="auto"/>
        <w:ind w:left="216"/>
        <w:shd w:val="clear" w:color="auto" w:fill="F2F2F2"/>
      </w:pPr>
      <w:r>
        <w:rPr>
          <w:rFonts w:ascii="Consolas" w:hAnsi="Consolas" w:cs="Consolas"/>
          <w:sz w:val="17"/>
        </w:rPr>
        <w:t xml:space="preserve">                                              └─►  assertions with auto-waiting expect</w:t>
      </w:r>
    </w:p>
    <w:p>
      <w:pPr>
        <w:spacing w:after="0" w:before="0" w:line="240" w:lineRule="auto"/>
        <w:ind w:left="216"/>
        <w:shd w:val="clear" w:color="auto" w:fill="F2F2F2"/>
      </w:pPr>
      <w:r>
        <w:rPr>
          <w:rFonts w:ascii="Consolas" w:hAnsi="Consolas" w:cs="Consolas"/>
          <w:sz w:val="17"/>
        </w:rPr>
        <w:t xml:space="preserve">                                                     └─►  npm run test:e2e (or tag/project filters)</w:t>
      </w:r>
    </w:p>
    <w:p>
      <w:pPr>
        <w:spacing w:after="0" w:before="0" w:line="240" w:lineRule="auto"/>
        <w:ind w:left="216"/>
        <w:shd w:val="clear" w:color="auto" w:fill="F2F2F2"/>
      </w:pPr>
      <w:r>
        <w:rPr>
          <w:rFonts w:ascii="Consolas" w:hAnsi="Consolas" w:cs="Consolas"/>
          <w:sz w:val="17"/>
        </w:rPr>
        <w:t xml:space="preserve">                                                            └─►  HTML + Allure reports, artifacts on failure</w:t>
      </w:r>
    </w:p>
    <w:p>
      <w:pPr>
        <w:spacing w:after="80"/>
      </w:pPr>
    </w:p>
    <w:p>
      <w:pPr>
        <w:pStyle w:val="Heading2"/>
      </w:pPr>
      <w:r>
        <w:t>17.1 Where each piece belongs</w:t>
      </w:r>
    </w:p>
    <w:tbl>
      <w:tblPr>
        <w:tblStyle w:val="TableGrid"/>
        <w:tblW w:type="auto" w:w="0"/>
        <w:jc w:val="center"/>
        <w:tblLook w:firstColumn="1" w:firstRow="1" w:lastColumn="0" w:lastRow="0" w:noHBand="0" w:noVBand="1" w:val="04A0"/>
      </w:tblPr>
      <w:tblGrid>
        <w:gridCol w:w="3216"/>
        <w:gridCol w:w="3216"/>
        <w:gridCol w:w="3216"/>
      </w:tblGrid>
      <w:tr>
        <w:tc>
          <w:tcPr>
            <w:tcW w:type="dxa" w:w="2160"/>
          </w:tcPr>
          <w:p>
            <w:r/>
            <w:r>
              <w:rPr>
                <w:b/>
                <w:color w:val="FFFFFF"/>
                <w:sz w:val="17"/>
              </w:rPr>
              <w:t>Piece</w:t>
            </w:r>
          </w:p>
          <w:shd w:val="clear" w:color="auto" w:fill="1F4E79"/>
        </w:tc>
        <w:tc>
          <w:tcPr>
            <w:tcW w:type="dxa" w:w="3744"/>
          </w:tcPr>
          <w:p>
            <w:r/>
            <w:r>
              <w:rPr>
                <w:b/>
                <w:color w:val="FFFFFF"/>
                <w:sz w:val="17"/>
              </w:rPr>
              <w:t>Location</w:t>
            </w:r>
          </w:p>
          <w:shd w:val="clear" w:color="auto" w:fill="1F4E79"/>
        </w:tc>
        <w:tc>
          <w:tcPr>
            <w:tcW w:type="dxa" w:w="4320"/>
          </w:tcPr>
          <w:p>
            <w:r/>
            <w:r>
              <w:rPr>
                <w:b/>
                <w:color w:val="FFFFFF"/>
                <w:sz w:val="17"/>
              </w:rPr>
              <w:t>Example</w:t>
            </w:r>
          </w:p>
          <w:shd w:val="clear" w:color="auto" w:fill="1F4E79"/>
        </w:tc>
      </w:tr>
      <w:tr>
        <w:tc>
          <w:tcPr>
            <w:tcW w:type="dxa" w:w="2160"/>
          </w:tcPr>
          <w:p>
            <w:pPr>
              <w:spacing w:after="40"/>
            </w:pPr>
            <w:r/>
            <w:r>
              <w:rPr>
                <w:sz w:val="17"/>
              </w:rPr>
              <w:t>Test file</w:t>
            </w:r>
          </w:p>
        </w:tc>
        <w:tc>
          <w:tcPr>
            <w:tcW w:type="dxa" w:w="3744"/>
          </w:tcPr>
          <w:p>
            <w:pPr>
              <w:spacing w:after="40"/>
            </w:pPr>
            <w:r/>
            <w:r>
              <w:rPr>
                <w:sz w:val="17"/>
              </w:rPr>
              <w:t>tests/e2e/&lt;feature&gt;/ or tests/api/</w:t>
            </w:r>
          </w:p>
        </w:tc>
        <w:tc>
          <w:tcPr>
            <w:tcW w:type="dxa" w:w="4320"/>
          </w:tcPr>
          <w:p>
            <w:pPr>
              <w:spacing w:after="40"/>
            </w:pPr>
            <w:r/>
            <w:r>
              <w:rPr>
                <w:sz w:val="17"/>
              </w:rPr>
              <w:t>tests/e2e/login/login.spec.ts</w:t>
            </w:r>
          </w:p>
        </w:tc>
      </w:tr>
      <w:tr>
        <w:tc>
          <w:tcPr>
            <w:tcW w:type="dxa" w:w="2160"/>
          </w:tcPr>
          <w:p>
            <w:pPr>
              <w:spacing w:after="40"/>
            </w:pPr>
            <w:r/>
            <w:r>
              <w:rPr>
                <w:sz w:val="17"/>
              </w:rPr>
              <w:t>Fixtures / setup</w:t>
            </w:r>
          </w:p>
        </w:tc>
        <w:tc>
          <w:tcPr>
            <w:tcW w:type="dxa" w:w="3744"/>
          </w:tcPr>
          <w:p>
            <w:pPr>
              <w:spacing w:after="40"/>
            </w:pPr>
            <w:r/>
            <w:r>
              <w:rPr>
                <w:sz w:val="17"/>
              </w:rPr>
              <w:t>src/fixtures/baseFixture.ts (extend if needed)</w:t>
            </w:r>
          </w:p>
        </w:tc>
        <w:tc>
          <w:tcPr>
            <w:tcW w:type="dxa" w:w="4320"/>
          </w:tcPr>
          <w:p>
            <w:pPr>
              <w:spacing w:after="40"/>
            </w:pPr>
            <w:r/>
            <w:r>
              <w:rPr>
                <w:sz w:val="17"/>
              </w:rPr>
              <w:t>loginPage, api, testData</w:t>
            </w:r>
          </w:p>
        </w:tc>
      </w:tr>
      <w:tr>
        <w:tc>
          <w:tcPr>
            <w:tcW w:type="dxa" w:w="2160"/>
          </w:tcPr>
          <w:p>
            <w:pPr>
              <w:spacing w:after="40"/>
            </w:pPr>
            <w:r/>
            <w:r>
              <w:rPr>
                <w:sz w:val="17"/>
              </w:rPr>
              <w:t>Page object</w:t>
            </w:r>
          </w:p>
        </w:tc>
        <w:tc>
          <w:tcPr>
            <w:tcW w:type="dxa" w:w="3744"/>
          </w:tcPr>
          <w:p>
            <w:pPr>
              <w:spacing w:after="40"/>
            </w:pPr>
            <w:r/>
            <w:r>
              <w:rPr>
                <w:sz w:val="17"/>
              </w:rPr>
              <w:t>src/pages/</w:t>
            </w:r>
          </w:p>
        </w:tc>
        <w:tc>
          <w:tcPr>
            <w:tcW w:type="dxa" w:w="4320"/>
          </w:tcPr>
          <w:p>
            <w:pPr>
              <w:spacing w:after="40"/>
            </w:pPr>
            <w:r/>
            <w:r>
              <w:rPr>
                <w:sz w:val="17"/>
              </w:rPr>
              <w:t>LoginPage.ts, ProductsPage.ts</w:t>
            </w:r>
          </w:p>
        </w:tc>
      </w:tr>
      <w:tr>
        <w:tc>
          <w:tcPr>
            <w:tcW w:type="dxa" w:w="2160"/>
          </w:tcPr>
          <w:p>
            <w:pPr>
              <w:spacing w:after="40"/>
            </w:pPr>
            <w:r/>
            <w:r>
              <w:rPr>
                <w:sz w:val="17"/>
              </w:rPr>
              <w:t>Locators</w:t>
            </w:r>
          </w:p>
        </w:tc>
        <w:tc>
          <w:tcPr>
            <w:tcW w:type="dxa" w:w="3744"/>
          </w:tcPr>
          <w:p>
            <w:pPr>
              <w:spacing w:after="40"/>
            </w:pPr>
            <w:r/>
            <w:r>
              <w:rPr>
                <w:sz w:val="17"/>
              </w:rPr>
              <w:t>Inside the page object class (by design)</w:t>
            </w:r>
          </w:p>
        </w:tc>
        <w:tc>
          <w:tcPr>
            <w:tcW w:type="dxa" w:w="4320"/>
          </w:tcPr>
          <w:p>
            <w:pPr>
              <w:spacing w:after="40"/>
            </w:pPr>
            <w:r/>
            <w:r>
              <w:rPr>
                <w:sz w:val="17"/>
              </w:rPr>
              <w:t>#user-name, [data-test=…]</w:t>
            </w:r>
          </w:p>
        </w:tc>
      </w:tr>
      <w:tr>
        <w:tc>
          <w:tcPr>
            <w:tcW w:type="dxa" w:w="2160"/>
          </w:tcPr>
          <w:p>
            <w:pPr>
              <w:spacing w:after="40"/>
            </w:pPr>
            <w:r/>
            <w:r>
              <w:rPr>
                <w:sz w:val="17"/>
              </w:rPr>
              <w:t>Test data</w:t>
            </w:r>
          </w:p>
        </w:tc>
        <w:tc>
          <w:tcPr>
            <w:tcW w:type="dxa" w:w="3744"/>
          </w:tcPr>
          <w:p>
            <w:pPr>
              <w:spacing w:after="40"/>
            </w:pPr>
            <w:r/>
            <w:r>
              <w:rPr>
                <w:sz w:val="17"/>
              </w:rPr>
              <w:t>src/data/ (static) or RandomUtil/testData (dynamic)</w:t>
            </w:r>
          </w:p>
        </w:tc>
        <w:tc>
          <w:tcPr>
            <w:tcW w:type="dxa" w:w="4320"/>
          </w:tcPr>
          <w:p>
            <w:pPr>
              <w:spacing w:after="40"/>
            </w:pPr>
            <w:r/>
            <w:r>
              <w:rPr>
                <w:sz w:val="17"/>
              </w:rPr>
              <w:t>validLoginData</w:t>
            </w:r>
          </w:p>
        </w:tc>
      </w:tr>
      <w:tr>
        <w:tc>
          <w:tcPr>
            <w:tcW w:type="dxa" w:w="2160"/>
          </w:tcPr>
          <w:p>
            <w:pPr>
              <w:spacing w:after="40"/>
            </w:pPr>
            <w:r/>
            <w:r>
              <w:rPr>
                <w:sz w:val="17"/>
              </w:rPr>
              <w:t>Assertions</w:t>
            </w:r>
          </w:p>
        </w:tc>
        <w:tc>
          <w:tcPr>
            <w:tcW w:type="dxa" w:w="3744"/>
          </w:tcPr>
          <w:p>
            <w:pPr>
              <w:spacing w:after="40"/>
            </w:pPr>
            <w:r/>
            <w:r>
              <w:rPr>
                <w:sz w:val="17"/>
              </w:rPr>
              <w:t>expect imported from baseFixture</w:t>
            </w:r>
          </w:p>
        </w:tc>
        <w:tc>
          <w:tcPr>
            <w:tcW w:type="dxa" w:w="4320"/>
          </w:tcPr>
          <w:p>
            <w:pPr>
              <w:spacing w:after="40"/>
            </w:pPr>
            <w:r/>
            <w:r>
              <w:rPr>
                <w:sz w:val="17"/>
              </w:rPr>
              <w:t>toHaveURL, toHaveText, toHaveCount</w:t>
            </w:r>
          </w:p>
        </w:tc>
      </w:tr>
      <w:tr>
        <w:tc>
          <w:tcPr>
            <w:tcW w:type="dxa" w:w="2160"/>
          </w:tcPr>
          <w:p>
            <w:pPr>
              <w:spacing w:after="40"/>
            </w:pPr>
            <w:r/>
            <w:r>
              <w:rPr>
                <w:sz w:val="17"/>
              </w:rPr>
              <w:t>Config</w:t>
            </w:r>
          </w:p>
        </w:tc>
        <w:tc>
          <w:tcPr>
            <w:tcW w:type="dxa" w:w="3744"/>
          </w:tcPr>
          <w:p>
            <w:pPr>
              <w:spacing w:after="40"/>
            </w:pPr>
            <w:r/>
            <w:r>
              <w:rPr>
                <w:sz w:val="17"/>
              </w:rPr>
              <w:t>src/config/envConfig.ts (typed getters)</w:t>
            </w:r>
          </w:p>
        </w:tc>
        <w:tc>
          <w:tcPr>
            <w:tcW w:type="dxa" w:w="4320"/>
          </w:tcPr>
          <w:p>
            <w:pPr>
              <w:spacing w:after="40"/>
            </w:pPr>
            <w:r/>
            <w:r>
              <w:rPr>
                <w:sz w:val="17"/>
              </w:rPr>
              <w:t>EnvConfig.credentials</w:t>
            </w:r>
          </w:p>
        </w:tc>
      </w:tr>
      <w:tr>
        <w:tc>
          <w:tcPr>
            <w:tcW w:type="dxa" w:w="2160"/>
          </w:tcPr>
          <w:p>
            <w:pPr>
              <w:spacing w:after="40"/>
            </w:pPr>
            <w:r/>
            <w:r>
              <w:rPr>
                <w:sz w:val="17"/>
              </w:rPr>
              <w:t>Logging</w:t>
            </w:r>
          </w:p>
        </w:tc>
        <w:tc>
          <w:tcPr>
            <w:tcW w:type="dxa" w:w="3744"/>
          </w:tcPr>
          <w:p>
            <w:pPr>
              <w:spacing w:after="40"/>
            </w:pPr>
            <w:r/>
            <w:r>
              <w:rPr>
                <w:sz w:val="17"/>
              </w:rPr>
              <w:t>src/utils/logger.ts</w:t>
            </w:r>
          </w:p>
        </w:tc>
        <w:tc>
          <w:tcPr>
            <w:tcW w:type="dxa" w:w="4320"/>
          </w:tcPr>
          <w:p>
            <w:pPr>
              <w:spacing w:after="40"/>
            </w:pPr>
            <w:r/>
            <w:r>
              <w:rPr>
                <w:sz w:val="17"/>
              </w:rPr>
              <w:t>logger.info(...)</w:t>
            </w:r>
          </w:p>
        </w:tc>
      </w:tr>
    </w:tbl>
    <w:p>
      <w:pPr>
        <w:spacing w:after="40"/>
      </w:pPr>
    </w:p>
    <w:p>
      <w:pPr>
        <w:pStyle w:val="Heading2"/>
      </w:pPr>
      <w:r>
        <w:t>17.2 Minimal new UI test (pattern used by the repo)</w:t>
      </w:r>
    </w:p>
    <w:p>
      <w:pPr>
        <w:spacing w:after="0" w:before="0" w:line="240" w:lineRule="auto"/>
        <w:ind w:left="216"/>
        <w:shd w:val="clear" w:color="auto" w:fill="F2F2F2"/>
      </w:pPr>
      <w:r>
        <w:rPr>
          <w:rFonts w:ascii="Consolas" w:hAnsi="Consolas" w:cs="Consolas"/>
          <w:sz w:val="17"/>
        </w:rPr>
        <w:t>// tests/e2e/orders/orders.spec.ts  (illustrative placement)</w:t>
      </w:r>
    </w:p>
    <w:p>
      <w:pPr>
        <w:spacing w:after="0" w:before="0" w:line="240" w:lineRule="auto"/>
        <w:ind w:left="216"/>
        <w:shd w:val="clear" w:color="auto" w:fill="F2F2F2"/>
      </w:pPr>
      <w:r>
        <w:rPr>
          <w:rFonts w:ascii="Consolas" w:hAnsi="Consolas" w:cs="Consolas"/>
          <w:sz w:val="17"/>
        </w:rPr>
        <w:t>import { test, expect } from '../../../src/fixtures/baseFixture';</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test('TC99 - Verify an order can be created', { tag: '@smoke' }, async ({ loginPage, api }) =&gt; {</w:t>
      </w:r>
    </w:p>
    <w:p>
      <w:pPr>
        <w:spacing w:after="0" w:before="0" w:line="240" w:lineRule="auto"/>
        <w:ind w:left="216"/>
        <w:shd w:val="clear" w:color="auto" w:fill="F2F2F2"/>
      </w:pPr>
      <w:r>
        <w:rPr>
          <w:rFonts w:ascii="Consolas" w:hAnsi="Consolas" w:cs="Consolas"/>
          <w:sz w:val="17"/>
        </w:rPr>
        <w:t xml:space="preserve">  // 1. Authenticate via the page object</w:t>
      </w:r>
    </w:p>
    <w:p>
      <w:pPr>
        <w:spacing w:after="0" w:before="0" w:line="240" w:lineRule="auto"/>
        <w:ind w:left="216"/>
        <w:shd w:val="clear" w:color="auto" w:fill="F2F2F2"/>
      </w:pPr>
      <w:r>
        <w:rPr>
          <w:rFonts w:ascii="Consolas" w:hAnsi="Consolas" w:cs="Consolas"/>
          <w:sz w:val="17"/>
        </w:rPr>
        <w:t xml:space="preserve">  await loginPage.open();</w:t>
      </w:r>
    </w:p>
    <w:p>
      <w:pPr>
        <w:spacing w:after="0" w:before="0" w:line="240" w:lineRule="auto"/>
        <w:ind w:left="216"/>
        <w:shd w:val="clear" w:color="auto" w:fill="F2F2F2"/>
      </w:pPr>
      <w:r>
        <w:rPr>
          <w:rFonts w:ascii="Consolas" w:hAnsi="Consolas" w:cs="Consolas"/>
          <w:sz w:val="17"/>
        </w:rPr>
        <w:t xml:space="preserve">  await loginPage.login('standard_user', 'secret_sauce'); // or loginWithEnvConfig()</w:t>
      </w:r>
    </w:p>
    <w:p>
      <w:pPr>
        <w:spacing w:after="0" w:before="0" w:line="240" w:lineRule="auto"/>
        <w:ind w:left="216"/>
        <w:shd w:val="clear" w:color="auto" w:fill="F2F2F2"/>
      </w:pPr>
      <w:r>
        <w:rPr>
          <w:rFonts w:ascii="Consolas" w:hAnsi="Consolas" w:cs="Consolas"/>
          <w:sz w:val="17"/>
        </w:rPr>
        <w:t xml:space="preserve">  await loginPage.expectLoginSuccess();</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 2. Exercise the feature via page objects</w:t>
      </w:r>
    </w:p>
    <w:p>
      <w:pPr>
        <w:spacing w:after="0" w:before="0" w:line="240" w:lineRule="auto"/>
        <w:ind w:left="216"/>
        <w:shd w:val="clear" w:color="auto" w:fill="F2F2F2"/>
      </w:pPr>
      <w:r>
        <w:rPr>
          <w:rFonts w:ascii="Consolas" w:hAnsi="Consolas" w:cs="Consolas"/>
          <w:sz w:val="17"/>
        </w:rPr>
        <w:t xml:space="preserve">  // 3. Assert with auto-waiting expect</w:t>
      </w:r>
    </w:p>
    <w:p>
      <w:pPr>
        <w:spacing w:after="0" w:before="0" w:line="240" w:lineRule="auto"/>
        <w:ind w:left="216"/>
        <w:shd w:val="clear" w:color="auto" w:fill="F2F2F2"/>
      </w:pPr>
      <w:r>
        <w:rPr>
          <w:rFonts w:ascii="Consolas" w:hAnsi="Consolas" w:cs="Consolas"/>
          <w:sz w:val="17"/>
        </w:rPr>
        <w:t xml:space="preserve">  // 4. Optionally use the api fixture for backend verification</w:t>
      </w:r>
    </w:p>
    <w:p>
      <w:pPr>
        <w:spacing w:after="0" w:before="0" w:line="240" w:lineRule="auto"/>
        <w:ind w:left="216"/>
        <w:shd w:val="clear" w:color="auto" w:fill="F2F2F2"/>
      </w:pPr>
      <w:r>
        <w:rPr>
          <w:rFonts w:ascii="Consolas" w:hAnsi="Consolas" w:cs="Consolas"/>
          <w:sz w:val="17"/>
        </w:rPr>
        <w:t>});</w:t>
      </w:r>
    </w:p>
    <w:p>
      <w:pPr>
        <w:spacing w:after="0" w:before="0" w:line="240" w:lineRule="auto"/>
        <w:ind w:left="216"/>
        <w:shd w:val="clear" w:color="auto" w:fill="F2F2F2"/>
      </w:pPr>
      <w:r>
        <w:rPr>
          <w:rFonts w:ascii="Consolas" w:hAnsi="Consolas" w:cs="Consolas"/>
          <w:sz w:val="17"/>
        </w:rPr>
        <w:t xml:space="preserve"> </w:t>
      </w:r>
    </w:p>
    <w:p>
      <w:pPr>
        <w:spacing w:after="80"/>
      </w:pPr>
    </w:p>
    <w:p>
      <w:pPr>
        <w:spacing w:after="120"/>
      </w:pPr>
      <w:r>
        <w:rPr>
          <w:b w:val="0"/>
          <w:i w:val="0"/>
        </w:rPr>
        <w:t>For API tests, the same fixture file provides the api fixture (no browser needed), and RandomUtil generates unique payload values.</w:t>
      </w:r>
    </w:p>
    <w:p>
      <w:pPr>
        <w:pStyle w:val="Heading1"/>
      </w:pPr>
      <w:r>
        <w:t>18. Code Call Flow</w:t>
      </w:r>
    </w:p>
    <w:p>
      <w:pPr>
        <w:spacing w:after="120"/>
      </w:pPr>
      <w:r>
        <w:rPr>
          <w:b w:val="0"/>
          <w:i w:val="0"/>
        </w:rPr>
        <w:t>The call relationship below shows how the checkout spec drives the framework end-to-end. The pattern is identical for the other specs: spec → fixture → page object → locators → Playwright → application → assertion → report.</w:t>
      </w:r>
    </w:p>
    <w:p>
      <w:pPr>
        <w:spacing w:after="40"/>
      </w:pPr>
      <w:r>
        <w:rPr>
          <w:b/>
          <w:i w:val="0"/>
          <w:color w:val="1F4E79"/>
        </w:rPr>
        <w:t>Diagram: Call flow for TC08 (checkout.spec.ts)</w:t>
      </w:r>
    </w:p>
    <w:p>
      <w:pPr>
        <w:spacing w:after="0" w:before="0" w:line="240" w:lineRule="auto"/>
        <w:ind w:left="216"/>
        <w:shd w:val="clear" w:color="auto" w:fill="F2F2F2"/>
      </w:pPr>
      <w:r>
        <w:rPr>
          <w:rFonts w:ascii="Consolas" w:hAnsi="Consolas" w:cs="Consolas"/>
          <w:sz w:val="17"/>
        </w:rPr>
        <w:t xml:space="preserve"> tests/e2e/checkout/checkout.spec.ts</w:t>
      </w:r>
    </w:p>
    <w:p>
      <w:pPr>
        <w:spacing w:after="0" w:before="0" w:line="240" w:lineRule="auto"/>
        <w:ind w:left="216"/>
        <w:shd w:val="clear" w:color="auto" w:fill="F2F2F2"/>
      </w:pPr>
      <w:r>
        <w:rPr>
          <w:rFonts w:ascii="Consolas" w:hAnsi="Consolas" w:cs="Consolas"/>
          <w:sz w:val="17"/>
        </w:rPr>
        <w:t xml:space="preserve">   │  test('TC08 ...', { tag: '@smoke' }, async ({ loginPage, productsPage, cartPage, checkoutPage }) =&gt;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src/fixtures/baseFixture.ts  — constructs the four page-object fixtures (new per test)</w:t>
      </w:r>
    </w:p>
    <w:p>
      <w:pPr>
        <w:spacing w:after="0" w:before="0" w:line="240" w:lineRule="auto"/>
        <w:ind w:left="216"/>
        <w:shd w:val="clear" w:color="auto" w:fill="F2F2F2"/>
      </w:pPr>
      <w:r>
        <w:rPr>
          <w:rFonts w:ascii="Consolas" w:hAnsi="Consolas" w:cs="Consolas"/>
          <w:sz w:val="17"/>
        </w:rPr>
        <w:t xml:space="preserve">   │  loginPage      = new LoginPage(page)        (extends BasePage)</w:t>
      </w:r>
    </w:p>
    <w:p>
      <w:pPr>
        <w:spacing w:after="0" w:before="0" w:line="240" w:lineRule="auto"/>
        <w:ind w:left="216"/>
        <w:shd w:val="clear" w:color="auto" w:fill="F2F2F2"/>
      </w:pPr>
      <w:r>
        <w:rPr>
          <w:rFonts w:ascii="Consolas" w:hAnsi="Consolas" w:cs="Consolas"/>
          <w:sz w:val="17"/>
        </w:rPr>
        <w:t xml:space="preserve">   │  productsPage   = new ProductsPage(page)</w:t>
      </w:r>
    </w:p>
    <w:p>
      <w:pPr>
        <w:spacing w:after="0" w:before="0" w:line="240" w:lineRule="auto"/>
        <w:ind w:left="216"/>
        <w:shd w:val="clear" w:color="auto" w:fill="F2F2F2"/>
      </w:pPr>
      <w:r>
        <w:rPr>
          <w:rFonts w:ascii="Consolas" w:hAnsi="Consolas" w:cs="Consolas"/>
          <w:sz w:val="17"/>
        </w:rPr>
        <w:t xml:space="preserve">   │  cartPage       = new CartPage(page)</w:t>
      </w:r>
    </w:p>
    <w:p>
      <w:pPr>
        <w:spacing w:after="0" w:before="0" w:line="240" w:lineRule="auto"/>
        <w:ind w:left="216"/>
        <w:shd w:val="clear" w:color="auto" w:fill="F2F2F2"/>
      </w:pPr>
      <w:r>
        <w:rPr>
          <w:rFonts w:ascii="Consolas" w:hAnsi="Consolas" w:cs="Consolas"/>
          <w:sz w:val="17"/>
        </w:rPr>
        <w:t xml:space="preserve">   │  checkoutPage   = new CheckoutPage(page)</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LoginPage.open()          → BasePage.navigate('/')      → page.goto('/')</w:t>
      </w:r>
    </w:p>
    <w:p>
      <w:pPr>
        <w:spacing w:after="0" w:before="0" w:line="240" w:lineRule="auto"/>
        <w:ind w:left="216"/>
        <w:shd w:val="clear" w:color="auto" w:fill="F2F2F2"/>
      </w:pPr>
      <w:r>
        <w:rPr>
          <w:rFonts w:ascii="Consolas" w:hAnsi="Consolas" w:cs="Consolas"/>
          <w:sz w:val="17"/>
        </w:rPr>
        <w:t xml:space="preserve"> LoginPage.login(u, p)     → fills #user-name, #password → clicks #login-button</w:t>
      </w:r>
    </w:p>
    <w:p>
      <w:pPr>
        <w:spacing w:after="0" w:before="0" w:line="240" w:lineRule="auto"/>
        <w:ind w:left="216"/>
        <w:shd w:val="clear" w:color="auto" w:fill="F2F2F2"/>
      </w:pPr>
      <w:r>
        <w:rPr>
          <w:rFonts w:ascii="Consolas" w:hAnsi="Consolas" w:cs="Consolas"/>
          <w:sz w:val="17"/>
        </w:rPr>
        <w:t xml:space="preserve"> LoginPage.expectLoginSuccess() → expect(page).toHaveURL(/inventory\.html/)</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ProductsPage.addToCart('Sauce Labs Backpack')</w:t>
      </w:r>
    </w:p>
    <w:p>
      <w:pPr>
        <w:spacing w:after="0" w:before="0" w:line="240" w:lineRule="auto"/>
        <w:ind w:left="216"/>
        <w:shd w:val="clear" w:color="auto" w:fill="F2F2F2"/>
      </w:pPr>
      <w:r>
        <w:rPr>
          <w:rFonts w:ascii="Consolas" w:hAnsi="Consolas" w:cs="Consolas"/>
          <w:sz w:val="17"/>
        </w:rPr>
        <w:t xml:space="preserve">        → page.getByTestId('add-to-cart-sauce-labs-backpack').click()</w:t>
      </w:r>
    </w:p>
    <w:p>
      <w:pPr>
        <w:spacing w:after="0" w:before="0" w:line="240" w:lineRule="auto"/>
        <w:ind w:left="216"/>
        <w:shd w:val="clear" w:color="auto" w:fill="F2F2F2"/>
      </w:pPr>
      <w:r>
        <w:rPr>
          <w:rFonts w:ascii="Consolas" w:hAnsi="Consolas" w:cs="Consolas"/>
          <w:sz w:val="17"/>
        </w:rPr>
        <w:t xml:space="preserve"> ProductsPage.openCart()   → page.locator('.shopping_cart_link').click()</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CartPage.expectItemCount(1)   → expect('.cart_item').toHaveCount(1)</w:t>
      </w:r>
    </w:p>
    <w:p>
      <w:pPr>
        <w:spacing w:after="0" w:before="0" w:line="240" w:lineRule="auto"/>
        <w:ind w:left="216"/>
        <w:shd w:val="clear" w:color="auto" w:fill="F2F2F2"/>
      </w:pPr>
      <w:r>
        <w:rPr>
          <w:rFonts w:ascii="Consolas" w:hAnsi="Consolas" w:cs="Consolas"/>
          <w:sz w:val="17"/>
        </w:rPr>
        <w:t xml:space="preserve"> CartPage.proceedToCheckout()  → page.locator('#checkout').click()</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CheckoutPage.fillShippingInfo('John','Doe','94103')  → fills #first-name/#last-name/#postal-code</w:t>
      </w:r>
    </w:p>
    <w:p>
      <w:pPr>
        <w:spacing w:after="0" w:before="0" w:line="240" w:lineRule="auto"/>
        <w:ind w:left="216"/>
        <w:shd w:val="clear" w:color="auto" w:fill="F2F2F2"/>
      </w:pPr>
      <w:r>
        <w:rPr>
          <w:rFonts w:ascii="Consolas" w:hAnsi="Consolas" w:cs="Consolas"/>
          <w:sz w:val="17"/>
        </w:rPr>
        <w:t xml:space="preserve"> CheckoutPage.continueToOverview() → clicks #continue</w:t>
      </w:r>
    </w:p>
    <w:p>
      <w:pPr>
        <w:spacing w:after="0" w:before="0" w:line="240" w:lineRule="auto"/>
        <w:ind w:left="216"/>
        <w:shd w:val="clear" w:color="auto" w:fill="F2F2F2"/>
      </w:pPr>
      <w:r>
        <w:rPr>
          <w:rFonts w:ascii="Consolas" w:hAnsi="Consolas" w:cs="Consolas"/>
          <w:sz w:val="17"/>
        </w:rPr>
        <w:t xml:space="preserve"> CheckoutPage.finishOrder()        → clicks #finish</w:t>
      </w:r>
    </w:p>
    <w:p>
      <w:pPr>
        <w:spacing w:after="0" w:before="0" w:line="240" w:lineRule="auto"/>
        <w:ind w:left="216"/>
        <w:shd w:val="clear" w:color="auto" w:fill="F2F2F2"/>
      </w:pPr>
      <w:r>
        <w:rPr>
          <w:rFonts w:ascii="Consolas" w:hAnsi="Consolas" w:cs="Consolas"/>
          <w:sz w:val="17"/>
        </w:rPr>
        <w:t xml:space="preserve"> CheckoutPage.expectOrderComplete()→ expect('.complete-header').toHaveText('Thank you for your order!')</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Assertion pass/fail → on failure: trace/screenshot/video → test-results/</w:t>
      </w:r>
    </w:p>
    <w:p>
      <w:pPr>
        <w:spacing w:after="0" w:before="0" w:line="240" w:lineRule="auto"/>
        <w:ind w:left="216"/>
        <w:shd w:val="clear" w:color="auto" w:fill="F2F2F2"/>
      </w:pPr>
      <w:r>
        <w:rPr>
          <w:rFonts w:ascii="Consolas" w:hAnsi="Consolas" w:cs="Consolas"/>
          <w:sz w:val="17"/>
        </w:rPr>
        <w:t xml:space="preserve"> Reporters: list (console), HTML (reports/html-report), Allure (allure-results)</w:t>
      </w:r>
    </w:p>
    <w:p>
      <w:pPr>
        <w:spacing w:after="80"/>
      </w:pPr>
    </w:p>
    <w:p>
      <w:pPr>
        <w:spacing w:after="120"/>
      </w:pPr>
      <w:r>
        <w:rPr>
          <w:b w:val="0"/>
          <w:i w:val="0"/>
        </w:rPr>
        <w:t>Which file starts execution? The spec (tests/e2e/checkout/checkout.spec.ts). Which file is called next? The fixture file (src/fixtures/baseFixture.ts), which injects page objects. Where are locators resolved? Inside the page objects (e.g. #first-name in CheckoutPage). Where do assertions happen? Inside page-object expect* methods and directly in specs. Where does cleanup happen? Fixtures release via use(), test.afterEach logs the result, and globalTeardown runs once at the end of the run.</w:t>
      </w:r>
    </w:p>
    <w:p>
      <w:pPr>
        <w:pStyle w:val="Heading1"/>
      </w:pPr>
      <w:r>
        <w:t>19. Reporting and Debugging</w:t>
      </w:r>
    </w:p>
    <w:p>
      <w:pPr>
        <w:pStyle w:val="Heading2"/>
      </w:pPr>
      <w:r>
        <w:t>19.1 Reporter stack</w:t>
      </w:r>
    </w:p>
    <w:tbl>
      <w:tblPr>
        <w:tblStyle w:val="TableGrid"/>
        <w:tblW w:type="auto" w:w="0"/>
        <w:jc w:val="center"/>
        <w:tblLook w:firstColumn="1" w:firstRow="1" w:lastColumn="0" w:lastRow="0" w:noHBand="0" w:noVBand="1" w:val="04A0"/>
      </w:tblPr>
      <w:tblGrid>
        <w:gridCol w:w="3216"/>
        <w:gridCol w:w="3216"/>
        <w:gridCol w:w="3216"/>
      </w:tblGrid>
      <w:tr>
        <w:tc>
          <w:tcPr>
            <w:tcW w:type="dxa" w:w="2880"/>
          </w:tcPr>
          <w:p>
            <w:r/>
            <w:r>
              <w:rPr>
                <w:b/>
                <w:color w:val="FFFFFF"/>
                <w:sz w:val="17"/>
              </w:rPr>
              <w:t>Reporter</w:t>
            </w:r>
          </w:p>
          <w:shd w:val="clear" w:color="auto" w:fill="1F4E79"/>
        </w:tc>
        <w:tc>
          <w:tcPr>
            <w:tcW w:type="dxa" w:w="3744"/>
          </w:tcPr>
          <w:p>
            <w:r/>
            <w:r>
              <w:rPr>
                <w:b/>
                <w:color w:val="FFFFFF"/>
                <w:sz w:val="17"/>
              </w:rPr>
              <w:t>Output location</w:t>
            </w:r>
          </w:p>
          <w:shd w:val="clear" w:color="auto" w:fill="1F4E79"/>
        </w:tc>
        <w:tc>
          <w:tcPr>
            <w:tcW w:type="dxa" w:w="3600"/>
          </w:tcPr>
          <w:p>
            <w:r/>
            <w:r>
              <w:rPr>
                <w:b/>
                <w:color w:val="FFFFFF"/>
                <w:sz w:val="17"/>
              </w:rPr>
              <w:t>When</w:t>
            </w:r>
          </w:p>
          <w:shd w:val="clear" w:color="auto" w:fill="1F4E79"/>
        </w:tc>
      </w:tr>
      <w:tr>
        <w:tc>
          <w:tcPr>
            <w:tcW w:type="dxa" w:w="2880"/>
          </w:tcPr>
          <w:p>
            <w:pPr>
              <w:spacing w:after="40"/>
            </w:pPr>
            <w:r/>
            <w:r>
              <w:rPr>
                <w:sz w:val="17"/>
              </w:rPr>
              <w:t>list</w:t>
            </w:r>
          </w:p>
        </w:tc>
        <w:tc>
          <w:tcPr>
            <w:tcW w:type="dxa" w:w="3744"/>
          </w:tcPr>
          <w:p>
            <w:pPr>
              <w:spacing w:after="40"/>
            </w:pPr>
            <w:r/>
            <w:r>
              <w:rPr>
                <w:sz w:val="17"/>
              </w:rPr>
              <w:t>Console</w:t>
            </w:r>
          </w:p>
        </w:tc>
        <w:tc>
          <w:tcPr>
            <w:tcW w:type="dxa" w:w="3600"/>
          </w:tcPr>
          <w:p>
            <w:pPr>
              <w:spacing w:after="40"/>
            </w:pPr>
            <w:r/>
            <w:r>
              <w:rPr>
                <w:sz w:val="17"/>
              </w:rPr>
              <w:t>Every run (progress line per test)</w:t>
            </w:r>
          </w:p>
        </w:tc>
      </w:tr>
      <w:tr>
        <w:tc>
          <w:tcPr>
            <w:tcW w:type="dxa" w:w="2880"/>
          </w:tcPr>
          <w:p>
            <w:pPr>
              <w:spacing w:after="40"/>
            </w:pPr>
            <w:r/>
            <w:r>
              <w:rPr>
                <w:sz w:val="17"/>
              </w:rPr>
              <w:t>html</w:t>
            </w:r>
          </w:p>
        </w:tc>
        <w:tc>
          <w:tcPr>
            <w:tcW w:type="dxa" w:w="3744"/>
          </w:tcPr>
          <w:p>
            <w:pPr>
              <w:spacing w:after="40"/>
            </w:pPr>
            <w:r/>
            <w:r>
              <w:rPr>
                <w:sz w:val="17"/>
              </w:rPr>
              <w:t>reports/html-report/</w:t>
            </w:r>
          </w:p>
        </w:tc>
        <w:tc>
          <w:tcPr>
            <w:tcW w:type="dxa" w:w="3600"/>
          </w:tcPr>
          <w:p>
            <w:pPr>
              <w:spacing w:after="40"/>
            </w:pPr>
            <w:r/>
            <w:r>
              <w:rPr>
                <w:sz w:val="17"/>
              </w:rPr>
              <w:t>Every run; never auto-opened</w:t>
            </w:r>
          </w:p>
        </w:tc>
      </w:tr>
      <w:tr>
        <w:tc>
          <w:tcPr>
            <w:tcW w:type="dxa" w:w="2880"/>
          </w:tcPr>
          <w:p>
            <w:pPr>
              <w:spacing w:after="40"/>
            </w:pPr>
            <w:r/>
            <w:r>
              <w:rPr>
                <w:sz w:val="17"/>
              </w:rPr>
              <w:t>allure-playwright</w:t>
            </w:r>
          </w:p>
        </w:tc>
        <w:tc>
          <w:tcPr>
            <w:tcW w:type="dxa" w:w="3744"/>
          </w:tcPr>
          <w:p>
            <w:pPr>
              <w:spacing w:after="40"/>
            </w:pPr>
            <w:r/>
            <w:r>
              <w:rPr>
                <w:sz w:val="17"/>
              </w:rPr>
              <w:t>allure-results/</w:t>
            </w:r>
          </w:p>
        </w:tc>
        <w:tc>
          <w:tcPr>
            <w:tcW w:type="dxa" w:w="3600"/>
          </w:tcPr>
          <w:p>
            <w:pPr>
              <w:spacing w:after="40"/>
            </w:pPr>
            <w:r/>
            <w:r>
              <w:rPr>
                <w:sz w:val="17"/>
              </w:rPr>
              <w:t>Every run; detail mode enabled</w:t>
            </w:r>
          </w:p>
        </w:tc>
      </w:tr>
    </w:tbl>
    <w:p>
      <w:pPr>
        <w:spacing w:after="40"/>
      </w:pPr>
    </w:p>
    <w:p>
      <w:pPr>
        <w:pStyle w:val="Heading2"/>
      </w:pPr>
      <w:r>
        <w:t>19.2 Failure artifacts</w:t>
      </w:r>
    </w:p>
    <w:p>
      <w:pPr>
        <w:pStyle w:val="ListBullet"/>
      </w:pPr>
      <w:r>
        <w:t>trace: retain-on-failure → stored under test-results/</w:t>
      </w:r>
    </w:p>
    <w:p>
      <w:pPr>
        <w:pStyle w:val="ListBullet"/>
      </w:pPr>
      <w:r>
        <w:t>screenshot: only-on-failure → stored under test-results/</w:t>
      </w:r>
    </w:p>
    <w:p>
      <w:pPr>
        <w:pStyle w:val="ListBullet"/>
      </w:pPr>
      <w:r>
        <w:t>video: retain-on-failure → stored under test-results/</w:t>
      </w:r>
    </w:p>
    <w:p>
      <w:pPr>
        <w:spacing w:after="120"/>
      </w:pPr>
      <w:r>
        <w:rPr>
          <w:b w:val="0"/>
          <w:i w:val="0"/>
        </w:rPr>
        <w:t>In addition, page objects can take on-demand screenshots via BasePage.takeScreenshot(name), written to test-results/screenshots/.</w:t>
      </w:r>
    </w:p>
    <w:p>
      <w:pPr>
        <w:pStyle w:val="Heading2"/>
      </w:pPr>
      <w:r>
        <w:t>19.3 How to view results</w:t>
      </w:r>
    </w:p>
    <w:p>
      <w:pPr>
        <w:spacing w:after="0" w:before="0" w:line="240" w:lineRule="auto"/>
        <w:ind w:left="216"/>
        <w:shd w:val="clear" w:color="auto" w:fill="F2F2F2"/>
      </w:pPr>
      <w:r>
        <w:rPr>
          <w:rFonts w:ascii="Consolas" w:hAnsi="Consolas" w:cs="Consolas"/>
          <w:sz w:val="17"/>
        </w:rPr>
        <w:t>npm test                     # run the suite</w:t>
      </w:r>
    </w:p>
    <w:p>
      <w:pPr>
        <w:spacing w:after="0" w:before="0" w:line="240" w:lineRule="auto"/>
        <w:ind w:left="216"/>
        <w:shd w:val="clear" w:color="auto" w:fill="F2F2F2"/>
      </w:pPr>
      <w:r>
        <w:rPr>
          <w:rFonts w:ascii="Consolas" w:hAnsi="Consolas" w:cs="Consolas"/>
          <w:sz w:val="17"/>
        </w:rPr>
        <w:t>npm run test:show-report      # open the HTML report (playwright show-report)</w:t>
      </w:r>
    </w:p>
    <w:p>
      <w:pPr>
        <w:spacing w:after="0" w:before="0" w:line="240" w:lineRule="auto"/>
        <w:ind w:left="216"/>
        <w:shd w:val="clear" w:color="auto" w:fill="F2F2F2"/>
      </w:pPr>
      <w:r>
        <w:rPr>
          <w:rFonts w:ascii="Consolas" w:hAnsi="Consolas" w:cs="Consolas"/>
          <w:sz w:val="17"/>
        </w:rPr>
        <w:t>npm run report:allure         # generate + open Allure report (requires Allure CLI)</w:t>
      </w:r>
    </w:p>
    <w:p>
      <w:pPr>
        <w:spacing w:after="0" w:before="0" w:line="240" w:lineRule="auto"/>
        <w:ind w:left="216"/>
        <w:shd w:val="clear" w:color="auto" w:fill="F2F2F2"/>
      </w:pPr>
      <w:r>
        <w:rPr>
          <w:rFonts w:ascii="Consolas" w:hAnsi="Consolas" w:cs="Consolas"/>
          <w:sz w:val="17"/>
        </w:rPr>
        <w:t>npm run report:allure:generate</w:t>
      </w:r>
    </w:p>
    <w:p>
      <w:pPr>
        <w:spacing w:after="0" w:before="0" w:line="240" w:lineRule="auto"/>
        <w:ind w:left="216"/>
        <w:shd w:val="clear" w:color="auto" w:fill="F2F2F2"/>
      </w:pPr>
      <w:r>
        <w:rPr>
          <w:rFonts w:ascii="Consolas" w:hAnsi="Consolas" w:cs="Consolas"/>
          <w:sz w:val="17"/>
        </w:rPr>
        <w:t>npm run report:allure:open</w:t>
      </w:r>
    </w:p>
    <w:p>
      <w:pPr>
        <w:spacing w:after="80"/>
      </w:pPr>
    </w:p>
    <w:p>
      <w:pPr>
        <w:pStyle w:val="Heading2"/>
      </w:pPr>
      <w:r>
        <w:t>19.4 Investigating a failure</w:t>
      </w:r>
    </w:p>
    <w:p>
      <w:pPr>
        <w:spacing w:after="120"/>
      </w:pPr>
      <w:r>
        <w:rPr>
          <w:b w:val="0"/>
          <w:i w:val="0"/>
        </w:rPr>
        <w:t>A QA/SDET debugging a failed test should:</w:t>
      </w:r>
    </w:p>
    <w:p>
      <w:pPr>
        <w:pStyle w:val="ListNumber"/>
      </w:pPr>
      <w:r>
        <w:t>Open the HTML report (npm run test:show-report) and expand the failing test — it shows the error, the assertion stack and the video/trace viewer.</w:t>
      </w:r>
    </w:p>
    <w:p>
      <w:pPr>
        <w:pStyle w:val="ListNumber"/>
      </w:pPr>
      <w:r>
        <w:t>Use the trace viewer (retained on failure) to replay the exact steps: network requests, console messages, DOM snapshots and actions leading up to the failure.</w:t>
      </w:r>
    </w:p>
    <w:p>
      <w:pPr>
        <w:pStyle w:val="ListNumber"/>
      </w:pPr>
      <w:r>
        <w:t>Check the screenshot captured at failure time and the saved video.</w:t>
      </w:r>
    </w:p>
    <w:p>
      <w:pPr>
        <w:pStyle w:val="ListNumber"/>
      </w:pPr>
      <w:r>
        <w:t>Check logs/app.log (winston) for timestamped framework logs; the debug log level (config/dev.env sets LOG_LEVEL=debug) gives the most detail.</w:t>
      </w:r>
    </w:p>
    <w:p>
      <w:pPr>
        <w:pStyle w:val="ListNumber"/>
      </w:pPr>
      <w:r>
        <w:t>Reproduce interactively with npm run test:debug (Playwright inspector) or npm run test:headed.</w:t>
      </w:r>
    </w:p>
    <w:p>
      <w:pPr>
        <w:pStyle w:val="Heading1"/>
      </w:pPr>
      <w:r>
        <w:t>20. CI/CD Integration</w:t>
      </w:r>
    </w:p>
    <w:p>
      <w:pPr>
        <w:spacing w:after="120"/>
      </w:pPr>
      <w:r>
        <w:rPr>
          <w:b w:val="0"/>
          <w:i w:val="0"/>
        </w:rPr>
        <w:t>CI/CD integration was identified in the reviewed repository: .github/workflows/ci.yml (GitHub Actions). The pipeline is triggered on push and pull_request to main/develop branches, plus manual runs via workflow_dispatch.</w:t>
      </w:r>
    </w:p>
    <w:p>
      <w:pPr>
        <w:spacing w:after="40"/>
      </w:pPr>
      <w:r>
        <w:rPr>
          <w:b/>
          <w:i w:val="0"/>
          <w:color w:val="1F4E79"/>
        </w:rPr>
        <w:t>Diagram: CI pipeline</w:t>
      </w:r>
    </w:p>
    <w:p>
      <w:pPr>
        <w:spacing w:after="0" w:before="0" w:line="240" w:lineRule="auto"/>
        <w:ind w:left="216"/>
        <w:shd w:val="clear" w:color="auto" w:fill="F2F2F2"/>
      </w:pPr>
      <w:r>
        <w:rPr>
          <w:rFonts w:ascii="Consolas" w:hAnsi="Consolas" w:cs="Consolas"/>
          <w:sz w:val="17"/>
        </w:rPr>
        <w:t xml:space="preserve"> Push / PR to main|develop  (or manual dispatch)</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actions/checkout@v4                        checkout repository</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actions/setup-node@v4  (Node 20, npm cache) setup Node</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npm ci                                     install dependencies (lockfile-exact)</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npx playwright install --with-deps chromium  install Chromium + system deps</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TEST_ENV=staging  npm run test:chromium    run suite on Chromium against staging</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Upload artifacts (retention 14 days):</w:t>
      </w:r>
    </w:p>
    <w:p>
      <w:pPr>
        <w:spacing w:after="0" w:before="0" w:line="240" w:lineRule="auto"/>
        <w:ind w:left="216"/>
        <w:shd w:val="clear" w:color="auto" w:fill="F2F2F2"/>
      </w:pPr>
      <w:r>
        <w:rPr>
          <w:rFonts w:ascii="Consolas" w:hAnsi="Consolas" w:cs="Consolas"/>
          <w:sz w:val="17"/>
        </w:rPr>
        <w:t xml:space="preserve">   • reports/html-report/      → playwright-report   (always)</w:t>
      </w:r>
    </w:p>
    <w:p>
      <w:pPr>
        <w:spacing w:after="0" w:before="0" w:line="240" w:lineRule="auto"/>
        <w:ind w:left="216"/>
        <w:shd w:val="clear" w:color="auto" w:fill="F2F2F2"/>
      </w:pPr>
      <w:r>
        <w:rPr>
          <w:rFonts w:ascii="Consolas" w:hAnsi="Consolas" w:cs="Consolas"/>
          <w:sz w:val="17"/>
        </w:rPr>
        <w:t xml:space="preserve">   • test-results/             → test-results        (only on failure)</w:t>
      </w:r>
    </w:p>
    <w:p>
      <w:pPr>
        <w:spacing w:after="0" w:before="0" w:line="240" w:lineRule="auto"/>
        <w:ind w:left="216"/>
        <w:shd w:val="clear" w:color="auto" w:fill="F2F2F2"/>
      </w:pPr>
      <w:r>
        <w:rPr>
          <w:rFonts w:ascii="Consolas" w:hAnsi="Consolas" w:cs="Consolas"/>
          <w:sz w:val="17"/>
        </w:rPr>
        <w:t xml:space="preserve">   • allure-results/           → allure-results      (always)</w:t>
      </w:r>
    </w:p>
    <w:p>
      <w:pPr>
        <w:spacing w:after="80"/>
      </w:pPr>
    </w:p>
    <w:tbl>
      <w:tblPr>
        <w:tblStyle w:val="TableGrid"/>
        <w:tblW w:type="auto" w:w="0"/>
        <w:jc w:val="center"/>
        <w:tblLook w:firstColumn="1" w:firstRow="1" w:lastColumn="0" w:lastRow="0" w:noHBand="0" w:noVBand="1" w:val="04A0"/>
      </w:tblPr>
      <w:tblGrid>
        <w:gridCol w:w="4824"/>
        <w:gridCol w:w="4824"/>
      </w:tblGrid>
      <w:tr>
        <w:tc>
          <w:tcPr>
            <w:tcW w:type="dxa" w:w="2304"/>
          </w:tcPr>
          <w:p>
            <w:r/>
            <w:r>
              <w:rPr>
                <w:b/>
                <w:color w:val="FFFFFF"/>
                <w:sz w:val="17"/>
              </w:rPr>
              <w:t>Aspect</w:t>
            </w:r>
          </w:p>
          <w:shd w:val="clear" w:color="auto" w:fill="1F4E79"/>
        </w:tc>
        <w:tc>
          <w:tcPr>
            <w:tcW w:type="dxa" w:w="7920"/>
          </w:tcPr>
          <w:p>
            <w:r/>
            <w:r>
              <w:rPr>
                <w:b/>
                <w:color w:val="FFFFFF"/>
                <w:sz w:val="17"/>
              </w:rPr>
              <w:t>Implementation</w:t>
            </w:r>
          </w:p>
          <w:shd w:val="clear" w:color="auto" w:fill="1F4E79"/>
        </w:tc>
      </w:tr>
      <w:tr>
        <w:tc>
          <w:tcPr>
            <w:tcW w:type="dxa" w:w="2304"/>
          </w:tcPr>
          <w:p>
            <w:pPr>
              <w:spacing w:after="40"/>
            </w:pPr>
            <w:r/>
            <w:r>
              <w:rPr>
                <w:sz w:val="17"/>
              </w:rPr>
              <w:t>Runner</w:t>
            </w:r>
          </w:p>
        </w:tc>
        <w:tc>
          <w:tcPr>
            <w:tcW w:type="dxa" w:w="7920"/>
          </w:tcPr>
          <w:p>
            <w:pPr>
              <w:spacing w:after="40"/>
            </w:pPr>
            <w:r/>
            <w:r>
              <w:rPr>
                <w:sz w:val="17"/>
              </w:rPr>
              <w:t>ubuntu-latest, timeout 60 minutes</w:t>
            </w:r>
          </w:p>
        </w:tc>
      </w:tr>
      <w:tr>
        <w:tc>
          <w:tcPr>
            <w:tcW w:type="dxa" w:w="2304"/>
          </w:tcPr>
          <w:p>
            <w:pPr>
              <w:spacing w:after="40"/>
            </w:pPr>
            <w:r/>
            <w:r>
              <w:rPr>
                <w:sz w:val="17"/>
              </w:rPr>
              <w:t>Node</w:t>
            </w:r>
          </w:p>
        </w:tc>
        <w:tc>
          <w:tcPr>
            <w:tcW w:type="dxa" w:w="7920"/>
          </w:tcPr>
          <w:p>
            <w:pPr>
              <w:spacing w:after="40"/>
            </w:pPr>
            <w:r/>
            <w:r>
              <w:rPr>
                <w:sz w:val="17"/>
              </w:rPr>
              <w:t>20, npm cache enabled</w:t>
            </w:r>
          </w:p>
        </w:tc>
      </w:tr>
      <w:tr>
        <w:tc>
          <w:tcPr>
            <w:tcW w:type="dxa" w:w="2304"/>
          </w:tcPr>
          <w:p>
            <w:pPr>
              <w:spacing w:after="40"/>
            </w:pPr>
            <w:r/>
            <w:r>
              <w:rPr>
                <w:sz w:val="17"/>
              </w:rPr>
              <w:t>Install</w:t>
            </w:r>
          </w:p>
        </w:tc>
        <w:tc>
          <w:tcPr>
            <w:tcW w:type="dxa" w:w="7920"/>
          </w:tcPr>
          <w:p>
            <w:pPr>
              <w:spacing w:after="40"/>
            </w:pPr>
            <w:r/>
            <w:r>
              <w:rPr>
                <w:sz w:val="17"/>
              </w:rPr>
              <w:t>npm ci (deterministic install from package-lock.json)</w:t>
            </w:r>
          </w:p>
        </w:tc>
      </w:tr>
      <w:tr>
        <w:tc>
          <w:tcPr>
            <w:tcW w:type="dxa" w:w="2304"/>
          </w:tcPr>
          <w:p>
            <w:pPr>
              <w:spacing w:after="40"/>
            </w:pPr>
            <w:r/>
            <w:r>
              <w:rPr>
                <w:sz w:val="17"/>
              </w:rPr>
              <w:t>Browsers</w:t>
            </w:r>
          </w:p>
        </w:tc>
        <w:tc>
          <w:tcPr>
            <w:tcW w:type="dxa" w:w="7920"/>
          </w:tcPr>
          <w:p>
            <w:pPr>
              <w:spacing w:after="40"/>
            </w:pPr>
            <w:r/>
            <w:r>
              <w:rPr>
                <w:sz w:val="17"/>
              </w:rPr>
              <w:t>Chromium only, with system dependencies</w:t>
            </w:r>
          </w:p>
        </w:tc>
      </w:tr>
      <w:tr>
        <w:tc>
          <w:tcPr>
            <w:tcW w:type="dxa" w:w="2304"/>
          </w:tcPr>
          <w:p>
            <w:pPr>
              <w:spacing w:after="40"/>
            </w:pPr>
            <w:r/>
            <w:r>
              <w:rPr>
                <w:sz w:val="17"/>
              </w:rPr>
              <w:t>Environment</w:t>
            </w:r>
          </w:p>
        </w:tc>
        <w:tc>
          <w:tcPr>
            <w:tcW w:type="dxa" w:w="7920"/>
          </w:tcPr>
          <w:p>
            <w:pPr>
              <w:spacing w:after="40"/>
            </w:pPr>
            <w:r/>
            <w:r>
              <w:rPr>
                <w:sz w:val="17"/>
              </w:rPr>
              <w:t>TEST_ENV=staging; URLs/credentials come from config/staging.env</w:t>
            </w:r>
          </w:p>
        </w:tc>
      </w:tr>
      <w:tr>
        <w:tc>
          <w:tcPr>
            <w:tcW w:type="dxa" w:w="2304"/>
          </w:tcPr>
          <w:p>
            <w:pPr>
              <w:spacing w:after="40"/>
            </w:pPr>
            <w:r/>
            <w:r>
              <w:rPr>
                <w:sz w:val="17"/>
              </w:rPr>
              <w:t>Test command</w:t>
            </w:r>
          </w:p>
        </w:tc>
        <w:tc>
          <w:tcPr>
            <w:tcW w:type="dxa" w:w="7920"/>
          </w:tcPr>
          <w:p>
            <w:pPr>
              <w:spacing w:after="40"/>
            </w:pPr>
            <w:r/>
            <w:r>
              <w:rPr>
                <w:sz w:val="17"/>
              </w:rPr>
              <w:t>npm run test:chromium (single project, CI retries = 2, workers = 4 via CI flag)</w:t>
            </w:r>
          </w:p>
        </w:tc>
      </w:tr>
      <w:tr>
        <w:tc>
          <w:tcPr>
            <w:tcW w:type="dxa" w:w="2304"/>
          </w:tcPr>
          <w:p>
            <w:pPr>
              <w:spacing w:after="40"/>
            </w:pPr>
            <w:r/>
            <w:r>
              <w:rPr>
                <w:sz w:val="17"/>
              </w:rPr>
              <w:t>Report publishing</w:t>
            </w:r>
          </w:p>
        </w:tc>
        <w:tc>
          <w:tcPr>
            <w:tcW w:type="dxa" w:w="7920"/>
          </w:tcPr>
          <w:p>
            <w:pPr>
              <w:spacing w:after="40"/>
            </w:pPr>
            <w:r/>
            <w:r>
              <w:rPr>
                <w:sz w:val="17"/>
              </w:rPr>
              <w:t>HTML report and Allure results uploaded as artifacts (14-day retention)</w:t>
            </w:r>
          </w:p>
        </w:tc>
      </w:tr>
      <w:tr>
        <w:tc>
          <w:tcPr>
            <w:tcW w:type="dxa" w:w="2304"/>
          </w:tcPr>
          <w:p>
            <w:pPr>
              <w:spacing w:after="40"/>
            </w:pPr>
            <w:r/>
            <w:r>
              <w:rPr>
                <w:sz w:val="17"/>
              </w:rPr>
              <w:t>Failure handling</w:t>
            </w:r>
          </w:p>
        </w:tc>
        <w:tc>
          <w:tcPr>
            <w:tcW w:type="dxa" w:w="7920"/>
          </w:tcPr>
          <w:p>
            <w:pPr>
              <w:spacing w:after="40"/>
            </w:pPr>
            <w:r/>
            <w:r>
              <w:rPr>
                <w:sz w:val="17"/>
              </w:rPr>
              <w:t>test-results (traces/screenshots/videos) uploaded only when the run fails</w:t>
            </w:r>
          </w:p>
        </w:tc>
      </w:tr>
    </w:tbl>
    <w:p>
      <w:pPr>
        <w:spacing w:after="40"/>
      </w:pPr>
    </w:p>
    <w:p>
      <w:pPr>
        <w:spacing w:after="120"/>
      </w:pPr>
      <w:r>
        <w:rPr>
          <w:b w:val="0"/>
          <w:i w:val="0"/>
        </w:rPr>
        <w:t>Secrets: the workflow documents overriding BASE_URL/USERNAME/PASSWORD with GitHub Actions secrets for real applications, but hardcodes nothing sensitive itself.</w:t>
      </w:r>
    </w:p>
    <w:p>
      <w:pPr>
        <w:pStyle w:val="Heading1"/>
      </w:pPr>
      <w:r>
        <w:t>21. Representative End-to-End Test</w:t>
      </w:r>
    </w:p>
    <w:p>
      <w:pPr>
        <w:spacing w:after="120"/>
      </w:pPr>
      <w:r>
        <w:rPr>
          <w:b w:val="0"/>
          <w:i w:val="0"/>
        </w:rPr>
        <w:t>This section walks through TC08 in tests/e2e/checkout/checkout.spec.ts — the most complete test in the repository, covering a full purchase journey from login to order confirmation.</w:t>
      </w:r>
    </w:p>
    <w:p>
      <w:pPr>
        <w:spacing w:after="0" w:before="0" w:line="240" w:lineRule="auto"/>
        <w:ind w:left="216"/>
        <w:shd w:val="clear" w:color="auto" w:fill="F2F2F2"/>
      </w:pPr>
      <w:r>
        <w:rPr>
          <w:rFonts w:ascii="Consolas" w:hAnsi="Consolas" w:cs="Consolas"/>
          <w:sz w:val="17"/>
        </w:rPr>
        <w:t>// tests/e2e/checkout/checkout.spec.ts</w:t>
      </w:r>
    </w:p>
    <w:p>
      <w:pPr>
        <w:spacing w:after="0" w:before="0" w:line="240" w:lineRule="auto"/>
        <w:ind w:left="216"/>
        <w:shd w:val="clear" w:color="auto" w:fill="F2F2F2"/>
      </w:pPr>
      <w:r>
        <w:rPr>
          <w:rFonts w:ascii="Consolas" w:hAnsi="Consolas" w:cs="Consolas"/>
          <w:sz w:val="17"/>
        </w:rPr>
        <w:t>import { test } from '../../../src/fixtures/baseFixture';</w:t>
      </w:r>
    </w:p>
    <w:p>
      <w:pPr>
        <w:spacing w:after="0" w:before="0" w:line="240" w:lineRule="auto"/>
        <w:ind w:left="216"/>
        <w:shd w:val="clear" w:color="auto" w:fill="F2F2F2"/>
      </w:pPr>
      <w:r>
        <w:rPr>
          <w:rFonts w:ascii="Consolas" w:hAnsi="Consolas" w:cs="Consolas"/>
          <w:sz w:val="17"/>
        </w:rPr>
        <w:t>import { validLoginData } from '../../../src/data/loginData';</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test.describe('Checkout', () =&gt; {</w:t>
      </w:r>
    </w:p>
    <w:p>
      <w:pPr>
        <w:spacing w:after="0" w:before="0" w:line="240" w:lineRule="auto"/>
        <w:ind w:left="216"/>
        <w:shd w:val="clear" w:color="auto" w:fill="F2F2F2"/>
      </w:pPr>
      <w:r>
        <w:rPr>
          <w:rFonts w:ascii="Consolas" w:hAnsi="Consolas" w:cs="Consolas"/>
          <w:sz w:val="17"/>
        </w:rPr>
        <w:t xml:space="preserve">  test(</w:t>
      </w:r>
    </w:p>
    <w:p>
      <w:pPr>
        <w:spacing w:after="0" w:before="0" w:line="240" w:lineRule="auto"/>
        <w:ind w:left="216"/>
        <w:shd w:val="clear" w:color="auto" w:fill="F2F2F2"/>
      </w:pPr>
      <w:r>
        <w:rPr>
          <w:rFonts w:ascii="Consolas" w:hAnsi="Consolas" w:cs="Consolas"/>
          <w:sz w:val="17"/>
        </w:rPr>
        <w:t xml:space="preserve">    'TC08 - Complete a purchase from login to confirmation',</w:t>
      </w:r>
    </w:p>
    <w:p>
      <w:pPr>
        <w:spacing w:after="0" w:before="0" w:line="240" w:lineRule="auto"/>
        <w:ind w:left="216"/>
        <w:shd w:val="clear" w:color="auto" w:fill="F2F2F2"/>
      </w:pPr>
      <w:r>
        <w:rPr>
          <w:rFonts w:ascii="Consolas" w:hAnsi="Consolas" w:cs="Consolas"/>
          <w:sz w:val="17"/>
        </w:rPr>
        <w:t xml:space="preserve">    { tag: '@smoke' },</w:t>
      </w:r>
    </w:p>
    <w:p>
      <w:pPr>
        <w:spacing w:after="0" w:before="0" w:line="240" w:lineRule="auto"/>
        <w:ind w:left="216"/>
        <w:shd w:val="clear" w:color="auto" w:fill="F2F2F2"/>
      </w:pPr>
      <w:r>
        <w:rPr>
          <w:rFonts w:ascii="Consolas" w:hAnsi="Consolas" w:cs="Consolas"/>
          <w:sz w:val="17"/>
        </w:rPr>
        <w:t xml:space="preserve">    async ({ loginPage, productsPage, cartPage, checkoutPage }) =&gt; {</w:t>
      </w:r>
    </w:p>
    <w:p>
      <w:pPr>
        <w:spacing w:after="0" w:before="0" w:line="240" w:lineRule="auto"/>
        <w:ind w:left="216"/>
        <w:shd w:val="clear" w:color="auto" w:fill="F2F2F2"/>
      </w:pPr>
      <w:r>
        <w:rPr>
          <w:rFonts w:ascii="Consolas" w:hAnsi="Consolas" w:cs="Consolas"/>
          <w:sz w:val="17"/>
        </w:rPr>
        <w:t xml:space="preserve">      await loginPage.open();</w:t>
      </w:r>
    </w:p>
    <w:p>
      <w:pPr>
        <w:spacing w:after="0" w:before="0" w:line="240" w:lineRule="auto"/>
        <w:ind w:left="216"/>
        <w:shd w:val="clear" w:color="auto" w:fill="F2F2F2"/>
      </w:pPr>
      <w:r>
        <w:rPr>
          <w:rFonts w:ascii="Consolas" w:hAnsi="Consolas" w:cs="Consolas"/>
          <w:sz w:val="17"/>
        </w:rPr>
        <w:t xml:space="preserve">      await loginPage.login(validLoginData.username, validLoginData.password);</w:t>
      </w:r>
    </w:p>
    <w:p>
      <w:pPr>
        <w:spacing w:after="0" w:before="0" w:line="240" w:lineRule="auto"/>
        <w:ind w:left="216"/>
        <w:shd w:val="clear" w:color="auto" w:fill="F2F2F2"/>
      </w:pPr>
      <w:r>
        <w:rPr>
          <w:rFonts w:ascii="Consolas" w:hAnsi="Consolas" w:cs="Consolas"/>
          <w:sz w:val="17"/>
        </w:rPr>
        <w:t xml:space="preserve">      await loginPage.expectLoginSuccess();</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await productsPage.addToCart('Sauce Labs Backpack');</w:t>
      </w:r>
    </w:p>
    <w:p>
      <w:pPr>
        <w:spacing w:after="0" w:before="0" w:line="240" w:lineRule="auto"/>
        <w:ind w:left="216"/>
        <w:shd w:val="clear" w:color="auto" w:fill="F2F2F2"/>
      </w:pPr>
      <w:r>
        <w:rPr>
          <w:rFonts w:ascii="Consolas" w:hAnsi="Consolas" w:cs="Consolas"/>
          <w:sz w:val="17"/>
        </w:rPr>
        <w:t xml:space="preserve">      await productsPage.openCart();</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await cartPage.expectItemCount(1);</w:t>
      </w:r>
    </w:p>
    <w:p>
      <w:pPr>
        <w:spacing w:after="0" w:before="0" w:line="240" w:lineRule="auto"/>
        <w:ind w:left="216"/>
        <w:shd w:val="clear" w:color="auto" w:fill="F2F2F2"/>
      </w:pPr>
      <w:r>
        <w:rPr>
          <w:rFonts w:ascii="Consolas" w:hAnsi="Consolas" w:cs="Consolas"/>
          <w:sz w:val="17"/>
        </w:rPr>
        <w:t xml:space="preserve">      await cartPage.proceedToCheckout();</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await checkoutPage.fillShippingInfo('John', 'Doe', '94103');</w:t>
      </w:r>
    </w:p>
    <w:p>
      <w:pPr>
        <w:spacing w:after="0" w:before="0" w:line="240" w:lineRule="auto"/>
        <w:ind w:left="216"/>
        <w:shd w:val="clear" w:color="auto" w:fill="F2F2F2"/>
      </w:pPr>
      <w:r>
        <w:rPr>
          <w:rFonts w:ascii="Consolas" w:hAnsi="Consolas" w:cs="Consolas"/>
          <w:sz w:val="17"/>
        </w:rPr>
        <w:t xml:space="preserve">      await checkoutPage.continueToOverview();</w:t>
      </w:r>
    </w:p>
    <w:p>
      <w:pPr>
        <w:spacing w:after="0" w:before="0" w:line="240" w:lineRule="auto"/>
        <w:ind w:left="216"/>
        <w:shd w:val="clear" w:color="auto" w:fill="F2F2F2"/>
      </w:pPr>
      <w:r>
        <w:rPr>
          <w:rFonts w:ascii="Consolas" w:hAnsi="Consolas" w:cs="Consolas"/>
          <w:sz w:val="17"/>
        </w:rPr>
        <w:t xml:space="preserve">      await checkoutPage.finishOrder();</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await checkoutPage.expectOrderComplete();</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w:t>
      </w:r>
    </w:p>
    <w:p>
      <w:pPr>
        <w:spacing w:after="80"/>
      </w:pPr>
    </w:p>
    <w:tbl>
      <w:tblPr>
        <w:tblStyle w:val="TableGrid"/>
        <w:tblW w:type="auto" w:w="0"/>
        <w:jc w:val="center"/>
        <w:tblLook w:firstColumn="1" w:firstRow="1" w:lastColumn="0" w:lastRow="0" w:noHBand="0" w:noVBand="1" w:val="04A0"/>
      </w:tblPr>
      <w:tblGrid>
        <w:gridCol w:w="3216"/>
        <w:gridCol w:w="3216"/>
        <w:gridCol w:w="3216"/>
      </w:tblGrid>
      <w:tr>
        <w:tc>
          <w:tcPr>
            <w:tcW w:type="dxa" w:w="2304"/>
          </w:tcPr>
          <w:p>
            <w:r/>
            <w:r>
              <w:rPr>
                <w:b/>
                <w:color w:val="FFFFFF"/>
                <w:sz w:val="17"/>
              </w:rPr>
              <w:t>Step</w:t>
            </w:r>
          </w:p>
          <w:shd w:val="clear" w:color="auto" w:fill="1F4E79"/>
        </w:tc>
        <w:tc>
          <w:tcPr>
            <w:tcW w:type="dxa" w:w="5184"/>
          </w:tcPr>
          <w:p>
            <w:r/>
            <w:r>
              <w:rPr>
                <w:b/>
                <w:color w:val="FFFFFF"/>
                <w:sz w:val="17"/>
              </w:rPr>
              <w:t>What happens</w:t>
            </w:r>
          </w:p>
          <w:shd w:val="clear" w:color="auto" w:fill="1F4E79"/>
        </w:tc>
        <w:tc>
          <w:tcPr>
            <w:tcW w:type="dxa" w:w="2736"/>
          </w:tcPr>
          <w:p>
            <w:r/>
            <w:r>
              <w:rPr>
                <w:b/>
                <w:color w:val="FFFFFF"/>
                <w:sz w:val="17"/>
              </w:rPr>
              <w:t>Where</w:t>
            </w:r>
          </w:p>
          <w:shd w:val="clear" w:color="auto" w:fill="1F4E79"/>
        </w:tc>
      </w:tr>
      <w:tr>
        <w:tc>
          <w:tcPr>
            <w:tcW w:type="dxa" w:w="2304"/>
          </w:tcPr>
          <w:p>
            <w:pPr>
              <w:spacing w:after="40"/>
            </w:pPr>
            <w:r/>
            <w:r>
              <w:rPr>
                <w:sz w:val="17"/>
              </w:rPr>
              <w:t>Test declaration</w:t>
            </w:r>
          </w:p>
        </w:tc>
        <w:tc>
          <w:tcPr>
            <w:tcW w:type="dxa" w:w="5184"/>
          </w:tcPr>
          <w:p>
            <w:pPr>
              <w:spacing w:after="40"/>
            </w:pPr>
            <w:r/>
            <w:r>
              <w:rPr>
                <w:sz w:val="17"/>
              </w:rPr>
              <w:t>Tagged @smoke; imports test from the custom fixture (not @playwright/test)</w:t>
            </w:r>
          </w:p>
        </w:tc>
        <w:tc>
          <w:tcPr>
            <w:tcW w:type="dxa" w:w="2736"/>
          </w:tcPr>
          <w:p>
            <w:pPr>
              <w:spacing w:after="40"/>
            </w:pPr>
            <w:r/>
            <w:r>
              <w:rPr>
                <w:sz w:val="17"/>
              </w:rPr>
              <w:t>Spec file, line 10–13</w:t>
            </w:r>
          </w:p>
        </w:tc>
      </w:tr>
      <w:tr>
        <w:tc>
          <w:tcPr>
            <w:tcW w:type="dxa" w:w="2304"/>
          </w:tcPr>
          <w:p>
            <w:pPr>
              <w:spacing w:after="40"/>
            </w:pPr>
            <w:r/>
            <w:r>
              <w:rPr>
                <w:sz w:val="17"/>
              </w:rPr>
              <w:t>Fixtures</w:t>
            </w:r>
          </w:p>
        </w:tc>
        <w:tc>
          <w:tcPr>
            <w:tcW w:type="dxa" w:w="5184"/>
          </w:tcPr>
          <w:p>
            <w:pPr>
              <w:spacing w:after="40"/>
            </w:pPr>
            <w:r/>
            <w:r>
              <w:rPr>
                <w:sz w:val="17"/>
              </w:rPr>
              <w:t>Four typed page-object fixtures are injected fresh for the test</w:t>
            </w:r>
          </w:p>
        </w:tc>
        <w:tc>
          <w:tcPr>
            <w:tcW w:type="dxa" w:w="2736"/>
          </w:tcPr>
          <w:p>
            <w:pPr>
              <w:spacing w:after="40"/>
            </w:pPr>
            <w:r/>
            <w:r>
              <w:rPr>
                <w:sz w:val="17"/>
              </w:rPr>
              <w:t>src/fixtures/baseFixture.ts</w:t>
            </w:r>
          </w:p>
        </w:tc>
      </w:tr>
      <w:tr>
        <w:tc>
          <w:tcPr>
            <w:tcW w:type="dxa" w:w="2304"/>
          </w:tcPr>
          <w:p>
            <w:pPr>
              <w:spacing w:after="40"/>
            </w:pPr>
            <w:r/>
            <w:r>
              <w:rPr>
                <w:sz w:val="17"/>
              </w:rPr>
              <w:t>Setup</w:t>
            </w:r>
          </w:p>
        </w:tc>
        <w:tc>
          <w:tcPr>
            <w:tcW w:type="dxa" w:w="5184"/>
          </w:tcPr>
          <w:p>
            <w:pPr>
              <w:spacing w:after="40"/>
            </w:pPr>
            <w:r/>
            <w:r>
              <w:rPr>
                <w:sz w:val="17"/>
              </w:rPr>
              <w:t>loginPage.open() navigates to the app root and waits for load</w:t>
            </w:r>
          </w:p>
        </w:tc>
        <w:tc>
          <w:tcPr>
            <w:tcW w:type="dxa" w:w="2736"/>
          </w:tcPr>
          <w:p>
            <w:pPr>
              <w:spacing w:after="40"/>
            </w:pPr>
            <w:r/>
            <w:r>
              <w:rPr>
                <w:sz w:val="17"/>
              </w:rPr>
              <w:t>LoginPage.open()</w:t>
            </w:r>
          </w:p>
        </w:tc>
      </w:tr>
      <w:tr>
        <w:tc>
          <w:tcPr>
            <w:tcW w:type="dxa" w:w="2304"/>
          </w:tcPr>
          <w:p>
            <w:pPr>
              <w:spacing w:after="40"/>
            </w:pPr>
            <w:r/>
            <w:r>
              <w:rPr>
                <w:sz w:val="17"/>
              </w:rPr>
              <w:t>Login</w:t>
            </w:r>
          </w:p>
        </w:tc>
        <w:tc>
          <w:tcPr>
            <w:tcW w:type="dxa" w:w="5184"/>
          </w:tcPr>
          <w:p>
            <w:pPr>
              <w:spacing w:after="40"/>
            </w:pPr>
            <w:r/>
            <w:r>
              <w:rPr>
                <w:sz w:val="17"/>
              </w:rPr>
              <w:t>Credentials from validLoginData (standard_user / secret_sauce) are filled and submitted</w:t>
            </w:r>
          </w:p>
        </w:tc>
        <w:tc>
          <w:tcPr>
            <w:tcW w:type="dxa" w:w="2736"/>
          </w:tcPr>
          <w:p>
            <w:pPr>
              <w:spacing w:after="40"/>
            </w:pPr>
            <w:r/>
            <w:r>
              <w:rPr>
                <w:sz w:val="17"/>
              </w:rPr>
              <w:t>LoginPage.login()</w:t>
            </w:r>
          </w:p>
        </w:tc>
      </w:tr>
      <w:tr>
        <w:tc>
          <w:tcPr>
            <w:tcW w:type="dxa" w:w="2304"/>
          </w:tcPr>
          <w:p>
            <w:pPr>
              <w:spacing w:after="40"/>
            </w:pPr>
            <w:r/>
            <w:r>
              <w:rPr>
                <w:sz w:val="17"/>
              </w:rPr>
              <w:t>Authentication check</w:t>
            </w:r>
          </w:p>
        </w:tc>
        <w:tc>
          <w:tcPr>
            <w:tcW w:type="dxa" w:w="5184"/>
          </w:tcPr>
          <w:p>
            <w:pPr>
              <w:spacing w:after="40"/>
            </w:pPr>
            <w:r/>
            <w:r>
              <w:rPr>
                <w:sz w:val="17"/>
              </w:rPr>
              <w:t>Asserts the URL matches /inventory\.html/</w:t>
            </w:r>
          </w:p>
        </w:tc>
        <w:tc>
          <w:tcPr>
            <w:tcW w:type="dxa" w:w="2736"/>
          </w:tcPr>
          <w:p>
            <w:pPr>
              <w:spacing w:after="40"/>
            </w:pPr>
            <w:r/>
            <w:r>
              <w:rPr>
                <w:sz w:val="17"/>
              </w:rPr>
              <w:t>LoginPage.expectLoginSuccess()</w:t>
            </w:r>
          </w:p>
        </w:tc>
      </w:tr>
      <w:tr>
        <w:tc>
          <w:tcPr>
            <w:tcW w:type="dxa" w:w="2304"/>
          </w:tcPr>
          <w:p>
            <w:pPr>
              <w:spacing w:after="40"/>
            </w:pPr>
            <w:r/>
            <w:r>
              <w:rPr>
                <w:sz w:val="17"/>
              </w:rPr>
              <w:t>Cart action</w:t>
            </w:r>
          </w:p>
        </w:tc>
        <w:tc>
          <w:tcPr>
            <w:tcW w:type="dxa" w:w="5184"/>
          </w:tcPr>
          <w:p>
            <w:pPr>
              <w:spacing w:after="40"/>
            </w:pPr>
            <w:r/>
            <w:r>
              <w:rPr>
                <w:sz w:val="17"/>
              </w:rPr>
              <w:t>Adds "Sauce Labs Backpack" via data-test id, then opens the cart</w:t>
            </w:r>
          </w:p>
        </w:tc>
        <w:tc>
          <w:tcPr>
            <w:tcW w:type="dxa" w:w="2736"/>
          </w:tcPr>
          <w:p>
            <w:pPr>
              <w:spacing w:after="40"/>
            </w:pPr>
            <w:r/>
            <w:r>
              <w:rPr>
                <w:sz w:val="17"/>
              </w:rPr>
              <w:t>ProductsPage.addToCart / openCart</w:t>
            </w:r>
          </w:p>
        </w:tc>
      </w:tr>
      <w:tr>
        <w:tc>
          <w:tcPr>
            <w:tcW w:type="dxa" w:w="2304"/>
          </w:tcPr>
          <w:p>
            <w:pPr>
              <w:spacing w:after="40"/>
            </w:pPr>
            <w:r/>
            <w:r>
              <w:rPr>
                <w:sz w:val="17"/>
              </w:rPr>
              <w:t>Cart verification</w:t>
            </w:r>
          </w:p>
        </w:tc>
        <w:tc>
          <w:tcPr>
            <w:tcW w:type="dxa" w:w="5184"/>
          </w:tcPr>
          <w:p>
            <w:pPr>
              <w:spacing w:after="40"/>
            </w:pPr>
            <w:r/>
            <w:r>
              <w:rPr>
                <w:sz w:val="17"/>
              </w:rPr>
              <w:t>Asserts exactly one cart item, then clicks #checkout</w:t>
            </w:r>
          </w:p>
        </w:tc>
        <w:tc>
          <w:tcPr>
            <w:tcW w:type="dxa" w:w="2736"/>
          </w:tcPr>
          <w:p>
            <w:pPr>
              <w:spacing w:after="40"/>
            </w:pPr>
            <w:r/>
            <w:r>
              <w:rPr>
                <w:sz w:val="17"/>
              </w:rPr>
              <w:t>CartPage.expectItemCount / proceedToCheckout</w:t>
            </w:r>
          </w:p>
        </w:tc>
      </w:tr>
      <w:tr>
        <w:tc>
          <w:tcPr>
            <w:tcW w:type="dxa" w:w="2304"/>
          </w:tcPr>
          <w:p>
            <w:pPr>
              <w:spacing w:after="40"/>
            </w:pPr>
            <w:r/>
            <w:r>
              <w:rPr>
                <w:sz w:val="17"/>
              </w:rPr>
              <w:t>Checkout data</w:t>
            </w:r>
          </w:p>
        </w:tc>
        <w:tc>
          <w:tcPr>
            <w:tcW w:type="dxa" w:w="5184"/>
          </w:tcPr>
          <w:p>
            <w:pPr>
              <w:spacing w:after="40"/>
            </w:pPr>
            <w:r/>
            <w:r>
              <w:rPr>
                <w:sz w:val="17"/>
              </w:rPr>
              <w:t>Fills first name, last name, postal code (inline test data)</w:t>
            </w:r>
          </w:p>
        </w:tc>
        <w:tc>
          <w:tcPr>
            <w:tcW w:type="dxa" w:w="2736"/>
          </w:tcPr>
          <w:p>
            <w:pPr>
              <w:spacing w:after="40"/>
            </w:pPr>
            <w:r/>
            <w:r>
              <w:rPr>
                <w:sz w:val="17"/>
              </w:rPr>
              <w:t>CheckoutPage.fillShippingInfo()</w:t>
            </w:r>
          </w:p>
        </w:tc>
      </w:tr>
      <w:tr>
        <w:tc>
          <w:tcPr>
            <w:tcW w:type="dxa" w:w="2304"/>
          </w:tcPr>
          <w:p>
            <w:pPr>
              <w:spacing w:after="40"/>
            </w:pPr>
            <w:r/>
            <w:r>
              <w:rPr>
                <w:sz w:val="17"/>
              </w:rPr>
              <w:t>Checkout actions</w:t>
            </w:r>
          </w:p>
        </w:tc>
        <w:tc>
          <w:tcPr>
            <w:tcW w:type="dxa" w:w="5184"/>
          </w:tcPr>
          <w:p>
            <w:pPr>
              <w:spacing w:after="40"/>
            </w:pPr>
            <w:r/>
            <w:r>
              <w:rPr>
                <w:sz w:val="17"/>
              </w:rPr>
              <w:t>Continue to overview, then finish the order</w:t>
            </w:r>
          </w:p>
        </w:tc>
        <w:tc>
          <w:tcPr>
            <w:tcW w:type="dxa" w:w="2736"/>
          </w:tcPr>
          <w:p>
            <w:pPr>
              <w:spacing w:after="40"/>
            </w:pPr>
            <w:r/>
            <w:r>
              <w:rPr>
                <w:sz w:val="17"/>
              </w:rPr>
              <w:t>CheckoutPage.continueToOverview / finishOrder</w:t>
            </w:r>
          </w:p>
        </w:tc>
      </w:tr>
      <w:tr>
        <w:tc>
          <w:tcPr>
            <w:tcW w:type="dxa" w:w="2304"/>
          </w:tcPr>
          <w:p>
            <w:pPr>
              <w:spacing w:after="40"/>
            </w:pPr>
            <w:r/>
            <w:r>
              <w:rPr>
                <w:sz w:val="17"/>
              </w:rPr>
              <w:t>Final assertion</w:t>
            </w:r>
          </w:p>
        </w:tc>
        <w:tc>
          <w:tcPr>
            <w:tcW w:type="dxa" w:w="5184"/>
          </w:tcPr>
          <w:p>
            <w:pPr>
              <w:spacing w:after="40"/>
            </w:pPr>
            <w:r/>
            <w:r>
              <w:rPr>
                <w:sz w:val="17"/>
              </w:rPr>
              <w:t>Asserts the confirmation header text</w:t>
            </w:r>
          </w:p>
        </w:tc>
        <w:tc>
          <w:tcPr>
            <w:tcW w:type="dxa" w:w="2736"/>
          </w:tcPr>
          <w:p>
            <w:pPr>
              <w:spacing w:after="40"/>
            </w:pPr>
            <w:r/>
            <w:r>
              <w:rPr>
                <w:sz w:val="17"/>
              </w:rPr>
              <w:t>CheckoutPage.expectOrderComplete()</w:t>
            </w:r>
          </w:p>
        </w:tc>
      </w:tr>
      <w:tr>
        <w:tc>
          <w:tcPr>
            <w:tcW w:type="dxa" w:w="2304"/>
          </w:tcPr>
          <w:p>
            <w:pPr>
              <w:spacing w:after="40"/>
            </w:pPr>
            <w:r/>
            <w:r>
              <w:rPr>
                <w:sz w:val="17"/>
              </w:rPr>
              <w:t>Cleanup</w:t>
            </w:r>
          </w:p>
        </w:tc>
        <w:tc>
          <w:tcPr>
            <w:tcW w:type="dxa" w:w="5184"/>
          </w:tcPr>
          <w:p>
            <w:pPr>
              <w:spacing w:after="40"/>
            </w:pPr>
            <w:r/>
            <w:r>
              <w:rPr>
                <w:sz w:val="17"/>
              </w:rPr>
              <w:t>Fixtures release via use(); afterEach logs the result; on failure artifacts are saved</w:t>
            </w:r>
          </w:p>
        </w:tc>
        <w:tc>
          <w:tcPr>
            <w:tcW w:type="dxa" w:w="2736"/>
          </w:tcPr>
          <w:p>
            <w:pPr>
              <w:spacing w:after="40"/>
            </w:pPr>
            <w:r/>
            <w:r>
              <w:rPr>
                <w:sz w:val="17"/>
              </w:rPr>
              <w:t>baseFixture.ts + reporter config</w:t>
            </w:r>
          </w:p>
        </w:tc>
      </w:tr>
    </w:tbl>
    <w:p>
      <w:pPr>
        <w:spacing w:after="40"/>
      </w:pPr>
    </w:p>
    <w:p>
      <w:pPr>
        <w:spacing w:after="120"/>
      </w:pPr>
      <w:r>
        <w:rPr>
          <w:b w:val="0"/>
          <w:i w:val="0"/>
        </w:rPr>
        <w:t>Execution notes: navigation and assertions rely on Playwright auto-waiting (default action timeout 15 s, navigation timeout 30 s, expect timeout 10 s). Every locator is owned by a page object; no selector appears in the spec. Because the test is tagged @smoke, it runs with npm run test:smoke and in the full npm test run across all three browser projects.</w:t>
      </w:r>
    </w:p>
    <w:p>
      <w:r>
        <w:br w:type="page"/>
      </w:r>
    </w:p>
    <w:p>
      <w:pPr>
        <w:pStyle w:val="Heading1"/>
      </w:pPr>
      <w:r>
        <w:t>22. Onboarding Guide</w:t>
      </w:r>
    </w:p>
    <w:p>
      <w:pPr>
        <w:pStyle w:val="Heading2"/>
      </w:pPr>
      <w:r>
        <w:t>22.1 Prerequisites</w:t>
      </w:r>
    </w:p>
    <w:p>
      <w:pPr>
        <w:pStyle w:val="ListBullet"/>
      </w:pPr>
      <w:r>
        <w:t>Node.js &gt;= 18 (LTS) and npm.</w:t>
      </w:r>
    </w:p>
    <w:p>
      <w:pPr>
        <w:pStyle w:val="ListBullet"/>
      </w:pPr>
      <w:r>
        <w:t>git (recommended, optional).</w:t>
      </w:r>
    </w:p>
    <w:p>
      <w:pPr>
        <w:pStyle w:val="ListBullet"/>
      </w:pPr>
      <w:r>
        <w:t>Allure CLI (optional — needed only for Allure reports; the HTML report works without it).</w:t>
      </w:r>
    </w:p>
    <w:p>
      <w:pPr>
        <w:pStyle w:val="Heading2"/>
      </w:pPr>
      <w:r>
        <w:t>22.2 Installation and environment setup</w:t>
      </w:r>
    </w:p>
    <w:p>
      <w:pPr>
        <w:spacing w:after="0" w:before="0" w:line="240" w:lineRule="auto"/>
        <w:ind w:left="216"/>
        <w:shd w:val="clear" w:color="auto" w:fill="F2F2F2"/>
      </w:pPr>
      <w:r>
        <w:rPr>
          <w:rFonts w:ascii="Consolas" w:hAnsi="Consolas" w:cs="Consolas"/>
          <w:sz w:val="17"/>
        </w:rPr>
        <w:t>./setup.sh            # or: bash setup.sh   (installs deps, browsers, Allure, runtime folders, .env)</w:t>
      </w:r>
    </w:p>
    <w:p>
      <w:pPr>
        <w:spacing w:after="0" w:before="0" w:line="240" w:lineRule="auto"/>
        <w:ind w:left="216"/>
        <w:shd w:val="clear" w:color="auto" w:fill="F2F2F2"/>
      </w:pPr>
      <w:r>
        <w:rPr>
          <w:rFonts w:ascii="Consolas" w:hAnsi="Consolas" w:cs="Consolas"/>
          <w:sz w:val="17"/>
        </w:rPr>
        <w:t># Manual alternative:</w:t>
      </w:r>
    </w:p>
    <w:p>
      <w:pPr>
        <w:spacing w:after="0" w:before="0" w:line="240" w:lineRule="auto"/>
        <w:ind w:left="216"/>
        <w:shd w:val="clear" w:color="auto" w:fill="F2F2F2"/>
      </w:pPr>
      <w:r>
        <w:rPr>
          <w:rFonts w:ascii="Consolas" w:hAnsi="Consolas" w:cs="Consolas"/>
          <w:sz w:val="17"/>
        </w:rPr>
        <w:t>npm install</w:t>
      </w:r>
    </w:p>
    <w:p>
      <w:pPr>
        <w:spacing w:after="0" w:before="0" w:line="240" w:lineRule="auto"/>
        <w:ind w:left="216"/>
        <w:shd w:val="clear" w:color="auto" w:fill="F2F2F2"/>
      </w:pPr>
      <w:r>
        <w:rPr>
          <w:rFonts w:ascii="Consolas" w:hAnsi="Consolas" w:cs="Consolas"/>
          <w:sz w:val="17"/>
        </w:rPr>
        <w:t>npx playwright install chromium firefox webkit</w:t>
      </w:r>
    </w:p>
    <w:p>
      <w:pPr>
        <w:spacing w:after="80"/>
      </w:pPr>
    </w:p>
    <w:p>
      <w:pPr>
        <w:spacing w:after="120"/>
      </w:pPr>
      <w:r>
        <w:rPr>
          <w:b w:val="0"/>
          <w:i w:val="0"/>
        </w:rPr>
        <w:t>Edit .env (created from .env.example) with real URLs/credentials. To run against another environment, set TEST_ENV, e.g. TEST_ENV=staging npm test.</w:t>
      </w:r>
    </w:p>
    <w:p>
      <w:pPr>
        <w:pStyle w:val="Heading2"/>
      </w:pPr>
      <w:r>
        <w:t>22.3 Commands used in this repository</w:t>
      </w:r>
    </w:p>
    <w:tbl>
      <w:tblPr>
        <w:tblStyle w:val="TableGrid"/>
        <w:tblW w:type="auto" w:w="0"/>
        <w:jc w:val="center"/>
        <w:tblLook w:firstColumn="1" w:firstRow="1" w:lastColumn="0" w:lastRow="0" w:noHBand="0" w:noVBand="1" w:val="04A0"/>
      </w:tblPr>
      <w:tblGrid>
        <w:gridCol w:w="4824"/>
        <w:gridCol w:w="4824"/>
      </w:tblGrid>
      <w:tr>
        <w:tc>
          <w:tcPr>
            <w:tcW w:type="dxa" w:w="4896"/>
          </w:tcPr>
          <w:p>
            <w:r/>
            <w:r>
              <w:rPr>
                <w:b/>
                <w:color w:val="FFFFFF"/>
                <w:sz w:val="17"/>
              </w:rPr>
              <w:t>Task</w:t>
            </w:r>
          </w:p>
          <w:shd w:val="clear" w:color="auto" w:fill="1F4E79"/>
        </w:tc>
        <w:tc>
          <w:tcPr>
            <w:tcW w:type="dxa" w:w="5328"/>
          </w:tcPr>
          <w:p>
            <w:r/>
            <w:r>
              <w:rPr>
                <w:b/>
                <w:color w:val="FFFFFF"/>
                <w:sz w:val="17"/>
              </w:rPr>
              <w:t>Command</w:t>
            </w:r>
          </w:p>
          <w:shd w:val="clear" w:color="auto" w:fill="1F4E79"/>
        </w:tc>
      </w:tr>
      <w:tr>
        <w:tc>
          <w:tcPr>
            <w:tcW w:type="dxa" w:w="4896"/>
          </w:tcPr>
          <w:p>
            <w:pPr>
              <w:spacing w:after="40"/>
            </w:pPr>
            <w:r/>
            <w:r>
              <w:rPr>
                <w:sz w:val="17"/>
              </w:rPr>
              <w:t>Run everything</w:t>
            </w:r>
          </w:p>
        </w:tc>
        <w:tc>
          <w:tcPr>
            <w:tcW w:type="dxa" w:w="5328"/>
          </w:tcPr>
          <w:p>
            <w:pPr>
              <w:spacing w:after="40"/>
            </w:pPr>
            <w:r/>
            <w:r>
              <w:rPr>
                <w:sz w:val="17"/>
              </w:rPr>
              <w:t>npm test</w:t>
            </w:r>
          </w:p>
        </w:tc>
      </w:tr>
      <w:tr>
        <w:tc>
          <w:tcPr>
            <w:tcW w:type="dxa" w:w="4896"/>
          </w:tcPr>
          <w:p>
            <w:pPr>
              <w:spacing w:after="40"/>
            </w:pPr>
            <w:r/>
            <w:r>
              <w:rPr>
                <w:sz w:val="17"/>
              </w:rPr>
              <w:t>Run only UI/E2E</w:t>
            </w:r>
          </w:p>
        </w:tc>
        <w:tc>
          <w:tcPr>
            <w:tcW w:type="dxa" w:w="5328"/>
          </w:tcPr>
          <w:p>
            <w:pPr>
              <w:spacing w:after="40"/>
            </w:pPr>
            <w:r/>
            <w:r>
              <w:rPr>
                <w:sz w:val="17"/>
              </w:rPr>
              <w:t>npm run test:e2e</w:t>
            </w:r>
          </w:p>
        </w:tc>
      </w:tr>
      <w:tr>
        <w:tc>
          <w:tcPr>
            <w:tcW w:type="dxa" w:w="4896"/>
          </w:tcPr>
          <w:p>
            <w:pPr>
              <w:spacing w:after="40"/>
            </w:pPr>
            <w:r/>
            <w:r>
              <w:rPr>
                <w:sz w:val="17"/>
              </w:rPr>
              <w:t>Run only API</w:t>
            </w:r>
          </w:p>
        </w:tc>
        <w:tc>
          <w:tcPr>
            <w:tcW w:type="dxa" w:w="5328"/>
          </w:tcPr>
          <w:p>
            <w:pPr>
              <w:spacing w:after="40"/>
            </w:pPr>
            <w:r/>
            <w:r>
              <w:rPr>
                <w:sz w:val="17"/>
              </w:rPr>
              <w:t>npm run test:api</w:t>
            </w:r>
          </w:p>
        </w:tc>
      </w:tr>
      <w:tr>
        <w:tc>
          <w:tcPr>
            <w:tcW w:type="dxa" w:w="4896"/>
          </w:tcPr>
          <w:p>
            <w:pPr>
              <w:spacing w:after="40"/>
            </w:pPr>
            <w:r/>
            <w:r>
              <w:rPr>
                <w:sz w:val="17"/>
              </w:rPr>
              <w:t>Run tagged tests</w:t>
            </w:r>
          </w:p>
        </w:tc>
        <w:tc>
          <w:tcPr>
            <w:tcW w:type="dxa" w:w="5328"/>
          </w:tcPr>
          <w:p>
            <w:pPr>
              <w:spacing w:after="40"/>
            </w:pPr>
            <w:r/>
            <w:r>
              <w:rPr>
                <w:sz w:val="17"/>
              </w:rPr>
              <w:t>npm run test:smoke  /  npm run test:regression</w:t>
            </w:r>
          </w:p>
        </w:tc>
      </w:tr>
      <w:tr>
        <w:tc>
          <w:tcPr>
            <w:tcW w:type="dxa" w:w="4896"/>
          </w:tcPr>
          <w:p>
            <w:pPr>
              <w:spacing w:after="40"/>
            </w:pPr>
            <w:r/>
            <w:r>
              <w:rPr>
                <w:sz w:val="17"/>
              </w:rPr>
              <w:t>Run one browser</w:t>
            </w:r>
          </w:p>
        </w:tc>
        <w:tc>
          <w:tcPr>
            <w:tcW w:type="dxa" w:w="5328"/>
          </w:tcPr>
          <w:p>
            <w:pPr>
              <w:spacing w:after="40"/>
            </w:pPr>
            <w:r/>
            <w:r>
              <w:rPr>
                <w:sz w:val="17"/>
              </w:rPr>
              <w:t>npm run test:chromium  /  test:firefox  /  test:webkit</w:t>
            </w:r>
          </w:p>
        </w:tc>
      </w:tr>
      <w:tr>
        <w:tc>
          <w:tcPr>
            <w:tcW w:type="dxa" w:w="4896"/>
          </w:tcPr>
          <w:p>
            <w:pPr>
              <w:spacing w:after="40"/>
            </w:pPr>
            <w:r/>
            <w:r>
              <w:rPr>
                <w:sz w:val="17"/>
              </w:rPr>
              <w:t>Run headed (visible browser)</w:t>
            </w:r>
          </w:p>
        </w:tc>
        <w:tc>
          <w:tcPr>
            <w:tcW w:type="dxa" w:w="5328"/>
          </w:tcPr>
          <w:p>
            <w:pPr>
              <w:spacing w:after="40"/>
            </w:pPr>
            <w:r/>
            <w:r>
              <w:rPr>
                <w:sz w:val="17"/>
              </w:rPr>
              <w:t>npm run test:headed</w:t>
            </w:r>
          </w:p>
        </w:tc>
      </w:tr>
      <w:tr>
        <w:tc>
          <w:tcPr>
            <w:tcW w:type="dxa" w:w="4896"/>
          </w:tcPr>
          <w:p>
            <w:pPr>
              <w:spacing w:after="40"/>
            </w:pPr>
            <w:r/>
            <w:r>
              <w:rPr>
                <w:sz w:val="17"/>
              </w:rPr>
              <w:t>Debug (inspector)</w:t>
            </w:r>
          </w:p>
        </w:tc>
        <w:tc>
          <w:tcPr>
            <w:tcW w:type="dxa" w:w="5328"/>
          </w:tcPr>
          <w:p>
            <w:pPr>
              <w:spacing w:after="40"/>
            </w:pPr>
            <w:r/>
            <w:r>
              <w:rPr>
                <w:sz w:val="17"/>
              </w:rPr>
              <w:t>npm run test:debug</w:t>
            </w:r>
          </w:p>
        </w:tc>
      </w:tr>
      <w:tr>
        <w:tc>
          <w:tcPr>
            <w:tcW w:type="dxa" w:w="4896"/>
          </w:tcPr>
          <w:p>
            <w:pPr>
              <w:spacing w:after="40"/>
            </w:pPr>
            <w:r/>
            <w:r>
              <w:rPr>
                <w:sz w:val="17"/>
              </w:rPr>
              <w:t>Open HTML report</w:t>
            </w:r>
          </w:p>
        </w:tc>
        <w:tc>
          <w:tcPr>
            <w:tcW w:type="dxa" w:w="5328"/>
          </w:tcPr>
          <w:p>
            <w:pPr>
              <w:spacing w:after="40"/>
            </w:pPr>
            <w:r/>
            <w:r>
              <w:rPr>
                <w:sz w:val="17"/>
              </w:rPr>
              <w:t>npm run test:show-report</w:t>
            </w:r>
          </w:p>
        </w:tc>
      </w:tr>
      <w:tr>
        <w:tc>
          <w:tcPr>
            <w:tcW w:type="dxa" w:w="4896"/>
          </w:tcPr>
          <w:p>
            <w:pPr>
              <w:spacing w:after="40"/>
            </w:pPr>
            <w:r/>
            <w:r>
              <w:rPr>
                <w:sz w:val="17"/>
              </w:rPr>
              <w:t>Generate + open Allure report</w:t>
            </w:r>
          </w:p>
        </w:tc>
        <w:tc>
          <w:tcPr>
            <w:tcW w:type="dxa" w:w="5328"/>
          </w:tcPr>
          <w:p>
            <w:pPr>
              <w:spacing w:after="40"/>
            </w:pPr>
            <w:r/>
            <w:r>
              <w:rPr>
                <w:sz w:val="17"/>
              </w:rPr>
              <w:t>npm run report:allure</w:t>
            </w:r>
          </w:p>
        </w:tc>
      </w:tr>
      <w:tr>
        <w:tc>
          <w:tcPr>
            <w:tcW w:type="dxa" w:w="4896"/>
          </w:tcPr>
          <w:p>
            <w:pPr>
              <w:spacing w:after="40"/>
            </w:pPr>
            <w:r/>
            <w:r>
              <w:rPr>
                <w:sz w:val="17"/>
              </w:rPr>
              <w:t>Lint / format / type-check</w:t>
            </w:r>
          </w:p>
        </w:tc>
        <w:tc>
          <w:tcPr>
            <w:tcW w:type="dxa" w:w="5328"/>
          </w:tcPr>
          <w:p>
            <w:pPr>
              <w:spacing w:after="40"/>
            </w:pPr>
            <w:r/>
            <w:r>
              <w:rPr>
                <w:sz w:val="17"/>
              </w:rPr>
              <w:t>npm run lint · npm run format · npm run typecheck</w:t>
            </w:r>
          </w:p>
        </w:tc>
      </w:tr>
      <w:tr>
        <w:tc>
          <w:tcPr>
            <w:tcW w:type="dxa" w:w="4896"/>
          </w:tcPr>
          <w:p>
            <w:pPr>
              <w:spacing w:after="40"/>
            </w:pPr>
            <w:r/>
            <w:r>
              <w:rPr>
                <w:sz w:val="17"/>
              </w:rPr>
              <w:t>Clean generated artifacts</w:t>
            </w:r>
          </w:p>
        </w:tc>
        <w:tc>
          <w:tcPr>
            <w:tcW w:type="dxa" w:w="5328"/>
          </w:tcPr>
          <w:p>
            <w:pPr>
              <w:spacing w:after="40"/>
            </w:pPr>
            <w:r/>
            <w:r>
              <w:rPr>
                <w:sz w:val="17"/>
              </w:rPr>
              <w:t>npm run clean</w:t>
            </w:r>
          </w:p>
        </w:tc>
      </w:tr>
    </w:tbl>
    <w:p>
      <w:pPr>
        <w:spacing w:after="40"/>
      </w:pPr>
    </w:p>
    <w:p>
      <w:pPr>
        <w:pStyle w:val="Heading2"/>
      </w:pPr>
      <w:r>
        <w:t>22.4 Where to add things</w:t>
      </w:r>
    </w:p>
    <w:tbl>
      <w:tblPr>
        <w:tblStyle w:val="TableGrid"/>
        <w:tblW w:type="auto" w:w="0"/>
        <w:jc w:val="center"/>
        <w:tblLook w:firstColumn="1" w:firstRow="1" w:lastColumn="0" w:lastRow="0" w:noHBand="0" w:noVBand="1" w:val="04A0"/>
      </w:tblPr>
      <w:tblGrid>
        <w:gridCol w:w="4824"/>
        <w:gridCol w:w="4824"/>
      </w:tblGrid>
      <w:tr>
        <w:tc>
          <w:tcPr>
            <w:tcW w:type="dxa" w:w="3456"/>
          </w:tcPr>
          <w:p>
            <w:r/>
            <w:r>
              <w:rPr>
                <w:b/>
                <w:color w:val="FFFFFF"/>
                <w:sz w:val="17"/>
              </w:rPr>
              <w:t>What you add</w:t>
            </w:r>
          </w:p>
          <w:shd w:val="clear" w:color="auto" w:fill="1F4E79"/>
        </w:tc>
        <w:tc>
          <w:tcPr>
            <w:tcW w:type="dxa" w:w="6768"/>
          </w:tcPr>
          <w:p>
            <w:r/>
            <w:r>
              <w:rPr>
                <w:b/>
                <w:color w:val="FFFFFF"/>
                <w:sz w:val="17"/>
              </w:rPr>
              <w:t>Where</w:t>
            </w:r>
          </w:p>
          <w:shd w:val="clear" w:color="auto" w:fill="1F4E79"/>
        </w:tc>
      </w:tr>
      <w:tr>
        <w:tc>
          <w:tcPr>
            <w:tcW w:type="dxa" w:w="3456"/>
          </w:tcPr>
          <w:p>
            <w:pPr>
              <w:spacing w:after="40"/>
            </w:pPr>
            <w:r/>
            <w:r>
              <w:rPr>
                <w:sz w:val="17"/>
              </w:rPr>
              <w:t>New UI/E2E test</w:t>
            </w:r>
          </w:p>
        </w:tc>
        <w:tc>
          <w:tcPr>
            <w:tcW w:type="dxa" w:w="6768"/>
          </w:tcPr>
          <w:p>
            <w:pPr>
              <w:spacing w:after="40"/>
            </w:pPr>
            <w:r/>
            <w:r>
              <w:rPr>
                <w:sz w:val="17"/>
              </w:rPr>
              <w:t>tests/e2e/&lt;feature&gt;/&lt;feature&gt;.spec.ts</w:t>
            </w:r>
          </w:p>
        </w:tc>
      </w:tr>
      <w:tr>
        <w:tc>
          <w:tcPr>
            <w:tcW w:type="dxa" w:w="3456"/>
          </w:tcPr>
          <w:p>
            <w:pPr>
              <w:spacing w:after="40"/>
            </w:pPr>
            <w:r/>
            <w:r>
              <w:rPr>
                <w:sz w:val="17"/>
              </w:rPr>
              <w:t>New API test</w:t>
            </w:r>
          </w:p>
        </w:tc>
        <w:tc>
          <w:tcPr>
            <w:tcW w:type="dxa" w:w="6768"/>
          </w:tcPr>
          <w:p>
            <w:pPr>
              <w:spacing w:after="40"/>
            </w:pPr>
            <w:r/>
            <w:r>
              <w:rPr>
                <w:sz w:val="17"/>
              </w:rPr>
              <w:t>tests/api/&lt;resource&gt;/&lt;resource&gt;.spec.ts</w:t>
            </w:r>
          </w:p>
        </w:tc>
      </w:tr>
      <w:tr>
        <w:tc>
          <w:tcPr>
            <w:tcW w:type="dxa" w:w="3456"/>
          </w:tcPr>
          <w:p>
            <w:pPr>
              <w:spacing w:after="40"/>
            </w:pPr>
            <w:r/>
            <w:r>
              <w:rPr>
                <w:sz w:val="17"/>
              </w:rPr>
              <w:t>New page object</w:t>
            </w:r>
          </w:p>
        </w:tc>
        <w:tc>
          <w:tcPr>
            <w:tcW w:type="dxa" w:w="6768"/>
          </w:tcPr>
          <w:p>
            <w:pPr>
              <w:spacing w:after="40"/>
            </w:pPr>
            <w:r/>
            <w:r>
              <w:rPr>
                <w:sz w:val="17"/>
              </w:rPr>
              <w:t>src/pages/&lt;Screen&gt;Page.ts (extend BasePage)</w:t>
            </w:r>
          </w:p>
        </w:tc>
      </w:tr>
      <w:tr>
        <w:tc>
          <w:tcPr>
            <w:tcW w:type="dxa" w:w="3456"/>
          </w:tcPr>
          <w:p>
            <w:pPr>
              <w:spacing w:after="40"/>
            </w:pPr>
            <w:r/>
            <w:r>
              <w:rPr>
                <w:sz w:val="17"/>
              </w:rPr>
              <w:t>New locators</w:t>
            </w:r>
          </w:p>
        </w:tc>
        <w:tc>
          <w:tcPr>
            <w:tcW w:type="dxa" w:w="6768"/>
          </w:tcPr>
          <w:p>
            <w:pPr>
              <w:spacing w:after="40"/>
            </w:pPr>
            <w:r/>
            <w:r>
              <w:rPr>
                <w:sz w:val="17"/>
              </w:rPr>
              <w:t>Inside the relevant page object class (by design, no locators folder)</w:t>
            </w:r>
          </w:p>
        </w:tc>
      </w:tr>
      <w:tr>
        <w:tc>
          <w:tcPr>
            <w:tcW w:type="dxa" w:w="3456"/>
          </w:tcPr>
          <w:p>
            <w:pPr>
              <w:spacing w:after="40"/>
            </w:pPr>
            <w:r/>
            <w:r>
              <w:rPr>
                <w:sz w:val="17"/>
              </w:rPr>
              <w:t>Static test data</w:t>
            </w:r>
          </w:p>
        </w:tc>
        <w:tc>
          <w:tcPr>
            <w:tcW w:type="dxa" w:w="6768"/>
          </w:tcPr>
          <w:p>
            <w:pPr>
              <w:spacing w:after="40"/>
            </w:pPr>
            <w:r/>
            <w:r>
              <w:rPr>
                <w:sz w:val="17"/>
              </w:rPr>
              <w:t>src/data/&lt;feature&gt;Data.ts</w:t>
            </w:r>
          </w:p>
        </w:tc>
      </w:tr>
      <w:tr>
        <w:tc>
          <w:tcPr>
            <w:tcW w:type="dxa" w:w="3456"/>
          </w:tcPr>
          <w:p>
            <w:pPr>
              <w:spacing w:after="40"/>
            </w:pPr>
            <w:r/>
            <w:r>
              <w:rPr>
                <w:sz w:val="17"/>
              </w:rPr>
              <w:t>Dynamic test data</w:t>
            </w:r>
          </w:p>
        </w:tc>
        <w:tc>
          <w:tcPr>
            <w:tcW w:type="dxa" w:w="6768"/>
          </w:tcPr>
          <w:p>
            <w:pPr>
              <w:spacing w:after="40"/>
            </w:pPr>
            <w:r/>
            <w:r>
              <w:rPr>
                <w:sz w:val="17"/>
              </w:rPr>
              <w:t>RandomUtil / the testData fixture (faker)</w:t>
            </w:r>
          </w:p>
        </w:tc>
      </w:tr>
      <w:tr>
        <w:tc>
          <w:tcPr>
            <w:tcW w:type="dxa" w:w="3456"/>
          </w:tcPr>
          <w:p>
            <w:pPr>
              <w:spacing w:after="40"/>
            </w:pPr>
            <w:r/>
            <w:r>
              <w:rPr>
                <w:sz w:val="17"/>
              </w:rPr>
              <w:t>New fixture</w:t>
            </w:r>
          </w:p>
        </w:tc>
        <w:tc>
          <w:tcPr>
            <w:tcW w:type="dxa" w:w="6768"/>
          </w:tcPr>
          <w:p>
            <w:pPr>
              <w:spacing w:after="40"/>
            </w:pPr>
            <w:r/>
            <w:r>
              <w:rPr>
                <w:sz w:val="17"/>
              </w:rPr>
              <w:t>src/fixtures/baseFixture.ts (extend the Fixtures type)</w:t>
            </w:r>
          </w:p>
        </w:tc>
      </w:tr>
      <w:tr>
        <w:tc>
          <w:tcPr>
            <w:tcW w:type="dxa" w:w="3456"/>
          </w:tcPr>
          <w:p>
            <w:pPr>
              <w:spacing w:after="40"/>
            </w:pPr>
            <w:r/>
            <w:r>
              <w:rPr>
                <w:sz w:val="17"/>
              </w:rPr>
              <w:t>Env variable / config</w:t>
            </w:r>
          </w:p>
        </w:tc>
        <w:tc>
          <w:tcPr>
            <w:tcW w:type="dxa" w:w="6768"/>
          </w:tcPr>
          <w:p>
            <w:pPr>
              <w:spacing w:after="40"/>
            </w:pPr>
            <w:r/>
            <w:r>
              <w:rPr>
                <w:sz w:val="17"/>
              </w:rPr>
              <w:t>src/config/envConfig.ts (typed getter) + config/&lt;env&gt;.env</w:t>
            </w:r>
          </w:p>
        </w:tc>
      </w:tr>
      <w:tr>
        <w:tc>
          <w:tcPr>
            <w:tcW w:type="dxa" w:w="3456"/>
          </w:tcPr>
          <w:p>
            <w:pPr>
              <w:spacing w:after="40"/>
            </w:pPr>
            <w:r/>
            <w:r>
              <w:rPr>
                <w:sz w:val="17"/>
              </w:rPr>
              <w:t>Endpoint-specific API class</w:t>
            </w:r>
          </w:p>
        </w:tc>
        <w:tc>
          <w:tcPr>
            <w:tcW w:type="dxa" w:w="6768"/>
          </w:tcPr>
          <w:p>
            <w:pPr>
              <w:spacing w:after="40"/>
            </w:pPr>
            <w:r/>
            <w:r>
              <w:rPr>
                <w:sz w:val="17"/>
              </w:rPr>
              <w:t>src/api/ (call the generic APIClient)</w:t>
            </w:r>
          </w:p>
        </w:tc>
      </w:tr>
    </w:tbl>
    <w:p>
      <w:pPr>
        <w:spacing w:after="40"/>
      </w:pPr>
    </w:p>
    <w:p>
      <w:pPr>
        <w:spacing w:after="120"/>
      </w:pPr>
      <w:r>
        <w:rPr>
          <w:b w:val="0"/>
          <w:i w:val="0"/>
        </w:rPr>
        <w:t>Rule from the README: always import test/expect from src/fixtures/baseFixture.ts, never directly from @playwright/test.</w:t>
      </w:r>
    </w:p>
    <w:p>
      <w:pPr>
        <w:pStyle w:val="Heading1"/>
      </w:pPr>
      <w:r>
        <w:t>23. Maintainability and Observations</w:t>
      </w:r>
    </w:p>
    <w:p>
      <w:pPr>
        <w:pStyle w:val="Heading2"/>
      </w:pPr>
      <w:r>
        <w:t>23.1 Current implementation (verified in the repository)</w:t>
      </w:r>
    </w:p>
    <w:p>
      <w:pPr>
        <w:pStyle w:val="ListBullet"/>
      </w:pPr>
      <w:r>
        <w:t>Retries: CI-only (retries: 2 when process.env.CI); no retries locally.</w:t>
      </w:r>
    </w:p>
    <w:p>
      <w:pPr>
        <w:pStyle w:val="ListBullet"/>
      </w:pPr>
      <w:r>
        <w:t>Waits: no manual sleeps; Playwright auto-waiting on actions and expect assertions (15 s action, 30 s navigation, 10 s expect).</w:t>
      </w:r>
    </w:p>
    <w:p>
      <w:pPr>
        <w:pStyle w:val="ListBullet"/>
      </w:pPr>
      <w:r>
        <w:t>Assertions: Playwright native expect via expect.* methods in page objects and specs.</w:t>
      </w:r>
    </w:p>
    <w:p>
      <w:pPr>
        <w:pStyle w:val="ListBullet"/>
      </w:pPr>
      <w:r>
        <w:t>Exception handling: EnvConfig.required() warns loudly on missing config; APIClient.parseJson throws a descriptive error on unexpected status codes.</w:t>
      </w:r>
    </w:p>
    <w:p>
      <w:pPr>
        <w:pStyle w:val="ListBullet"/>
      </w:pPr>
      <w:r>
        <w:t>Locator stability: locators co-located with actions in page objects; testIdAttribute data-test; semantic actions instead of raw clicks in specs.</w:t>
      </w:r>
    </w:p>
    <w:p>
      <w:pPr>
        <w:pStyle w:val="ListBullet"/>
      </w:pPr>
      <w:r>
        <w:t>Reusable methods: BasePage shared actions, fixture-injected page objects, APIClient REST helpers, RandomUtil/DateUtil generators.</w:t>
      </w:r>
    </w:p>
    <w:p>
      <w:pPr>
        <w:pStyle w:val="ListBullet"/>
      </w:pPr>
      <w:r>
        <w:t>Environment management: typed EnvConfig access, environment files under config/ with TEST_ENV switching, gitignored local .env.</w:t>
      </w:r>
    </w:p>
    <w:p>
      <w:pPr>
        <w:pStyle w:val="ListBullet"/>
      </w:pPr>
      <w:r>
        <w:t>Logging: winston logger (console + rotating file) instead of console.log; per-test afterEach logging.</w:t>
      </w:r>
    </w:p>
    <w:p>
      <w:pPr>
        <w:pStyle w:val="ListBullet"/>
      </w:pPr>
      <w:r>
        <w:t>Cleanup: fixture use() pattern; globalTeardown hook stub for run-wide cleanup; npm run clean to purge artifacts.</w:t>
      </w:r>
    </w:p>
    <w:p>
      <w:pPr>
        <w:pStyle w:val="Heading2"/>
      </w:pPr>
      <w:r>
        <w:t>23.2 Observed improvement opportunities (evidence-based)</w:t>
      </w:r>
    </w:p>
    <w:tbl>
      <w:tblPr>
        <w:tblStyle w:val="TableGrid"/>
        <w:tblW w:type="auto" w:w="0"/>
        <w:jc w:val="center"/>
        <w:tblLook w:firstColumn="1" w:firstRow="1" w:lastColumn="0" w:lastRow="0" w:noHBand="0" w:noVBand="1" w:val="04A0"/>
      </w:tblPr>
      <w:tblGrid>
        <w:gridCol w:w="3216"/>
        <w:gridCol w:w="3216"/>
        <w:gridCol w:w="3216"/>
      </w:tblGrid>
      <w:tr>
        <w:tc>
          <w:tcPr>
            <w:tcW w:type="dxa" w:w="2736"/>
          </w:tcPr>
          <w:p>
            <w:r/>
            <w:r>
              <w:rPr>
                <w:b/>
                <w:color w:val="FFFFFF"/>
                <w:sz w:val="17"/>
              </w:rPr>
              <w:t>Observation</w:t>
            </w:r>
          </w:p>
          <w:shd w:val="clear" w:color="auto" w:fill="1F4E79"/>
        </w:tc>
        <w:tc>
          <w:tcPr>
            <w:tcW w:type="dxa" w:w="3744"/>
          </w:tcPr>
          <w:p>
            <w:r/>
            <w:r>
              <w:rPr>
                <w:b/>
                <w:color w:val="FFFFFF"/>
                <w:sz w:val="17"/>
              </w:rPr>
              <w:t>Evidence</w:t>
            </w:r>
          </w:p>
          <w:shd w:val="clear" w:color="auto" w:fill="1F4E79"/>
        </w:tc>
        <w:tc>
          <w:tcPr>
            <w:tcW w:type="dxa" w:w="3744"/>
          </w:tcPr>
          <w:p>
            <w:r/>
            <w:r>
              <w:rPr>
                <w:b/>
                <w:color w:val="FFFFFF"/>
                <w:sz w:val="17"/>
              </w:rPr>
              <w:t>Suggested direction (not implemented in repo)</w:t>
            </w:r>
          </w:p>
          <w:shd w:val="clear" w:color="auto" w:fill="1F4E79"/>
        </w:tc>
      </w:tr>
      <w:tr>
        <w:tc>
          <w:tcPr>
            <w:tcW w:type="dxa" w:w="2736"/>
          </w:tcPr>
          <w:p>
            <w:pPr>
              <w:spacing w:after="40"/>
            </w:pPr>
            <w:r/>
            <w:r>
              <w:rPr>
                <w:sz w:val="17"/>
              </w:rPr>
              <w:t>Test IDs TC03/TC04/TC09 are unused</w:t>
            </w:r>
          </w:p>
        </w:tc>
        <w:tc>
          <w:tcPr>
            <w:tcW w:type="dxa" w:w="3744"/>
          </w:tcPr>
          <w:p>
            <w:pPr>
              <w:spacing w:after="40"/>
            </w:pPr>
            <w:r/>
            <w:r>
              <w:rPr>
                <w:sz w:val="17"/>
              </w:rPr>
              <w:t>Spec titles jump TC01 → TC02 → TC05 → TC08 → TC10</w:t>
            </w:r>
          </w:p>
        </w:tc>
        <w:tc>
          <w:tcPr>
            <w:tcW w:type="dxa" w:w="3744"/>
          </w:tcPr>
          <w:p>
            <w:pPr>
              <w:spacing w:after="40"/>
            </w:pPr>
            <w:r/>
            <w:r>
              <w:rPr>
                <w:sz w:val="17"/>
              </w:rPr>
              <w:t>Renumber or document the gaps</w:t>
            </w:r>
          </w:p>
        </w:tc>
      </w:tr>
      <w:tr>
        <w:tc>
          <w:tcPr>
            <w:tcW w:type="dxa" w:w="2736"/>
          </w:tcPr>
          <w:p>
            <w:pPr>
              <w:spacing w:after="40"/>
            </w:pPr>
            <w:r/>
            <w:r>
              <w:rPr>
                <w:sz w:val="17"/>
              </w:rPr>
              <w:t>LoginPage.loginWithEnvConfig() is defined but not called</w:t>
            </w:r>
          </w:p>
        </w:tc>
        <w:tc>
          <w:tcPr>
            <w:tcW w:type="dxa" w:w="3744"/>
          </w:tcPr>
          <w:p>
            <w:pPr>
              <w:spacing w:after="40"/>
            </w:pPr>
            <w:r/>
            <w:r>
              <w:rPr>
                <w:sz w:val="17"/>
              </w:rPr>
              <w:t>Only login.spec.ts references login; it passes credentials directly</w:t>
            </w:r>
          </w:p>
        </w:tc>
        <w:tc>
          <w:tcPr>
            <w:tcW w:type="dxa" w:w="3744"/>
          </w:tcPr>
          <w:p>
            <w:pPr>
              <w:spacing w:after="40"/>
            </w:pPr>
            <w:r/>
            <w:r>
              <w:rPr>
                <w:sz w:val="17"/>
              </w:rPr>
              <w:t>Optionally use the method to reduce duplicated credentials</w:t>
            </w:r>
          </w:p>
        </w:tc>
      </w:tr>
      <w:tr>
        <w:tc>
          <w:tcPr>
            <w:tcW w:type="dxa" w:w="2736"/>
          </w:tcPr>
          <w:p>
            <w:pPr>
              <w:spacing w:after="40"/>
            </w:pPr>
            <w:r/>
            <w:r>
              <w:rPr>
                <w:sz w:val="17"/>
              </w:rPr>
              <w:t>Some BasePage helpers appear unused by current specs</w:t>
            </w:r>
          </w:p>
        </w:tc>
        <w:tc>
          <w:tcPr>
            <w:tcW w:type="dxa" w:w="3744"/>
          </w:tcPr>
          <w:p>
            <w:pPr>
              <w:spacing w:after="40"/>
            </w:pPr>
            <w:r/>
            <w:r>
              <w:rPr>
                <w:sz w:val="17"/>
              </w:rPr>
              <w:t>getTitle, expectUrl, takeScreenshot, fillIfVisible defined in BasePage.ts</w:t>
            </w:r>
          </w:p>
        </w:tc>
        <w:tc>
          <w:tcPr>
            <w:tcW w:type="dxa" w:w="3744"/>
          </w:tcPr>
          <w:p>
            <w:pPr>
              <w:spacing w:after="40"/>
            </w:pPr>
            <w:r/>
            <w:r>
              <w:rPr>
                <w:sz w:val="17"/>
              </w:rPr>
              <w:t>Adopt in future tests; harmless scaffolding</w:t>
            </w:r>
          </w:p>
        </w:tc>
      </w:tr>
      <w:tr>
        <w:tc>
          <w:tcPr>
            <w:tcW w:type="dxa" w:w="2736"/>
          </w:tcPr>
          <w:p>
            <w:pPr>
              <w:spacing w:after="40"/>
            </w:pPr>
            <w:r/>
            <w:r>
              <w:rPr>
                <w:sz w:val="17"/>
              </w:rPr>
              <w:t>No storage-state reuse</w:t>
            </w:r>
          </w:p>
        </w:tc>
        <w:tc>
          <w:tcPr>
            <w:tcW w:type="dxa" w:w="3744"/>
          </w:tcPr>
          <w:p>
            <w:pPr>
              <w:spacing w:after="40"/>
            </w:pPr>
            <w:r/>
            <w:r>
              <w:rPr>
                <w:sz w:val="17"/>
              </w:rPr>
              <w:t>No storageState in config; login runs per test</w:t>
            </w:r>
          </w:p>
        </w:tc>
        <w:tc>
          <w:tcPr>
            <w:tcW w:type="dxa" w:w="3744"/>
          </w:tcPr>
          <w:p>
            <w:pPr>
              <w:spacing w:after="40"/>
            </w:pPr>
            <w:r/>
            <w:r>
              <w:rPr>
                <w:sz w:val="17"/>
              </w:rPr>
              <w:t>For real apps, add storage-state auth to speed up suites</w:t>
            </w:r>
          </w:p>
        </w:tc>
      </w:tr>
      <w:tr>
        <w:tc>
          <w:tcPr>
            <w:tcW w:type="dxa" w:w="2736"/>
          </w:tcPr>
          <w:p>
            <w:pPr>
              <w:spacing w:after="40"/>
            </w:pPr>
            <w:r/>
            <w:r>
              <w:rPr>
                <w:sz w:val="17"/>
              </w:rPr>
              <w:t>globalTeardown is a stub</w:t>
            </w:r>
          </w:p>
        </w:tc>
        <w:tc>
          <w:tcPr>
            <w:tcW w:type="dxa" w:w="3744"/>
          </w:tcPr>
          <w:p>
            <w:pPr>
              <w:spacing w:after="40"/>
            </w:pPr>
            <w:r/>
            <w:r>
              <w:rPr>
                <w:sz w:val="17"/>
              </w:rPr>
              <w:t>Only logs start/end and a commented example</w:t>
            </w:r>
          </w:p>
        </w:tc>
        <w:tc>
          <w:tcPr>
            <w:tcW w:type="dxa" w:w="3744"/>
          </w:tcPr>
          <w:p>
            <w:pPr>
              <w:spacing w:after="40"/>
            </w:pPr>
            <w:r/>
            <w:r>
              <w:rPr>
                <w:sz w:val="17"/>
              </w:rPr>
              <w:t>Wire real cleanup once the target app creates data</w:t>
            </w:r>
          </w:p>
        </w:tc>
      </w:tr>
      <w:tr>
        <w:tc>
          <w:tcPr>
            <w:tcW w:type="dxa" w:w="2736"/>
          </w:tcPr>
          <w:p>
            <w:pPr>
              <w:spacing w:after="40"/>
            </w:pPr>
            <w:r/>
            <w:r>
              <w:rPr>
                <w:sz w:val="17"/>
              </w:rPr>
              <w:t>API client token flow is not exercised</w:t>
            </w:r>
          </w:p>
        </w:tc>
        <w:tc>
          <w:tcPr>
            <w:tcW w:type="dxa" w:w="3744"/>
          </w:tcPr>
          <w:p>
            <w:pPr>
              <w:spacing w:after="40"/>
            </w:pPr>
            <w:r/>
            <w:r>
              <w:rPr>
                <w:sz w:val="17"/>
              </w:rPr>
              <w:t>setToken() defined, no caller in tests</w:t>
            </w:r>
          </w:p>
        </w:tc>
        <w:tc>
          <w:tcPr>
            <w:tcW w:type="dxa" w:w="3744"/>
          </w:tcPr>
          <w:p>
            <w:pPr>
              <w:spacing w:after="40"/>
            </w:pPr>
            <w:r/>
            <w:r>
              <w:rPr>
                <w:sz w:val="17"/>
              </w:rPr>
              <w:t>Add an authenticated endpoint demo when needed</w:t>
            </w:r>
          </w:p>
        </w:tc>
      </w:tr>
      <w:tr>
        <w:tc>
          <w:tcPr>
            <w:tcW w:type="dxa" w:w="2736"/>
          </w:tcPr>
          <w:p>
            <w:pPr>
              <w:spacing w:after="40"/>
            </w:pPr>
            <w:r/>
            <w:r>
              <w:rPr>
                <w:sz w:val="17"/>
              </w:rPr>
              <w:t>No webServer entry</w:t>
            </w:r>
          </w:p>
        </w:tc>
        <w:tc>
          <w:tcPr>
            <w:tcW w:type="dxa" w:w="3744"/>
          </w:tcPr>
          <w:p>
            <w:pPr>
              <w:spacing w:after="40"/>
            </w:pPr>
            <w:r/>
            <w:r>
              <w:rPr>
                <w:sz w:val="17"/>
              </w:rPr>
              <w:t>Demo apps are external/public</w:t>
            </w:r>
          </w:p>
        </w:tc>
        <w:tc>
          <w:tcPr>
            <w:tcW w:type="dxa" w:w="3744"/>
          </w:tcPr>
          <w:p>
            <w:pPr>
              <w:spacing w:after="40"/>
            </w:pPr>
            <w:r/>
            <w:r>
              <w:rPr>
                <w:sz w:val="17"/>
              </w:rPr>
              <w:t>Add webServer for local app under test</w:t>
            </w:r>
          </w:p>
        </w:tc>
      </w:tr>
    </w:tbl>
    <w:p>
      <w:pPr>
        <w:spacing w:after="40"/>
      </w:pPr>
    </w:p>
    <w:p>
      <w:pPr>
        <w:shd w:val="clear" w:color="auto" w:fill="EAF1F8"/>
        <w:pBdr>
          <w:top w:val="single" w:sz="4" w:space="4" w:color="2E74B5"/>
          <w:bottom w:val="single" w:sz="4" w:space="4" w:color="2E74B5"/>
          <w:left w:val="single" w:sz="4" w:space="4" w:color="2E74B5"/>
          <w:right w:val="single" w:sz="4" w:space="4" w:color="2E74B5"/>
        </w:pBdr>
        <w:spacing w:before="120" w:after="160"/>
      </w:pPr>
      <w:r>
        <w:rPr>
          <w:b/>
          <w:color w:val="1F4E79"/>
        </w:rPr>
        <w:t xml:space="preserve">No assumptions:  </w:t>
      </w:r>
      <w:r>
        <w:t>All rows above are grounded in actual repository contents. "Suggested direction" items are explicitly labelled as not implemented in the repository.</w:t>
      </w:r>
    </w:p>
    <w:p>
      <w:r>
        <w:br w:type="page"/>
      </w:r>
    </w:p>
    <w:p>
      <w:pPr>
        <w:pStyle w:val="Heading1"/>
      </w:pPr>
      <w:r>
        <w:t>24. Commonly Used Libraries and Their Role in Playwright Automation</w:t>
      </w:r>
    </w:p>
    <w:p>
      <w:pPr>
        <w:spacing w:after="120"/>
      </w:pPr>
      <w:r>
        <w:rPr>
          <w:b w:val="0"/>
          <w:i w:val="0"/>
        </w:rPr>
        <w:t>This final technical section explains each library actually present in the repository and how it helps automation development.</w:t>
      </w:r>
    </w:p>
    <w:p>
      <w:pPr>
        <w:pStyle w:val="Heading2"/>
      </w:pPr>
      <w:r>
        <w:t>24.1 @playwright/test</w:t>
      </w:r>
    </w:p>
    <w:p>
      <w:pPr>
        <w:spacing w:after="120"/>
      </w:pPr>
      <w:r>
        <w:rPr>
          <w:b w:val="0"/>
          <w:i w:val="0"/>
        </w:rPr>
        <w:t>The foundation. Provides the test runner (test/expect), browser automation (chromium/firefox/webkit), the APIRequestContext used by APIClient, fixtures, projects, reporters and the artifact pipeline.</w:t>
      </w:r>
    </w:p>
    <w:p>
      <w:pPr>
        <w:spacing w:after="0" w:before="0" w:line="240" w:lineRule="auto"/>
        <w:ind w:left="216"/>
        <w:shd w:val="clear" w:color="auto" w:fill="F2F2F2"/>
      </w:pPr>
      <w:r>
        <w:rPr>
          <w:rFonts w:ascii="Consolas" w:hAnsi="Consolas" w:cs="Consolas"/>
          <w:sz w:val="17"/>
        </w:rPr>
        <w:t>// In config and fixtures (verbatim usage)</w:t>
      </w:r>
    </w:p>
    <w:p>
      <w:pPr>
        <w:spacing w:after="0" w:before="0" w:line="240" w:lineRule="auto"/>
        <w:ind w:left="216"/>
        <w:shd w:val="clear" w:color="auto" w:fill="F2F2F2"/>
      </w:pPr>
      <w:r>
        <w:rPr>
          <w:rFonts w:ascii="Consolas" w:hAnsi="Consolas" w:cs="Consolas"/>
          <w:sz w:val="17"/>
        </w:rPr>
        <w:t>import { defineConfig, devices } from '@playwright/test';</w:t>
      </w:r>
    </w:p>
    <w:p>
      <w:pPr>
        <w:spacing w:after="0" w:before="0" w:line="240" w:lineRule="auto"/>
        <w:ind w:left="216"/>
        <w:shd w:val="clear" w:color="auto" w:fill="F2F2F2"/>
      </w:pPr>
      <w:r>
        <w:rPr>
          <w:rFonts w:ascii="Consolas" w:hAnsi="Consolas" w:cs="Consolas"/>
          <w:sz w:val="17"/>
        </w:rPr>
        <w:t>import { test as base, expect } from '@playwright/test';</w:t>
      </w:r>
    </w:p>
    <w:p>
      <w:pPr>
        <w:spacing w:after="80"/>
      </w:pPr>
    </w:p>
    <w:p>
      <w:pPr>
        <w:pStyle w:val="Heading2"/>
      </w:pPr>
      <w:r>
        <w:t>24.2 TypeScript</w:t>
      </w:r>
    </w:p>
    <w:p>
      <w:pPr>
        <w:spacing w:after="120"/>
      </w:pPr>
      <w:r>
        <w:rPr>
          <w:b w:val="0"/>
          <w:i w:val="0"/>
        </w:rPr>
        <w:t>Adds static typing across the framework: typed fixtures, typed page objects, typed test data and typed env access catch mistakes at compile time (npm run typecheck). The repo runs in strict mode.</w:t>
      </w:r>
    </w:p>
    <w:p>
      <w:pPr>
        <w:pStyle w:val="Heading2"/>
      </w:pPr>
      <w:r>
        <w:t>24.3 @faker-js/faker</w:t>
      </w:r>
    </w:p>
    <w:p>
      <w:pPr>
        <w:spacing w:after="120"/>
      </w:pPr>
      <w:r>
        <w:rPr>
          <w:b w:val="0"/>
          <w:i w:val="0"/>
        </w:rPr>
        <w:t>Generates unique, realistic data at runtime — critical for repeatable tests that must not collide (emails, names, order ids). Used by RandomUtil and the testData fixture.</w:t>
      </w:r>
    </w:p>
    <w:p>
      <w:pPr>
        <w:spacing w:after="0" w:before="0" w:line="240" w:lineRule="auto"/>
        <w:ind w:left="216"/>
        <w:shd w:val="clear" w:color="auto" w:fill="F2F2F2"/>
      </w:pPr>
      <w:r>
        <w:rPr>
          <w:rFonts w:ascii="Consolas" w:hAnsi="Consolas" w:cs="Consolas"/>
          <w:sz w:val="17"/>
        </w:rPr>
        <w:t>// src/utils/randomUtil.ts</w:t>
      </w:r>
    </w:p>
    <w:p>
      <w:pPr>
        <w:spacing w:after="0" w:before="0" w:line="240" w:lineRule="auto"/>
        <w:ind w:left="216"/>
        <w:shd w:val="clear" w:color="auto" w:fill="F2F2F2"/>
      </w:pPr>
      <w:r>
        <w:rPr>
          <w:rFonts w:ascii="Consolas" w:hAnsi="Consolas" w:cs="Consolas"/>
          <w:sz w:val="17"/>
        </w:rPr>
        <w:t>static email(): string { return faker.internet.email(); }</w:t>
      </w:r>
    </w:p>
    <w:p>
      <w:pPr>
        <w:spacing w:after="0" w:before="0" w:line="240" w:lineRule="auto"/>
        <w:ind w:left="216"/>
        <w:shd w:val="clear" w:color="auto" w:fill="F2F2F2"/>
      </w:pPr>
      <w:r>
        <w:rPr>
          <w:rFonts w:ascii="Consolas" w:hAnsi="Consolas" w:cs="Consolas"/>
          <w:sz w:val="17"/>
        </w:rPr>
        <w:t>static alphanumeric(length = 10): string { return faker.string.alphanumeric(length); }</w:t>
      </w:r>
    </w:p>
    <w:p>
      <w:pPr>
        <w:spacing w:after="0" w:before="0" w:line="240" w:lineRule="auto"/>
        <w:ind w:left="216"/>
        <w:shd w:val="clear" w:color="auto" w:fill="F2F2F2"/>
      </w:pPr>
      <w:r>
        <w:rPr>
          <w:rFonts w:ascii="Consolas" w:hAnsi="Consolas" w:cs="Consolas"/>
          <w:sz w:val="17"/>
        </w:rPr>
        <w:t>// used in posts.spec.ts: title: RandomUtil.alphanumeric(8)</w:t>
      </w:r>
    </w:p>
    <w:p>
      <w:pPr>
        <w:spacing w:after="80"/>
      </w:pPr>
    </w:p>
    <w:p>
      <w:pPr>
        <w:pStyle w:val="Heading2"/>
      </w:pPr>
      <w:r>
        <w:t>24.4 dotenv</w:t>
      </w:r>
    </w:p>
    <w:p>
      <w:pPr>
        <w:spacing w:after="120"/>
      </w:pPr>
      <w:r>
        <w:rPr>
          <w:b w:val="0"/>
          <w:i w:val="0"/>
        </w:rPr>
        <w:t>Loads config/&lt;env&gt;.env (selected by TEST_ENV) and .env into process.env so playwright.config.ts and EnvConfig can read them. Enables clean environment switching without code changes.</w:t>
      </w:r>
    </w:p>
    <w:p>
      <w:pPr>
        <w:pStyle w:val="Heading2"/>
      </w:pPr>
      <w:r>
        <w:t>24.5 winston</w:t>
      </w:r>
    </w:p>
    <w:p>
      <w:pPr>
        <w:spacing w:after="120"/>
      </w:pPr>
      <w:r>
        <w:rPr>
          <w:b w:val="0"/>
          <w:i w:val="0"/>
        </w:rPr>
        <w:t>Structured, timestamped logging with a console transport (colourised) and a rotating file transport (logs/app.log, 5 MB × 5). Replaces ad-hoc console.log with searchable output.</w:t>
      </w:r>
    </w:p>
    <w:p>
      <w:pPr>
        <w:spacing w:after="0" w:before="0" w:line="240" w:lineRule="auto"/>
        <w:ind w:left="216"/>
        <w:shd w:val="clear" w:color="auto" w:fill="F2F2F2"/>
      </w:pPr>
      <w:r>
        <w:rPr>
          <w:rFonts w:ascii="Consolas" w:hAnsi="Consolas" w:cs="Consolas"/>
          <w:sz w:val="17"/>
        </w:rPr>
        <w:t>// src/utils/logger.ts</w:t>
      </w:r>
    </w:p>
    <w:p>
      <w:pPr>
        <w:spacing w:after="0" w:before="0" w:line="240" w:lineRule="auto"/>
        <w:ind w:left="216"/>
        <w:shd w:val="clear" w:color="auto" w:fill="F2F2F2"/>
      </w:pPr>
      <w:r>
        <w:rPr>
          <w:rFonts w:ascii="Consolas" w:hAnsi="Consolas" w:cs="Consolas"/>
          <w:sz w:val="17"/>
        </w:rPr>
        <w:t>export const logger = winston.createLogger({</w:t>
      </w:r>
    </w:p>
    <w:p>
      <w:pPr>
        <w:spacing w:after="0" w:before="0" w:line="240" w:lineRule="auto"/>
        <w:ind w:left="216"/>
        <w:shd w:val="clear" w:color="auto" w:fill="F2F2F2"/>
      </w:pPr>
      <w:r>
        <w:rPr>
          <w:rFonts w:ascii="Consolas" w:hAnsi="Consolas" w:cs="Consolas"/>
          <w:sz w:val="17"/>
        </w:rPr>
        <w:t xml:space="preserve">  level: process.env.LOG_LEVEL || 'info',</w:t>
      </w:r>
    </w:p>
    <w:p>
      <w:pPr>
        <w:spacing w:after="0" w:before="0" w:line="240" w:lineRule="auto"/>
        <w:ind w:left="216"/>
        <w:shd w:val="clear" w:color="auto" w:fill="F2F2F2"/>
      </w:pPr>
      <w:r>
        <w:rPr>
          <w:rFonts w:ascii="Consolas" w:hAnsi="Consolas" w:cs="Consolas"/>
          <w:sz w:val="17"/>
        </w:rPr>
        <w:t xml:space="preserve">  transports: [</w:t>
      </w:r>
    </w:p>
    <w:p>
      <w:pPr>
        <w:spacing w:after="0" w:before="0" w:line="240" w:lineRule="auto"/>
        <w:ind w:left="216"/>
        <w:shd w:val="clear" w:color="auto" w:fill="F2F2F2"/>
      </w:pPr>
      <w:r>
        <w:rPr>
          <w:rFonts w:ascii="Consolas" w:hAnsi="Consolas" w:cs="Consolas"/>
          <w:sz w:val="17"/>
        </w:rPr>
        <w:t xml:space="preserve">    new winston.transports.Console({ format: consoleFormat }),</w:t>
      </w:r>
    </w:p>
    <w:p>
      <w:pPr>
        <w:spacing w:after="0" w:before="0" w:line="240" w:lineRule="auto"/>
        <w:ind w:left="216"/>
        <w:shd w:val="clear" w:color="auto" w:fill="F2F2F2"/>
      </w:pPr>
      <w:r>
        <w:rPr>
          <w:rFonts w:ascii="Consolas" w:hAnsi="Consolas" w:cs="Consolas"/>
          <w:sz w:val="17"/>
        </w:rPr>
        <w:t xml:space="preserve">    new winston.transports.File({ filename: path.resolve(__dirname, '../../logs', 'app.log'),</w:t>
      </w:r>
    </w:p>
    <w:p>
      <w:pPr>
        <w:spacing w:after="0" w:before="0" w:line="240" w:lineRule="auto"/>
        <w:ind w:left="216"/>
        <w:shd w:val="clear" w:color="auto" w:fill="F2F2F2"/>
      </w:pPr>
      <w:r>
        <w:rPr>
          <w:rFonts w:ascii="Consolas" w:hAnsi="Consolas" w:cs="Consolas"/>
          <w:sz w:val="17"/>
        </w:rPr>
        <w:t xml:space="preserve">      maxsize: 5 * 1024 * 1024, maxFiles: 5 }),</w:t>
      </w:r>
    </w:p>
    <w:p>
      <w:pPr>
        <w:spacing w:after="0" w:before="0" w:line="240" w:lineRule="auto"/>
        <w:ind w:left="216"/>
        <w:shd w:val="clear" w:color="auto" w:fill="F2F2F2"/>
      </w:pPr>
      <w:r>
        <w:rPr>
          <w:rFonts w:ascii="Consolas" w:hAnsi="Consolas" w:cs="Consolas"/>
          <w:sz w:val="17"/>
        </w:rPr>
        <w:t xml:space="preserve">  ],</w:t>
      </w:r>
    </w:p>
    <w:p>
      <w:pPr>
        <w:spacing w:after="0" w:before="0" w:line="240" w:lineRule="auto"/>
        <w:ind w:left="216"/>
        <w:shd w:val="clear" w:color="auto" w:fill="F2F2F2"/>
      </w:pPr>
      <w:r>
        <w:rPr>
          <w:rFonts w:ascii="Consolas" w:hAnsi="Consolas" w:cs="Consolas"/>
          <w:sz w:val="17"/>
        </w:rPr>
        <w:t>});</w:t>
      </w:r>
    </w:p>
    <w:p>
      <w:pPr>
        <w:spacing w:after="80"/>
      </w:pPr>
    </w:p>
    <w:p>
      <w:pPr>
        <w:pStyle w:val="Heading2"/>
      </w:pPr>
      <w:r>
        <w:t>24.6 allure-playwright</w:t>
      </w:r>
    </w:p>
    <w:p>
      <w:pPr>
        <w:spacing w:after="120"/>
      </w:pPr>
      <w:r>
        <w:rPr>
          <w:b w:val="0"/>
          <w:i w:val="0"/>
        </w:rPr>
        <w:t>Generates Allure results from Playwright runs, enabling rich, shareable HTML dashboards. Configured as the third reporter; consumed by npm run report:allure*. Requires the Allure CLI (installed by setup.sh).</w:t>
      </w:r>
    </w:p>
    <w:p>
      <w:pPr>
        <w:pStyle w:val="Heading2"/>
      </w:pPr>
      <w:r>
        <w:t>24.7 ESLint + typescript-eslint + @eslint/js + globals</w:t>
      </w:r>
    </w:p>
    <w:p>
      <w:pPr>
        <w:spacing w:after="120"/>
      </w:pPr>
      <w:r>
        <w:rPr>
          <w:b w:val="0"/>
          <w:i w:val="0"/>
        </w:rPr>
        <w:t>Enforce code quality. The flat config applies recommended JS and TS rulesets and codifies framework conventions such as no-console (warn, promote logger) and no-unused-vars (error).</w:t>
      </w:r>
    </w:p>
    <w:p>
      <w:pPr>
        <w:pStyle w:val="Heading2"/>
      </w:pPr>
      <w:r>
        <w:t>24.8 Prettier</w:t>
      </w:r>
    </w:p>
    <w:p>
      <w:pPr>
        <w:spacing w:after="120"/>
      </w:pPr>
      <w:r>
        <w:rPr>
          <w:b w:val="0"/>
          <w:i w:val="0"/>
        </w:rPr>
        <w:t>Enforces consistent formatting (width 100, single quotes, 2-space indent) across the repo via npm run format / format:check — removing style debates from reviews.</w:t>
      </w:r>
    </w:p>
    <w:p>
      <w:pPr>
        <w:pStyle w:val="Heading2"/>
      </w:pPr>
      <w:r>
        <w:t>24.9 rimraf</w:t>
      </w:r>
    </w:p>
    <w:p>
      <w:pPr>
        <w:spacing w:after="120"/>
      </w:pPr>
      <w:r>
        <w:rPr>
          <w:b w:val="0"/>
          <w:i w:val="0"/>
        </w:rPr>
        <w:t>Cross-platform recursive deletion used by npm run clean to remove allure-results, allure-report, test-results, reports and logs.</w:t>
      </w:r>
    </w:p>
    <w:p>
      <w:pPr>
        <w:pStyle w:val="Heading2"/>
      </w:pPr>
      <w:r>
        <w:t>24.10 @types/node</w:t>
      </w:r>
    </w:p>
    <w:p>
      <w:pPr>
        <w:spacing w:after="120"/>
      </w:pPr>
      <w:r>
        <w:rPr>
          <w:b w:val="0"/>
          <w:i w:val="0"/>
        </w:rPr>
        <w:t>Provides Node.js API typings so the TypeScript strict build covers fs, path and process usage in globalSetup, logger and config code.</w:t>
      </w:r>
    </w:p>
    <w:p>
      <w:pPr>
        <w:pStyle w:val="Heading2"/>
      </w:pPr>
      <w:r>
        <w:t>24.11 GitHub Actions (workflow)</w:t>
      </w:r>
    </w:p>
    <w:p>
      <w:pPr>
        <w:spacing w:after="120"/>
      </w:pPr>
      <w:r>
        <w:rPr>
          <w:b w:val="0"/>
          <w:i w:val="0"/>
        </w:rPr>
        <w:t>Not an npm package, but the CI tooling of this repo. It pins Node 20, installs with npm ci, installs Chromium, runs the chromium project against staging, and publishes HTML/Allure artifacts.</w:t>
      </w:r>
    </w:p>
    <w:tbl>
      <w:tblPr>
        <w:tblStyle w:val="TableGrid"/>
        <w:tblW w:type="auto" w:w="0"/>
        <w:jc w:val="center"/>
        <w:tblLook w:firstColumn="1" w:firstRow="1" w:lastColumn="0" w:lastRow="0" w:noHBand="0" w:noVBand="1" w:val="04A0"/>
      </w:tblPr>
      <w:tblGrid>
        <w:gridCol w:w="3216"/>
        <w:gridCol w:w="3216"/>
        <w:gridCol w:w="3216"/>
      </w:tblGrid>
      <w:tr>
        <w:tc>
          <w:tcPr>
            <w:tcW w:type="dxa" w:w="3744"/>
          </w:tcPr>
          <w:p>
            <w:r/>
            <w:r>
              <w:rPr>
                <w:b/>
                <w:color w:val="FFFFFF"/>
                <w:sz w:val="17"/>
              </w:rPr>
              <w:t>Library</w:t>
            </w:r>
          </w:p>
          <w:shd w:val="clear" w:color="auto" w:fill="1F4E79"/>
        </w:tc>
        <w:tc>
          <w:tcPr>
            <w:tcW w:type="dxa" w:w="2160"/>
          </w:tcPr>
          <w:p>
            <w:r/>
            <w:r>
              <w:rPr>
                <w:b/>
                <w:color w:val="FFFFFF"/>
                <w:sz w:val="17"/>
              </w:rPr>
              <w:t>Version (locked)</w:t>
            </w:r>
          </w:p>
          <w:shd w:val="clear" w:color="auto" w:fill="1F4E79"/>
        </w:tc>
        <w:tc>
          <w:tcPr>
            <w:tcW w:type="dxa" w:w="4320"/>
          </w:tcPr>
          <w:p>
            <w:r/>
            <w:r>
              <w:rPr>
                <w:b/>
                <w:color w:val="FFFFFF"/>
                <w:sz w:val="17"/>
              </w:rPr>
              <w:t>Automation benefit</w:t>
            </w:r>
          </w:p>
          <w:shd w:val="clear" w:color="auto" w:fill="1F4E79"/>
        </w:tc>
      </w:tr>
      <w:tr>
        <w:tc>
          <w:tcPr>
            <w:tcW w:type="dxa" w:w="3744"/>
          </w:tcPr>
          <w:p>
            <w:pPr>
              <w:spacing w:after="40"/>
            </w:pPr>
            <w:r/>
            <w:r>
              <w:rPr>
                <w:sz w:val="17"/>
              </w:rPr>
              <w:t>@playwright/test</w:t>
            </w:r>
          </w:p>
        </w:tc>
        <w:tc>
          <w:tcPr>
            <w:tcW w:type="dxa" w:w="2160"/>
          </w:tcPr>
          <w:p>
            <w:pPr>
              <w:spacing w:after="40"/>
            </w:pPr>
            <w:r/>
            <w:r>
              <w:rPr>
                <w:sz w:val="17"/>
              </w:rPr>
              <w:t>1.60.0</w:t>
            </w:r>
          </w:p>
        </w:tc>
        <w:tc>
          <w:tcPr>
            <w:tcW w:type="dxa" w:w="4320"/>
          </w:tcPr>
          <w:p>
            <w:pPr>
              <w:spacing w:after="40"/>
            </w:pPr>
            <w:r/>
            <w:r>
              <w:rPr>
                <w:sz w:val="17"/>
              </w:rPr>
              <w:t>Runner, browsers, assertions, fixtures, API context, reporting</w:t>
            </w:r>
          </w:p>
        </w:tc>
      </w:tr>
      <w:tr>
        <w:tc>
          <w:tcPr>
            <w:tcW w:type="dxa" w:w="3744"/>
          </w:tcPr>
          <w:p>
            <w:pPr>
              <w:spacing w:after="40"/>
            </w:pPr>
            <w:r/>
            <w:r>
              <w:rPr>
                <w:sz w:val="17"/>
              </w:rPr>
              <w:t>typescript</w:t>
            </w:r>
          </w:p>
        </w:tc>
        <w:tc>
          <w:tcPr>
            <w:tcW w:type="dxa" w:w="2160"/>
          </w:tcPr>
          <w:p>
            <w:pPr>
              <w:spacing w:after="40"/>
            </w:pPr>
            <w:r/>
            <w:r>
              <w:rPr>
                <w:sz w:val="17"/>
              </w:rPr>
              <w:t>5.9.3</w:t>
            </w:r>
          </w:p>
        </w:tc>
        <w:tc>
          <w:tcPr>
            <w:tcW w:type="dxa" w:w="4320"/>
          </w:tcPr>
          <w:p>
            <w:pPr>
              <w:spacing w:after="40"/>
            </w:pPr>
            <w:r/>
            <w:r>
              <w:rPr>
                <w:sz w:val="17"/>
              </w:rPr>
              <w:t>Type safety across the framework (strict mode)</w:t>
            </w:r>
          </w:p>
        </w:tc>
      </w:tr>
      <w:tr>
        <w:tc>
          <w:tcPr>
            <w:tcW w:type="dxa" w:w="3744"/>
          </w:tcPr>
          <w:p>
            <w:pPr>
              <w:spacing w:after="40"/>
            </w:pPr>
            <w:r/>
            <w:r>
              <w:rPr>
                <w:sz w:val="17"/>
              </w:rPr>
              <w:t>@faker-js/faker</w:t>
            </w:r>
          </w:p>
        </w:tc>
        <w:tc>
          <w:tcPr>
            <w:tcW w:type="dxa" w:w="2160"/>
          </w:tcPr>
          <w:p>
            <w:pPr>
              <w:spacing w:after="40"/>
            </w:pPr>
            <w:r/>
            <w:r>
              <w:rPr>
                <w:sz w:val="17"/>
              </w:rPr>
              <w:t>9.9.0</w:t>
            </w:r>
          </w:p>
        </w:tc>
        <w:tc>
          <w:tcPr>
            <w:tcW w:type="dxa" w:w="4320"/>
          </w:tcPr>
          <w:p>
            <w:pPr>
              <w:spacing w:after="40"/>
            </w:pPr>
            <w:r/>
            <w:r>
              <w:rPr>
                <w:sz w:val="17"/>
              </w:rPr>
              <w:t>Unique dynamic test data</w:t>
            </w:r>
          </w:p>
        </w:tc>
      </w:tr>
      <w:tr>
        <w:tc>
          <w:tcPr>
            <w:tcW w:type="dxa" w:w="3744"/>
          </w:tcPr>
          <w:p>
            <w:pPr>
              <w:spacing w:after="40"/>
            </w:pPr>
            <w:r/>
            <w:r>
              <w:rPr>
                <w:sz w:val="17"/>
              </w:rPr>
              <w:t>dotenv</w:t>
            </w:r>
          </w:p>
        </w:tc>
        <w:tc>
          <w:tcPr>
            <w:tcW w:type="dxa" w:w="2160"/>
          </w:tcPr>
          <w:p>
            <w:pPr>
              <w:spacing w:after="40"/>
            </w:pPr>
            <w:r/>
            <w:r>
              <w:rPr>
                <w:sz w:val="17"/>
              </w:rPr>
              <w:t>16.6.1</w:t>
            </w:r>
          </w:p>
        </w:tc>
        <w:tc>
          <w:tcPr>
            <w:tcW w:type="dxa" w:w="4320"/>
          </w:tcPr>
          <w:p>
            <w:pPr>
              <w:spacing w:after="40"/>
            </w:pPr>
            <w:r/>
            <w:r>
              <w:rPr>
                <w:sz w:val="17"/>
              </w:rPr>
              <w:t>Environment file loading / TEST_ENV switching</w:t>
            </w:r>
          </w:p>
        </w:tc>
      </w:tr>
      <w:tr>
        <w:tc>
          <w:tcPr>
            <w:tcW w:type="dxa" w:w="3744"/>
          </w:tcPr>
          <w:p>
            <w:pPr>
              <w:spacing w:after="40"/>
            </w:pPr>
            <w:r/>
            <w:r>
              <w:rPr>
                <w:sz w:val="17"/>
              </w:rPr>
              <w:t>winston</w:t>
            </w:r>
          </w:p>
        </w:tc>
        <w:tc>
          <w:tcPr>
            <w:tcW w:type="dxa" w:w="2160"/>
          </w:tcPr>
          <w:p>
            <w:pPr>
              <w:spacing w:after="40"/>
            </w:pPr>
            <w:r/>
            <w:r>
              <w:rPr>
                <w:sz w:val="17"/>
              </w:rPr>
              <w:t>3.19.0</w:t>
            </w:r>
          </w:p>
        </w:tc>
        <w:tc>
          <w:tcPr>
            <w:tcW w:type="dxa" w:w="4320"/>
          </w:tcPr>
          <w:p>
            <w:pPr>
              <w:spacing w:after="40"/>
            </w:pPr>
            <w:r/>
            <w:r>
              <w:rPr>
                <w:sz w:val="17"/>
              </w:rPr>
              <w:t>Console + rotating-file logging</w:t>
            </w:r>
          </w:p>
        </w:tc>
      </w:tr>
      <w:tr>
        <w:tc>
          <w:tcPr>
            <w:tcW w:type="dxa" w:w="3744"/>
          </w:tcPr>
          <w:p>
            <w:pPr>
              <w:spacing w:after="40"/>
            </w:pPr>
            <w:r/>
            <w:r>
              <w:rPr>
                <w:sz w:val="17"/>
              </w:rPr>
              <w:t>allure-playwright</w:t>
            </w:r>
          </w:p>
        </w:tc>
        <w:tc>
          <w:tcPr>
            <w:tcW w:type="dxa" w:w="2160"/>
          </w:tcPr>
          <w:p>
            <w:pPr>
              <w:spacing w:after="40"/>
            </w:pPr>
            <w:r/>
            <w:r>
              <w:rPr>
                <w:sz w:val="17"/>
              </w:rPr>
              <w:t>3.9.0</w:t>
            </w:r>
          </w:p>
        </w:tc>
        <w:tc>
          <w:tcPr>
            <w:tcW w:type="dxa" w:w="4320"/>
          </w:tcPr>
          <w:p>
            <w:pPr>
              <w:spacing w:after="40"/>
            </w:pPr>
            <w:r/>
            <w:r>
              <w:rPr>
                <w:sz w:val="17"/>
              </w:rPr>
              <w:t>Allure report generation</w:t>
            </w:r>
          </w:p>
        </w:tc>
      </w:tr>
      <w:tr>
        <w:tc>
          <w:tcPr>
            <w:tcW w:type="dxa" w:w="3744"/>
          </w:tcPr>
          <w:p>
            <w:pPr>
              <w:spacing w:after="40"/>
            </w:pPr>
            <w:r/>
            <w:r>
              <w:rPr>
                <w:sz w:val="17"/>
              </w:rPr>
              <w:t>eslint / typescript-eslint</w:t>
            </w:r>
          </w:p>
        </w:tc>
        <w:tc>
          <w:tcPr>
            <w:tcW w:type="dxa" w:w="2160"/>
          </w:tcPr>
          <w:p>
            <w:pPr>
              <w:spacing w:after="40"/>
            </w:pPr>
            <w:r/>
            <w:r>
              <w:rPr>
                <w:sz w:val="17"/>
              </w:rPr>
              <w:t>9.39.4 / 8.67.0</w:t>
            </w:r>
          </w:p>
        </w:tc>
        <w:tc>
          <w:tcPr>
            <w:tcW w:type="dxa" w:w="4320"/>
          </w:tcPr>
          <w:p>
            <w:pPr>
              <w:spacing w:after="40"/>
            </w:pPr>
            <w:r/>
            <w:r>
              <w:rPr>
                <w:sz w:val="17"/>
              </w:rPr>
              <w:t>Code-quality gates</w:t>
            </w:r>
          </w:p>
        </w:tc>
      </w:tr>
      <w:tr>
        <w:tc>
          <w:tcPr>
            <w:tcW w:type="dxa" w:w="3744"/>
          </w:tcPr>
          <w:p>
            <w:pPr>
              <w:spacing w:after="40"/>
            </w:pPr>
            <w:r/>
            <w:r>
              <w:rPr>
                <w:sz w:val="17"/>
              </w:rPr>
              <w:t>prettier</w:t>
            </w:r>
          </w:p>
        </w:tc>
        <w:tc>
          <w:tcPr>
            <w:tcW w:type="dxa" w:w="2160"/>
          </w:tcPr>
          <w:p>
            <w:pPr>
              <w:spacing w:after="40"/>
            </w:pPr>
            <w:r/>
            <w:r>
              <w:rPr>
                <w:sz w:val="17"/>
              </w:rPr>
              <w:t>3.8.3</w:t>
            </w:r>
          </w:p>
        </w:tc>
        <w:tc>
          <w:tcPr>
            <w:tcW w:type="dxa" w:w="4320"/>
          </w:tcPr>
          <w:p>
            <w:pPr>
              <w:spacing w:after="40"/>
            </w:pPr>
            <w:r/>
            <w:r>
              <w:rPr>
                <w:sz w:val="17"/>
              </w:rPr>
              <w:t>Uniform formatting</w:t>
            </w:r>
          </w:p>
        </w:tc>
      </w:tr>
      <w:tr>
        <w:tc>
          <w:tcPr>
            <w:tcW w:type="dxa" w:w="3744"/>
          </w:tcPr>
          <w:p>
            <w:pPr>
              <w:spacing w:after="40"/>
            </w:pPr>
            <w:r/>
            <w:r>
              <w:rPr>
                <w:sz w:val="17"/>
              </w:rPr>
              <w:t>rimraf</w:t>
            </w:r>
          </w:p>
        </w:tc>
        <w:tc>
          <w:tcPr>
            <w:tcW w:type="dxa" w:w="2160"/>
          </w:tcPr>
          <w:p>
            <w:pPr>
              <w:spacing w:after="40"/>
            </w:pPr>
            <w:r/>
            <w:r>
              <w:rPr>
                <w:sz w:val="17"/>
              </w:rPr>
              <w:t>6.1.3</w:t>
            </w:r>
          </w:p>
        </w:tc>
        <w:tc>
          <w:tcPr>
            <w:tcW w:type="dxa" w:w="4320"/>
          </w:tcPr>
          <w:p>
            <w:pPr>
              <w:spacing w:after="40"/>
            </w:pPr>
            <w:r/>
            <w:r>
              <w:rPr>
                <w:sz w:val="17"/>
              </w:rPr>
              <w:t>Artifact cleanup (npm run clean)</w:t>
            </w:r>
          </w:p>
        </w:tc>
      </w:tr>
      <w:tr>
        <w:tc>
          <w:tcPr>
            <w:tcW w:type="dxa" w:w="3744"/>
          </w:tcPr>
          <w:p>
            <w:pPr>
              <w:spacing w:after="40"/>
            </w:pPr>
            <w:r/>
            <w:r>
              <w:rPr>
                <w:sz w:val="17"/>
              </w:rPr>
              <w:t>@types/node</w:t>
            </w:r>
          </w:p>
        </w:tc>
        <w:tc>
          <w:tcPr>
            <w:tcW w:type="dxa" w:w="2160"/>
          </w:tcPr>
          <w:p>
            <w:pPr>
              <w:spacing w:after="40"/>
            </w:pPr>
            <w:r/>
            <w:r>
              <w:rPr>
                <w:sz w:val="17"/>
              </w:rPr>
              <w:t>22.20.1</w:t>
            </w:r>
          </w:p>
        </w:tc>
        <w:tc>
          <w:tcPr>
            <w:tcW w:type="dxa" w:w="4320"/>
          </w:tcPr>
          <w:p>
            <w:pPr>
              <w:spacing w:after="40"/>
            </w:pPr>
            <w:r/>
            <w:r>
              <w:rPr>
                <w:sz w:val="17"/>
              </w:rPr>
              <w:t>Node typings for strict TS build</w:t>
            </w:r>
          </w:p>
        </w:tc>
      </w:tr>
    </w:tbl>
    <w:p>
      <w:pPr>
        <w:spacing w:after="40"/>
      </w:pPr>
    </w:p>
    <w:p>
      <w:pPr>
        <w:pStyle w:val="Heading1"/>
      </w:pPr>
      <w:r>
        <w:t>25. Conclusion</w:t>
      </w:r>
    </w:p>
    <w:p>
      <w:pPr>
        <w:spacing w:after="120"/>
      </w:pPr>
      <w:r>
        <w:rPr>
          <w:b w:val="0"/>
          <w:i w:val="0"/>
        </w:rPr>
        <w:t>The repository is a complete, reusable Playwright automation framework that delivers both UI (E2E) and API testing from one codebase. Its architecture is layered and opinionated: specs are thin and readable, reusable logic lives in typed fixtures, page objects and an API client, configuration is centralised and environment-driven, and reporting spans the Playwright HTML report, Allure and failure artifacts (trace/screenshot/video). A GitHub Actions pipeline runs the suite in CI against staging and publishes all reports as artifacts.</w:t>
      </w:r>
    </w:p>
    <w:p>
      <w:pPr>
        <w:spacing w:after="120"/>
      </w:pPr>
      <w:r>
        <w:rPr>
          <w:b w:val="0"/>
          <w:i w:val="0"/>
        </w:rPr>
        <w:t>The framework ships with working demo tests against SauceDemo and JSONPlaceholder, so it can be validated end-to-end immediately. Extending it for a real application means: replacing the URLs in config/&lt;env&gt;.env, adding page objects for each screen, extending the data fixtures, and wiring secrets through CI variables. The codebase enforces clear conventions — importing test/expect from baseFixture.ts, co-locating locators in page objects, reading config through EnvConfig and logging via winston — which keep tests stable, maintainable and easy to onboard.</w:t>
      </w:r>
    </w:p>
    <w:p>
      <w:pPr>
        <w:spacing w:after="120"/>
      </w:pPr>
      <w:r>
        <w:rPr>
          <w:b w:val="0"/>
          <w:i w:val="0"/>
        </w:rPr>
        <w:t>Overall, this is a well-structured, convention-driven template suitable both as a team onboarding baseline and as the starting point for production web automation.</w:t>
      </w:r>
    </w:p>
    <w:p>
      <w:pPr>
        <w:spacing w:after="0"/>
      </w:pPr>
      <w:r>
        <w:rPr>
          <w:b w:val="0"/>
          <w:i/>
          <w:color w:val="595959"/>
        </w:rPr>
        <w:t>— End of document —</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Page </w:t>
    </w:r>
    <w:r>
      <w:rPr>
        <w:color w:val="595959"/>
        <w:sz w:val="16"/>
      </w:rPr>
      <w:fldChar w:fldCharType="begin"/>
      <w:instrText xml:space="preserve">PAGE</w:instrText>
      <w:fldChar w:fldCharType="end"/>
    </w:r>
    <w:r>
      <w:rPr>
        <w:color w:val="595959"/>
        <w:sz w:val="16"/>
      </w:rPr>
      <w:t xml:space="preserve"> of </w:t>
    </w:r>
    <w:r>
      <w:rPr>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95959"/>
        <w:sz w:val="16"/>
      </w:rPr>
      <w:t>Playwright Automation Framework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Web Automation Framework - Technical Documentation</dc:title>
  <dc:subject>Repository architecture, execution flow and component documentation</dc:subject>
  <dc:creator>QA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