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400"/>
              <w:left w:type="dxa" w:w="360"/>
              <w:bottom w:type="dxa" w:w="400"/>
              <w:right w:type="dxa" w:w="360"/>
            </w:tcMar>
          </w:tcPr>
          <w:p>
            <w:pPr>
              <w:spacing w:before="0" w:after="160"/>
              <w:jc w:val="center"/>
            </w:pPr>
            <w:r>
              <w:rPr>
                <w:rFonts w:ascii="Arial" w:cs="Arial" w:eastAsia="Arial" w:hAnsi="Arial"/>
                <w:b/>
                <w:bCs/>
                <w:color w:val="FFFFFF"/>
                <w:sz w:val="72"/>
                <w:szCs w:val="72"/>
              </w:rPr>
              <w:t xml:space="preserve">🔷 GraphHire</w:t>
            </w:r>
          </w:p>
          <w:p>
            <w:pPr>
              <w:spacing w:before="0" w:after="120"/>
              <w:jc w:val="center"/>
            </w:pPr>
            <w:r>
              <w:rPr>
                <w:rFonts w:ascii="Arial" w:cs="Arial" w:eastAsia="Arial" w:hAnsi="Arial"/>
                <w:i/>
                <w:iCs/>
                <w:color w:val="93C5FD"/>
                <w:sz w:val="36"/>
                <w:szCs w:val="36"/>
              </w:rPr>
              <w:t xml:space="preserve">Neo4j-Powered Intelligent Job Portal</w:t>
            </w:r>
          </w:p>
          <w:p>
            <w:pPr>
              <w:spacing w:before="80" w:after="0"/>
              <w:jc w:val="center"/>
            </w:pPr>
            <w:r>
              <w:rPr>
                <w:rFonts w:ascii="Arial" w:cs="Arial" w:eastAsia="Arial" w:hAnsi="Arial"/>
                <w:color w:val="CBD5E1"/>
                <w:sz w:val="20"/>
                <w:szCs w:val="20"/>
              </w:rPr>
              <w:t xml:space="preserve">Product Requirements Document  |  v1.0  |  March 2026</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BEAFE" w:sz="1"/>
              <w:left w:val="single" w:color="DBEAFE" w:sz="1"/>
              <w:bottom w:val="single" w:color="DBEAFE" w:sz="1"/>
              <w:right w:val="single" w:color="DBEAFE"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Document Owner</w:t>
            </w:r>
          </w:p>
        </w:tc>
        <w:tc>
          <w:tcPr>
            <w:tcW w:type="dxa" w:w="7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Product Team — GraphHire</w:t>
            </w:r>
          </w:p>
        </w:tc>
      </w:tr>
      <w:tr>
        <w:tc>
          <w:tcPr>
            <w:tcW w:type="dxa" w:w="2000"/>
            <w:tcBorders>
              <w:top w:val="single" w:color="DBEAFE" w:sz="1"/>
              <w:left w:val="single" w:color="DBEAFE" w:sz="1"/>
              <w:bottom w:val="single" w:color="DBEAFE" w:sz="1"/>
              <w:right w:val="single" w:color="DBEAFE"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Status</w:t>
            </w:r>
          </w:p>
        </w:tc>
        <w:tc>
          <w:tcPr>
            <w:tcW w:type="dxa" w:w="7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DRAFT — For Vibe Coding Sprint</w:t>
            </w:r>
          </w:p>
        </w:tc>
      </w:tr>
      <w:tr>
        <w:tc>
          <w:tcPr>
            <w:tcW w:type="dxa" w:w="2000"/>
            <w:tcBorders>
              <w:top w:val="single" w:color="DBEAFE" w:sz="1"/>
              <w:left w:val="single" w:color="DBEAFE" w:sz="1"/>
              <w:bottom w:val="single" w:color="DBEAFE" w:sz="1"/>
              <w:right w:val="single" w:color="DBEAFE"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Tech Stack</w:t>
            </w:r>
          </w:p>
        </w:tc>
        <w:tc>
          <w:tcPr>
            <w:tcW w:type="dxa" w:w="7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Neo4j (Graph DB), Node.js / Python Backend, React Frontend</w:t>
            </w:r>
          </w:p>
        </w:tc>
      </w:tr>
      <w:tr>
        <w:tc>
          <w:tcPr>
            <w:tcW w:type="dxa" w:w="2000"/>
            <w:tcBorders>
              <w:top w:val="single" w:color="DBEAFE" w:sz="1"/>
              <w:left w:val="single" w:color="DBEAFE" w:sz="1"/>
              <w:bottom w:val="single" w:color="DBEAFE" w:sz="1"/>
              <w:right w:val="single" w:color="DBEAFE" w:sz="1"/>
            </w:tcBorders>
            <w:shd w:fill="F1F5F9" w:val="clear"/>
            <w:tcMar>
              <w:top w:type="dxa" w:w="80"/>
              <w:left w:type="dxa" w:w="120"/>
              <w:bottom w:type="dxa" w:w="80"/>
              <w:right w:type="dxa" w:w="120"/>
            </w:tcMar>
          </w:tcPr>
          <w:p>
            <w:r>
              <w:rPr>
                <w:rFonts w:ascii="Arial" w:cs="Arial" w:eastAsia="Arial" w:hAnsi="Arial"/>
                <w:b/>
                <w:bCs/>
                <w:color w:val="1E3A5F"/>
                <w:sz w:val="20"/>
                <w:szCs w:val="20"/>
              </w:rPr>
              <w:t xml:space="preserve">Target Launch</w:t>
            </w:r>
          </w:p>
        </w:tc>
        <w:tc>
          <w:tcPr>
            <w:tcW w:type="dxa" w:w="7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Q3 2026</w:t>
            </w:r>
          </w:p>
        </w:tc>
      </w:tr>
    </w:tbl>
    <w:p>
      <w:pPr>
        <w:spacing w:before="120" w:after="0"/>
      </w:pPr>
      <w:r>
        <w:t xml:space="preserve"/>
      </w:r>
    </w:p>
    <w:p>
      <w:pPr>
        <w:pStyle w:val="Heading1"/>
        <w:spacing w:before="400" w:after="160"/>
      </w:pPr>
      <w:r>
        <w:rPr>
          <w:rFonts w:ascii="Arial" w:cs="Arial" w:eastAsia="Arial" w:hAnsi="Arial"/>
          <w:b/>
          <w:bCs/>
          <w:color w:val="1E3A5F"/>
          <w:sz w:val="36"/>
          <w:szCs w:val="36"/>
        </w:rPr>
        <w:t xml:space="preserve">1. Executive Summary</w:t>
      </w:r>
    </w:p>
    <w:p>
      <w:pPr>
        <w:spacing w:before="80" w:after="80"/>
      </w:pPr>
      <w:r>
        <w:rPr>
          <w:rFonts w:ascii="Arial" w:cs="Arial" w:eastAsia="Arial" w:hAnsi="Arial"/>
          <w:color w:val="1E293B"/>
          <w:sz w:val="22"/>
          <w:szCs w:val="22"/>
        </w:rPr>
        <w:t xml:space="preserve">GraphHire is a next-generation job portal that leverages Neo4j's property graph database to deliver relationship-aware hiring experiences that are impossible with traditional relational databases. Instead of matching candidates to jobs through simple keyword filters, GraphHire understands the web of relationships between skills, experience, companies, roles, endorsements, and career trajectories — enabling smarter matches, better recommendations, and rich analytics for both candidates and employers.</w:t>
      </w:r>
    </w:p>
    <w:p>
      <w:pPr>
        <w:spacing w:before="80" w:after="0"/>
      </w:pPr>
      <w:r>
        <w:t xml:space="preserve"/>
      </w:r>
    </w:p>
    <w:p>
      <w:pPr>
        <w:spacing w:before="80" w:after="80"/>
      </w:pPr>
      <w:r>
        <w:rPr>
          <w:rFonts w:ascii="Arial" w:cs="Arial" w:eastAsia="Arial" w:hAnsi="Arial"/>
          <w:color w:val="1E293B"/>
          <w:sz w:val="22"/>
          <w:szCs w:val="22"/>
        </w:rPr>
        <w:t xml:space="preserve">This PRD covers the full feature set, data model, Neo4j implementation strategy, API design, and vibe-coding guidelines for building GraphHire from scratch.</w:t>
      </w:r>
    </w:p>
    <w:p>
      <w:pPr>
        <w:spacing w:before="120" w:after="0"/>
      </w:pPr>
      <w:r>
        <w:t xml:space="preserve"/>
      </w:r>
    </w:p>
    <w:p>
      <w:pPr>
        <w:pStyle w:val="Heading1"/>
        <w:spacing w:before="400" w:after="160"/>
      </w:pPr>
      <w:r>
        <w:rPr>
          <w:rFonts w:ascii="Arial" w:cs="Arial" w:eastAsia="Arial" w:hAnsi="Arial"/>
          <w:b/>
          <w:bCs/>
          <w:color w:val="1E3A5F"/>
          <w:sz w:val="36"/>
          <w:szCs w:val="36"/>
        </w:rPr>
        <w:t xml:space="preserve">2. Problem Statement &amp; Opportunity</w:t>
      </w:r>
    </w:p>
    <w:p>
      <w:pPr>
        <w:pStyle w:val="Heading2"/>
        <w:spacing w:before="300" w:after="120"/>
      </w:pPr>
      <w:r>
        <w:rPr>
          <w:rFonts w:ascii="Arial" w:cs="Arial" w:eastAsia="Arial" w:hAnsi="Arial"/>
          <w:b/>
          <w:bCs/>
          <w:color w:val="1A56DB"/>
          <w:sz w:val="28"/>
          <w:szCs w:val="28"/>
        </w:rPr>
        <w:t xml:space="preserve">2.1 Current Pain Points</w:t>
      </w:r>
    </w:p>
    <w:p>
      <w:pPr>
        <w:pStyle w:val="ListParagraph"/>
        <w:numPr>
          <w:ilvl w:val="0"/>
          <w:numId w:val="2"/>
        </w:numPr>
        <w:spacing w:before="40" w:after="40"/>
      </w:pPr>
      <w:r>
        <w:rPr>
          <w:rFonts w:ascii="Arial" w:cs="Arial" w:eastAsia="Arial" w:hAnsi="Arial"/>
          <w:color w:val="1E293B"/>
          <w:sz w:val="22"/>
          <w:szCs w:val="22"/>
        </w:rPr>
        <w:t xml:space="preserve">Keyword-based matching misses highly qualified candidates who use different terminology</w:t>
      </w:r>
    </w:p>
    <w:p>
      <w:pPr>
        <w:pStyle w:val="ListParagraph"/>
        <w:numPr>
          <w:ilvl w:val="0"/>
          <w:numId w:val="2"/>
        </w:numPr>
        <w:spacing w:before="40" w:after="40"/>
      </w:pPr>
      <w:r>
        <w:rPr>
          <w:rFonts w:ascii="Arial" w:cs="Arial" w:eastAsia="Arial" w:hAnsi="Arial"/>
          <w:color w:val="1E293B"/>
          <w:sz w:val="22"/>
          <w:szCs w:val="22"/>
        </w:rPr>
        <w:t xml:space="preserve">No understanding of skill adjacency — a React developer is also likely proficient in JavaScript/TypeScript</w:t>
      </w:r>
    </w:p>
    <w:p>
      <w:pPr>
        <w:pStyle w:val="ListParagraph"/>
        <w:numPr>
          <w:ilvl w:val="0"/>
          <w:numId w:val="2"/>
        </w:numPr>
        <w:spacing w:before="40" w:after="40"/>
      </w:pPr>
      <w:r>
        <w:rPr>
          <w:rFonts w:ascii="Arial" w:cs="Arial" w:eastAsia="Arial" w:hAnsi="Arial"/>
          <w:color w:val="1E293B"/>
          <w:sz w:val="22"/>
          <w:szCs w:val="22"/>
        </w:rPr>
        <w:t xml:space="preserve">Career trajectory and growth potential are ignored — all experience is treated as equal</w:t>
      </w:r>
    </w:p>
    <w:p>
      <w:pPr>
        <w:pStyle w:val="ListParagraph"/>
        <w:numPr>
          <w:ilvl w:val="0"/>
          <w:numId w:val="2"/>
        </w:numPr>
        <w:spacing w:before="40" w:after="40"/>
      </w:pPr>
      <w:r>
        <w:rPr>
          <w:rFonts w:ascii="Arial" w:cs="Arial" w:eastAsia="Arial" w:hAnsi="Arial"/>
          <w:color w:val="1E293B"/>
          <w:sz w:val="22"/>
          <w:szCs w:val="22"/>
        </w:rPr>
        <w:t xml:space="preserve">Referral networks are invisible — existing portals do not map who referred whom or team overlaps</w:t>
      </w:r>
    </w:p>
    <w:p>
      <w:pPr>
        <w:pStyle w:val="ListParagraph"/>
        <w:numPr>
          <w:ilvl w:val="0"/>
          <w:numId w:val="2"/>
        </w:numPr>
        <w:spacing w:before="40" w:after="40"/>
      </w:pPr>
      <w:r>
        <w:rPr>
          <w:rFonts w:ascii="Arial" w:cs="Arial" w:eastAsia="Arial" w:hAnsi="Arial"/>
          <w:color w:val="1E293B"/>
          <w:sz w:val="22"/>
          <w:szCs w:val="22"/>
        </w:rPr>
        <w:t xml:space="preserve">Duplicate data — the same company, skill, or university is stored inconsistently across millions of rows</w:t>
      </w:r>
    </w:p>
    <w:p>
      <w:pPr>
        <w:spacing w:before="80" w:after="0"/>
      </w:pPr>
      <w:r>
        <w:t xml:space="preserve"/>
      </w:r>
    </w:p>
    <w:p>
      <w:pPr>
        <w:pStyle w:val="Heading2"/>
        <w:spacing w:before="300" w:after="120"/>
      </w:pPr>
      <w:r>
        <w:rPr>
          <w:rFonts w:ascii="Arial" w:cs="Arial" w:eastAsia="Arial" w:hAnsi="Arial"/>
          <w:b/>
          <w:bCs/>
          <w:color w:val="1A56DB"/>
          <w:sz w:val="28"/>
          <w:szCs w:val="28"/>
        </w:rPr>
        <w:t xml:space="preserve">2.2 Why Neo4j Solves This</w:t>
      </w:r>
    </w:p>
    <w:p>
      <w:pPr>
        <w:spacing w:before="80" w:after="80"/>
      </w:pPr>
      <w:r>
        <w:rPr>
          <w:rFonts w:ascii="Arial" w:cs="Arial" w:eastAsia="Arial" w:hAnsi="Arial"/>
          <w:color w:val="1E293B"/>
          <w:sz w:val="22"/>
          <w:szCs w:val="22"/>
        </w:rPr>
        <w:t xml:space="preserve">A graph database models the real-world relationships in hiring natively. Every candidate, skill, job, company, and endorsement becomes a node; connections between them become first-class relationships with properties. This unlocks:</w:t>
      </w:r>
    </w:p>
    <w:p>
      <w:pPr>
        <w:pStyle w:val="ListParagraph"/>
        <w:numPr>
          <w:ilvl w:val="0"/>
          <w:numId w:val="2"/>
        </w:numPr>
        <w:spacing w:before="40" w:after="40"/>
      </w:pPr>
      <w:r>
        <w:rPr>
          <w:rFonts w:ascii="Arial" w:cs="Arial" w:eastAsia="Arial" w:hAnsi="Arial"/>
          <w:color w:val="1E293B"/>
          <w:sz w:val="22"/>
          <w:szCs w:val="22"/>
        </w:rPr>
        <w:t xml:space="preserve">Multi-hop traversal: Find candidates who know someone at Company X, who have Skill Y, within 2 degrees</w:t>
      </w:r>
    </w:p>
    <w:p>
      <w:pPr>
        <w:pStyle w:val="ListParagraph"/>
        <w:numPr>
          <w:ilvl w:val="0"/>
          <w:numId w:val="2"/>
        </w:numPr>
        <w:spacing w:before="40" w:after="40"/>
      </w:pPr>
      <w:r>
        <w:rPr>
          <w:rFonts w:ascii="Arial" w:cs="Arial" w:eastAsia="Arial" w:hAnsi="Arial"/>
          <w:color w:val="1E293B"/>
          <w:sz w:val="22"/>
          <w:szCs w:val="22"/>
        </w:rPr>
        <w:t xml:space="preserve">Pattern matching: Identify career paths that consistently lead to senior engineering roles</w:t>
      </w:r>
    </w:p>
    <w:p>
      <w:pPr>
        <w:pStyle w:val="ListParagraph"/>
        <w:numPr>
          <w:ilvl w:val="0"/>
          <w:numId w:val="2"/>
        </w:numPr>
        <w:spacing w:before="40" w:after="40"/>
      </w:pPr>
      <w:r>
        <w:rPr>
          <w:rFonts w:ascii="Arial" w:cs="Arial" w:eastAsia="Arial" w:hAnsi="Arial"/>
          <w:color w:val="1E293B"/>
          <w:sz w:val="22"/>
          <w:szCs w:val="22"/>
        </w:rPr>
        <w:t xml:space="preserve">Real-time recommendation graphs: Cypher queries replace complex JOIN chains</w:t>
      </w:r>
    </w:p>
    <w:p>
      <w:pPr>
        <w:pStyle w:val="ListParagraph"/>
        <w:numPr>
          <w:ilvl w:val="0"/>
          <w:numId w:val="2"/>
        </w:numPr>
        <w:spacing w:before="40" w:after="40"/>
      </w:pPr>
      <w:r>
        <w:rPr>
          <w:rFonts w:ascii="Arial" w:cs="Arial" w:eastAsia="Arial" w:hAnsi="Arial"/>
          <w:color w:val="1E293B"/>
          <w:sz w:val="22"/>
          <w:szCs w:val="22"/>
        </w:rPr>
        <w:t xml:space="preserve">Fraud detection: Spot fake endorsements via circular reference detection</w:t>
      </w:r>
    </w:p>
    <w:p>
      <w:pPr>
        <w:spacing w:before="120" w:after="0"/>
      </w:pPr>
      <w:r>
        <w:t xml:space="preserve"/>
      </w:r>
    </w:p>
    <w:p>
      <w:pPr>
        <w:pStyle w:val="Heading1"/>
        <w:spacing w:before="400" w:after="160"/>
      </w:pPr>
      <w:r>
        <w:rPr>
          <w:rFonts w:ascii="Arial" w:cs="Arial" w:eastAsia="Arial" w:hAnsi="Arial"/>
          <w:b/>
          <w:bCs/>
          <w:color w:val="1E3A5F"/>
          <w:sz w:val="36"/>
          <w:szCs w:val="36"/>
        </w:rPr>
        <w:t xml:space="preserve">3. Product Vision &amp;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BF3FD" w:val="clear"/>
            <w:tcMar>
              <w:top w:type="dxa" w:w="120"/>
              <w:left w:type="dxa" w:w="180"/>
              <w:bottom w:type="dxa" w:w="120"/>
              <w:right w:type="dxa" w:w="180"/>
            </w:tcMar>
          </w:tcPr>
          <w:p>
            <w:pPr>
              <w:spacing w:before="0" w:after="60"/>
            </w:pPr>
            <w:r>
              <w:rPr>
                <w:rFonts w:ascii="Arial" w:cs="Arial" w:eastAsia="Arial" w:hAnsi="Arial"/>
                <w:b/>
                <w:bCs/>
                <w:color w:val="1E3A5F"/>
                <w:sz w:val="22"/>
                <w:szCs w:val="22"/>
              </w:rPr>
              <w:t xml:space="preserve">Vision Statement</w:t>
            </w:r>
          </w:p>
          <w:p>
            <w:pPr>
              <w:spacing w:before="0" w:after="0"/>
            </w:pPr>
            <w:r>
              <w:rPr>
                <w:rFonts w:ascii="Arial" w:cs="Arial" w:eastAsia="Arial" w:hAnsi="Arial"/>
                <w:color w:val="1E293B"/>
                <w:sz w:val="22"/>
                <w:szCs w:val="22"/>
              </w:rPr>
              <w:t xml:space="preserve">To be the world's first hiring platform where relationships between people, skills, and opportunities are the core product — not a side feature.</w:t>
            </w:r>
          </w:p>
        </w:tc>
      </w:tr>
    </w:tbl>
    <w:p>
      <w:pPr>
        <w:spacing w:before="120" w:after="0"/>
      </w:pPr>
      <w:r>
        <w:t xml:space="preserve"/>
      </w:r>
    </w:p>
    <w:p>
      <w:pPr>
        <w:pStyle w:val="Heading2"/>
        <w:spacing w:before="300" w:after="120"/>
      </w:pPr>
      <w:r>
        <w:rPr>
          <w:rFonts w:ascii="Arial" w:cs="Arial" w:eastAsia="Arial" w:hAnsi="Arial"/>
          <w:b/>
          <w:bCs/>
          <w:color w:val="1A56DB"/>
          <w:sz w:val="28"/>
          <w:szCs w:val="28"/>
        </w:rPr>
        <w:t xml:space="preserve">3.1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DBEAFE" w:sz="1"/>
              <w:left w:val="single" w:color="DBEAFE" w:sz="1"/>
              <w:bottom w:val="single" w:color="DBEAFE" w:sz="1"/>
              <w:right w:val="single" w:color="DBEA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80"/>
            <w:tcBorders>
              <w:top w:val="single" w:color="DBEAFE" w:sz="1"/>
              <w:left w:val="single" w:color="DBEAFE" w:sz="1"/>
              <w:bottom w:val="single" w:color="DBEAFE" w:sz="1"/>
              <w:right w:val="single" w:color="DBEA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Year 1 Target</w:t>
            </w:r>
          </w:p>
        </w:tc>
        <w:tc>
          <w:tcPr>
            <w:tcW w:type="dxa" w:w="3180"/>
            <w:tcBorders>
              <w:top w:val="single" w:color="DBEAFE" w:sz="1"/>
              <w:left w:val="single" w:color="DBEAFE" w:sz="1"/>
              <w:bottom w:val="single" w:color="DBEAFE" w:sz="1"/>
              <w:right w:val="single" w:color="DBEA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Year 2 Target</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Match Accuracy (Hiring Manager Rating)</w:t>
            </w:r>
          </w:p>
        </w:tc>
        <w:tc>
          <w:tcPr>
            <w:tcW w:type="dxa" w:w="318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72%</w:t>
            </w:r>
          </w:p>
        </w:tc>
        <w:tc>
          <w:tcPr>
            <w:tcW w:type="dxa" w:w="318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88%</w:t>
            </w:r>
          </w:p>
        </w:tc>
      </w:tr>
      <w:tr>
        <w:tc>
          <w:tcPr>
            <w:tcW w:type="dxa" w:w="30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Time-to-Hire Reduction</w:t>
            </w:r>
          </w:p>
        </w:tc>
        <w:tc>
          <w:tcPr>
            <w:tcW w:type="dxa" w:w="318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20%</w:t>
            </w:r>
          </w:p>
        </w:tc>
        <w:tc>
          <w:tcPr>
            <w:tcW w:type="dxa" w:w="318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40%</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Candidate Engagement Rate</w:t>
            </w:r>
          </w:p>
        </w:tc>
        <w:tc>
          <w:tcPr>
            <w:tcW w:type="dxa" w:w="318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35%</w:t>
            </w:r>
          </w:p>
        </w:tc>
        <w:tc>
          <w:tcPr>
            <w:tcW w:type="dxa" w:w="318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55%</w:t>
            </w:r>
          </w:p>
        </w:tc>
      </w:tr>
      <w:tr>
        <w:tc>
          <w:tcPr>
            <w:tcW w:type="dxa" w:w="30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Graph Query Response Time</w:t>
            </w:r>
          </w:p>
        </w:tc>
        <w:tc>
          <w:tcPr>
            <w:tcW w:type="dxa" w:w="318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&lt; 200ms</w:t>
            </w:r>
          </w:p>
        </w:tc>
        <w:tc>
          <w:tcPr>
            <w:tcW w:type="dxa" w:w="318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&lt; 100ms</w:t>
            </w:r>
          </w:p>
        </w:tc>
      </w:tr>
    </w:tbl>
    <w:p>
      <w:pPr>
        <w:spacing w:before="120" w:after="0"/>
      </w:pPr>
      <w:r>
        <w:t xml:space="preserve"/>
      </w:r>
    </w:p>
    <w:p>
      <w:pPr>
        <w:pStyle w:val="Heading1"/>
        <w:spacing w:before="400" w:after="160"/>
      </w:pPr>
      <w:r>
        <w:rPr>
          <w:rFonts w:ascii="Arial" w:cs="Arial" w:eastAsia="Arial" w:hAnsi="Arial"/>
          <w:b/>
          <w:bCs/>
          <w:color w:val="1E3A5F"/>
          <w:sz w:val="36"/>
          <w:szCs w:val="36"/>
        </w:rPr>
        <w:t xml:space="preserve">4. Neo4j Data Model</w:t>
      </w:r>
    </w:p>
    <w:p>
      <w:pPr>
        <w:pStyle w:val="Heading2"/>
        <w:spacing w:before="300" w:after="120"/>
      </w:pPr>
      <w:r>
        <w:rPr>
          <w:rFonts w:ascii="Arial" w:cs="Arial" w:eastAsia="Arial" w:hAnsi="Arial"/>
          <w:b/>
          <w:bCs/>
          <w:color w:val="1A56DB"/>
          <w:sz w:val="28"/>
          <w:szCs w:val="28"/>
        </w:rPr>
        <w:t xml:space="preserve">4.1 Node Types (Entities)</w:t>
      </w:r>
    </w:p>
    <w:p>
      <w:pPr>
        <w:spacing w:before="80" w:after="80"/>
      </w:pPr>
      <w:r>
        <w:rPr>
          <w:rFonts w:ascii="Arial" w:cs="Arial" w:eastAsia="Arial" w:hAnsi="Arial"/>
          <w:color w:val="1E293B"/>
          <w:sz w:val="22"/>
          <w:szCs w:val="22"/>
        </w:rPr>
        <w:t xml:space="preserve">The following nodes form the core graph schema. All IDs are UUIDs stored as node properties.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BEAFE" w:sz="1"/>
              <w:left w:val="single" w:color="DBEAFE" w:sz="1"/>
              <w:bottom w:val="single" w:color="DBEAFE" w:sz="1"/>
              <w:right w:val="single" w:color="DBEA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Node Label</w:t>
            </w:r>
          </w:p>
        </w:tc>
        <w:tc>
          <w:tcPr>
            <w:tcW w:type="dxa" w:w="3200"/>
            <w:tcBorders>
              <w:top w:val="single" w:color="DBEAFE" w:sz="1"/>
              <w:left w:val="single" w:color="DBEAFE" w:sz="1"/>
              <w:bottom w:val="single" w:color="DBEAFE" w:sz="1"/>
              <w:right w:val="single" w:color="DBEA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Properties</w:t>
            </w:r>
          </w:p>
        </w:tc>
        <w:tc>
          <w:tcPr>
            <w:tcW w:type="dxa" w:w="4160"/>
            <w:tcBorders>
              <w:top w:val="single" w:color="DBEAFE" w:sz="1"/>
              <w:left w:val="single" w:color="DBEAFE" w:sz="1"/>
              <w:bottom w:val="single" w:color="DBEAFE" w:sz="1"/>
              <w:right w:val="single" w:color="DBEA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color w:val="1E293B"/>
                <w:sz w:val="20"/>
                <w:szCs w:val="20"/>
              </w:rPr>
              <w:t xml:space="preserve">:Candidate</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candidateId, name, email, phone, location, profileScore</w:t>
            </w:r>
          </w:p>
        </w:tc>
        <w:tc>
          <w:tcPr>
            <w:tcW w:type="dxa" w:w="4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 job seeker with full profile, resume, and preferences</w:t>
            </w:r>
          </w:p>
        </w:tc>
      </w:tr>
      <w:tr>
        <w:tc>
          <w:tcPr>
            <w:tcW w:type="dxa" w:w="20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Courier New" w:cs="Courier New" w:eastAsia="Courier New" w:hAnsi="Courier New"/>
                <w:color w:val="1E293B"/>
                <w:sz w:val="20"/>
                <w:szCs w:val="20"/>
              </w:rPr>
              <w:t xml:space="preserve">:Job</w:t>
            </w:r>
          </w:p>
        </w:tc>
        <w:tc>
          <w:tcPr>
            <w:tcW w:type="dxa" w:w="3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jobId, title, description, salaryMin, salaryMax, remote, status</w:t>
            </w:r>
          </w:p>
        </w:tc>
        <w:tc>
          <w:tcPr>
            <w:tcW w:type="dxa" w:w="41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A job posting created by an employer</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color w:val="1E293B"/>
                <w:sz w:val="20"/>
                <w:szCs w:val="20"/>
              </w:rPr>
              <w:t xml:space="preserve">:Skill</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skillId, name, category, level (beginner/mid/expert)</w:t>
            </w:r>
          </w:p>
        </w:tc>
        <w:tc>
          <w:tcPr>
            <w:tcW w:type="dxa" w:w="4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Normalised skill node — shared across all candidates</w:t>
            </w:r>
          </w:p>
        </w:tc>
      </w:tr>
      <w:tr>
        <w:tc>
          <w:tcPr>
            <w:tcW w:type="dxa" w:w="20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Courier New" w:cs="Courier New" w:eastAsia="Courier New" w:hAnsi="Courier New"/>
                <w:color w:val="1E293B"/>
                <w:sz w:val="20"/>
                <w:szCs w:val="20"/>
              </w:rPr>
              <w:t xml:space="preserve">:Company</w:t>
            </w:r>
          </w:p>
        </w:tc>
        <w:tc>
          <w:tcPr>
            <w:tcW w:type="dxa" w:w="3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companyId, name, industry, size, website, verifiedAt</w:t>
            </w:r>
          </w:p>
        </w:tc>
        <w:tc>
          <w:tcPr>
            <w:tcW w:type="dxa" w:w="41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Employer entity — one node, many jobs</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color w:val="1E293B"/>
                <w:sz w:val="20"/>
                <w:szCs w:val="20"/>
              </w:rPr>
              <w:t xml:space="preserve">:Experience</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expId, title, startDate, endDate, isCurrent, description</w:t>
            </w:r>
          </w:p>
        </w:tc>
        <w:tc>
          <w:tcPr>
            <w:tcW w:type="dxa" w:w="4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Work history node linked to Candidate + Company</w:t>
            </w:r>
          </w:p>
        </w:tc>
      </w:tr>
      <w:tr>
        <w:tc>
          <w:tcPr>
            <w:tcW w:type="dxa" w:w="20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Courier New" w:cs="Courier New" w:eastAsia="Courier New" w:hAnsi="Courier New"/>
                <w:color w:val="1E293B"/>
                <w:sz w:val="20"/>
                <w:szCs w:val="20"/>
              </w:rPr>
              <w:t xml:space="preserve">:Education</w:t>
            </w:r>
          </w:p>
        </w:tc>
        <w:tc>
          <w:tcPr>
            <w:tcW w:type="dxa" w:w="3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eduId, degree, field, startYear, endYear, gpa</w:t>
            </w:r>
          </w:p>
        </w:tc>
        <w:tc>
          <w:tcPr>
            <w:tcW w:type="dxa" w:w="41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Academic background node linked to University</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color w:val="1E293B"/>
                <w:sz w:val="20"/>
                <w:szCs w:val="20"/>
              </w:rPr>
              <w:t xml:space="preserve">:University</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uniId, name, ranking, country</w:t>
            </w:r>
          </w:p>
        </w:tc>
        <w:tc>
          <w:tcPr>
            <w:tcW w:type="dxa" w:w="4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Normalised university node</w:t>
            </w:r>
          </w:p>
        </w:tc>
      </w:tr>
      <w:tr>
        <w:tc>
          <w:tcPr>
            <w:tcW w:type="dxa" w:w="20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Courier New" w:cs="Courier New" w:eastAsia="Courier New" w:hAnsi="Courier New"/>
                <w:color w:val="1E293B"/>
                <w:sz w:val="20"/>
                <w:szCs w:val="20"/>
              </w:rPr>
              <w:t xml:space="preserve">:Endorsement</w:t>
            </w:r>
          </w:p>
        </w:tc>
        <w:tc>
          <w:tcPr>
            <w:tcW w:type="dxa" w:w="3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endorseId, createdAt, note</w:t>
            </w:r>
          </w:p>
        </w:tc>
        <w:tc>
          <w:tcPr>
            <w:tcW w:type="dxa" w:w="41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Peer skill endorsement — links two Candidates via Skill</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color w:val="1E293B"/>
                <w:sz w:val="20"/>
                <w:szCs w:val="20"/>
              </w:rPr>
              <w:t xml:space="preserve">:Application</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appId, appliedAt, status, coverLetter, source</w:t>
            </w:r>
          </w:p>
        </w:tc>
        <w:tc>
          <w:tcPr>
            <w:tcW w:type="dxa" w:w="4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Tracks a Candidate's application to a Job</w:t>
            </w:r>
          </w:p>
        </w:tc>
      </w:tr>
      <w:tr>
        <w:tc>
          <w:tcPr>
            <w:tcW w:type="dxa" w:w="20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Courier New" w:cs="Courier New" w:eastAsia="Courier New" w:hAnsi="Courier New"/>
                <w:color w:val="1E293B"/>
                <w:sz w:val="20"/>
                <w:szCs w:val="20"/>
              </w:rPr>
              <w:t xml:space="preserve">:Assessment</w:t>
            </w:r>
          </w:p>
        </w:tc>
        <w:tc>
          <w:tcPr>
            <w:tcW w:type="dxa" w:w="3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assId, type, score, takenAt, validUntil</w:t>
            </w:r>
          </w:p>
        </w:tc>
        <w:tc>
          <w:tcPr>
            <w:tcW w:type="dxa" w:w="41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Skill test result linked to Candidate + Skill</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color w:val="1E293B"/>
                <w:sz w:val="20"/>
                <w:szCs w:val="20"/>
              </w:rPr>
              <w:t xml:space="preserve">:Location</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locId, city, state, country, lat, lng</w:t>
            </w:r>
          </w:p>
        </w:tc>
        <w:tc>
          <w:tcPr>
            <w:tcW w:type="dxa" w:w="4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Normalised location — shared across nodes</w:t>
            </w:r>
          </w:p>
        </w:tc>
      </w:tr>
    </w:tbl>
    <w:p>
      <w:pPr>
        <w:spacing w:before="120" w:after="0"/>
      </w:pPr>
      <w:r>
        <w:t xml:space="preserve"/>
      </w:r>
    </w:p>
    <w:p>
      <w:pPr>
        <w:pStyle w:val="Heading2"/>
        <w:spacing w:before="300" w:after="120"/>
      </w:pPr>
      <w:r>
        <w:rPr>
          <w:rFonts w:ascii="Arial" w:cs="Arial" w:eastAsia="Arial" w:hAnsi="Arial"/>
          <w:b/>
          <w:bCs/>
          <w:color w:val="1A56DB"/>
          <w:sz w:val="28"/>
          <w:szCs w:val="28"/>
        </w:rPr>
        <w:t xml:space="preserve">4.2 Relationship Types</w:t>
      </w:r>
    </w:p>
    <w:p>
      <w:pPr>
        <w:spacing w:before="80" w:after="80"/>
      </w:pPr>
      <w:r>
        <w:rPr>
          <w:rFonts w:ascii="Arial" w:cs="Arial" w:eastAsia="Arial" w:hAnsi="Arial"/>
          <w:color w:val="1E293B"/>
          <w:sz w:val="22"/>
          <w:szCs w:val="22"/>
        </w:rPr>
        <w:t xml:space="preserve">Relationships are directional and carry properties — this is where Neo4j's power truly shows.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c>
          <w:tcPr>
            <w:tcW w:type="dxa" w:w="3200"/>
            <w:tcBorders>
              <w:top w:val="single" w:color="DBEAFE" w:sz="1"/>
              <w:left w:val="single" w:color="DBEAFE" w:sz="1"/>
              <w:bottom w:val="single" w:color="DBEAFE" w:sz="1"/>
              <w:right w:val="single" w:color="DBEA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2560"/>
            <w:tcBorders>
              <w:top w:val="single" w:color="DBEAFE" w:sz="1"/>
              <w:left w:val="single" w:color="DBEAFE" w:sz="1"/>
              <w:bottom w:val="single" w:color="DBEAFE" w:sz="1"/>
              <w:right w:val="single" w:color="DBEA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3600"/>
            <w:tcBorders>
              <w:top w:val="single" w:color="DBEAFE" w:sz="1"/>
              <w:left w:val="single" w:color="DBEAFE" w:sz="1"/>
              <w:bottom w:val="single" w:color="DBEAFE" w:sz="1"/>
              <w:right w:val="single" w:color="DBEA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Properties</w:t>
            </w:r>
          </w:p>
        </w:tc>
      </w:tr>
      <w:tr>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(Candidate)-[:HAS_SKILL]-&gt;(Skill)</w:t>
            </w:r>
          </w:p>
        </w:tc>
        <w:tc>
          <w:tcPr>
            <w:tcW w:type="dxa" w:w="2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Candidate → Skill</w:t>
            </w:r>
          </w:p>
        </w:tc>
        <w:tc>
          <w:tcPr>
            <w:tcW w:type="dxa" w:w="3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yearsExp, proficiency (1-10), lastUsed</w:t>
            </w:r>
          </w:p>
        </w:tc>
      </w:tr>
      <w:tr>
        <w:tc>
          <w:tcPr>
            <w:tcW w:type="dxa" w:w="3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Courier New" w:cs="Courier New" w:eastAsia="Courier New" w:hAnsi="Courier New"/>
                <w:color w:val="1E293B"/>
                <w:sz w:val="18"/>
                <w:szCs w:val="18"/>
              </w:rPr>
              <w:t xml:space="preserve">(Candidate)-[:WORKED_AT]-&gt;(Company)</w:t>
            </w:r>
          </w:p>
        </w:tc>
        <w:tc>
          <w:tcPr>
            <w:tcW w:type="dxa" w:w="25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Candidate → Company</w:t>
            </w:r>
          </w:p>
        </w:tc>
        <w:tc>
          <w:tcPr>
            <w:tcW w:type="dxa" w:w="36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via Experience node</w:t>
            </w:r>
          </w:p>
        </w:tc>
      </w:tr>
      <w:tr>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(Candidate)-[:APPLIED_TO]-&gt;(Job)</w:t>
            </w:r>
          </w:p>
        </w:tc>
        <w:tc>
          <w:tcPr>
            <w:tcW w:type="dxa" w:w="2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Candidate → Job</w:t>
            </w:r>
          </w:p>
        </w:tc>
        <w:tc>
          <w:tcPr>
            <w:tcW w:type="dxa" w:w="3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via Application node</w:t>
            </w:r>
          </w:p>
        </w:tc>
      </w:tr>
      <w:tr>
        <w:tc>
          <w:tcPr>
            <w:tcW w:type="dxa" w:w="3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Courier New" w:cs="Courier New" w:eastAsia="Courier New" w:hAnsi="Courier New"/>
                <w:color w:val="1E293B"/>
                <w:sz w:val="18"/>
                <w:szCs w:val="18"/>
              </w:rPr>
              <w:t xml:space="preserve">(Candidate)-[:ENDORSES {via}]-&gt;(Skill)</w:t>
            </w:r>
          </w:p>
        </w:tc>
        <w:tc>
          <w:tcPr>
            <w:tcW w:type="dxa" w:w="25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Candidate → Skill (endorsed)</w:t>
            </w:r>
          </w:p>
        </w:tc>
        <w:tc>
          <w:tcPr>
            <w:tcW w:type="dxa" w:w="36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endorsedBy, note, createdAt</w:t>
            </w:r>
          </w:p>
        </w:tc>
      </w:tr>
      <w:tr>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(Candidate)-[:REFERRED_BY]-&gt;(Candidate)</w:t>
            </w:r>
          </w:p>
        </w:tc>
        <w:tc>
          <w:tcPr>
            <w:tcW w:type="dxa" w:w="2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Candidate → Candidate</w:t>
            </w:r>
          </w:p>
        </w:tc>
        <w:tc>
          <w:tcPr>
            <w:tcW w:type="dxa" w:w="3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referralDate, jobId, bonus</w:t>
            </w:r>
          </w:p>
        </w:tc>
      </w:tr>
      <w:tr>
        <w:tc>
          <w:tcPr>
            <w:tcW w:type="dxa" w:w="3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Courier New" w:cs="Courier New" w:eastAsia="Courier New" w:hAnsi="Courier New"/>
                <w:color w:val="1E293B"/>
                <w:sz w:val="18"/>
                <w:szCs w:val="18"/>
              </w:rPr>
              <w:t xml:space="preserve">(Candidate)-[:CONNECTED_TO]-&gt;(Candidate)</w:t>
            </w:r>
          </w:p>
        </w:tc>
        <w:tc>
          <w:tcPr>
            <w:tcW w:type="dxa" w:w="25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Bidirectional</w:t>
            </w:r>
          </w:p>
        </w:tc>
        <w:tc>
          <w:tcPr>
            <w:tcW w:type="dxa" w:w="36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connectedAt, source</w:t>
            </w:r>
          </w:p>
        </w:tc>
      </w:tr>
      <w:tr>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(Job)-[:REQUIRES_SKILL]-&gt;(Skill)</w:t>
            </w:r>
          </w:p>
        </w:tc>
        <w:tc>
          <w:tcPr>
            <w:tcW w:type="dxa" w:w="2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Job → Skill</w:t>
            </w:r>
          </w:p>
        </w:tc>
        <w:tc>
          <w:tcPr>
            <w:tcW w:type="dxa" w:w="3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mandatory (bool), minProficiency</w:t>
            </w:r>
          </w:p>
        </w:tc>
      </w:tr>
      <w:tr>
        <w:tc>
          <w:tcPr>
            <w:tcW w:type="dxa" w:w="3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Courier New" w:cs="Courier New" w:eastAsia="Courier New" w:hAnsi="Courier New"/>
                <w:color w:val="1E293B"/>
                <w:sz w:val="18"/>
                <w:szCs w:val="18"/>
              </w:rPr>
              <w:t xml:space="preserve">(Job)-[:POSTED_BY]-&gt;(Company)</w:t>
            </w:r>
          </w:p>
        </w:tc>
        <w:tc>
          <w:tcPr>
            <w:tcW w:type="dxa" w:w="25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Job → Company</w:t>
            </w:r>
          </w:p>
        </w:tc>
        <w:tc>
          <w:tcPr>
            <w:tcW w:type="dxa" w:w="36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postedAt, hiringManagerId</w:t>
            </w:r>
          </w:p>
        </w:tc>
      </w:tr>
      <w:tr>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(Candidate)-[:SAVED_JOB]-&gt;(Job)</w:t>
            </w:r>
          </w:p>
        </w:tc>
        <w:tc>
          <w:tcPr>
            <w:tcW w:type="dxa" w:w="2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Candidate → Job</w:t>
            </w:r>
          </w:p>
        </w:tc>
        <w:tc>
          <w:tcPr>
            <w:tcW w:type="dxa" w:w="3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savedAt, notifyOnChange</w:t>
            </w:r>
          </w:p>
        </w:tc>
      </w:tr>
      <w:tr>
        <w:tc>
          <w:tcPr>
            <w:tcW w:type="dxa" w:w="3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Courier New" w:cs="Courier New" w:eastAsia="Courier New" w:hAnsi="Courier New"/>
                <w:color w:val="1E293B"/>
                <w:sz w:val="18"/>
                <w:szCs w:val="18"/>
              </w:rPr>
              <w:t xml:space="preserve">(Candidate)-[:TOOK_ASSESSMENT]-&gt;(Assessment)</w:t>
            </w:r>
          </w:p>
        </w:tc>
        <w:tc>
          <w:tcPr>
            <w:tcW w:type="dxa" w:w="25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Candidate → Assessment</w:t>
            </w:r>
          </w:p>
        </w:tc>
        <w:tc>
          <w:tcPr>
            <w:tcW w:type="dxa" w:w="36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score, completedAt</w:t>
            </w:r>
          </w:p>
        </w:tc>
      </w:tr>
      <w:tr>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(Skill)-[:RELATED_TO]-&gt;(Skill)</w:t>
            </w:r>
          </w:p>
        </w:tc>
        <w:tc>
          <w:tcPr>
            <w:tcW w:type="dxa" w:w="2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Skill ↔ Skill</w:t>
            </w:r>
          </w:p>
        </w:tc>
        <w:tc>
          <w:tcPr>
            <w:tcW w:type="dxa" w:w="3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weight (0-1), type (prerequisite/adjacent)</w:t>
            </w:r>
          </w:p>
        </w:tc>
      </w:tr>
    </w:tbl>
    <w:p>
      <w:pPr>
        <w:spacing w:before="120" w:after="0"/>
      </w:pPr>
      <w:r>
        <w:t xml:space="preserve"/>
      </w:r>
    </w:p>
    <w:p>
      <w:pPr>
        <w:pStyle w:val="Heading1"/>
        <w:spacing w:before="400" w:after="160"/>
      </w:pPr>
      <w:r>
        <w:rPr>
          <w:rFonts w:ascii="Arial" w:cs="Arial" w:eastAsia="Arial" w:hAnsi="Arial"/>
          <w:b/>
          <w:bCs/>
          <w:color w:val="1E3A5F"/>
          <w:sz w:val="36"/>
          <w:szCs w:val="36"/>
        </w:rPr>
        <w:t xml:space="preserve">5. Core Feature Specifications</w:t>
      </w:r>
    </w:p>
    <w:p>
      <w:pPr>
        <w:pStyle w:val="Heading2"/>
        <w:spacing w:before="300" w:after="120"/>
      </w:pPr>
      <w:r>
        <w:rPr>
          <w:rFonts w:ascii="Arial" w:cs="Arial" w:eastAsia="Arial" w:hAnsi="Arial"/>
          <w:b/>
          <w:bCs/>
          <w:color w:val="1A56DB"/>
          <w:sz w:val="28"/>
          <w:szCs w:val="28"/>
        </w:rPr>
        <w:t xml:space="preserve">5.1 Candidate Profile Engine</w:t>
      </w:r>
    </w:p>
    <w:p>
      <w:pPr>
        <w:spacing w:before="80" w:after="80"/>
      </w:pPr>
      <w:r>
        <w:rPr>
          <w:rFonts w:ascii="Arial" w:cs="Arial" w:eastAsia="Arial" w:hAnsi="Arial"/>
          <w:color w:val="1E293B"/>
          <w:sz w:val="22"/>
          <w:szCs w:val="22"/>
        </w:rPr>
        <w:t xml:space="preserve">Every candidate is represented as a rich graph node with relationships to skills, experiences, education, endorsements, and connections. This enables powerful profile traversal.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456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60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Neo4j Benefit</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CandidateId System</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UUID-based unique identifier for each candidate. Enables cross-platform identity resolution and referral tracking.</w:t>
            </w:r>
          </w:p>
        </w:tc>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Single node lookup O(1) via index</w:t>
            </w:r>
          </w:p>
        </w:tc>
      </w:tr>
      <w:tr>
        <w:tc>
          <w:tcPr>
            <w:tcW w:type="dxa" w:w="2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Skill Graph</w:t>
            </w:r>
          </w:p>
        </w:tc>
        <w:tc>
          <w:tcPr>
            <w:tcW w:type="dxa" w:w="45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Skills are shared nodes. Adding React links the candidate to an existing :Skill node — no duplication.</w:t>
            </w:r>
          </w:p>
        </w:tc>
        <w:tc>
          <w:tcPr>
            <w:tcW w:type="dxa" w:w="26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One skill node, thousands of HAS_SKILL edges</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Experience Timeline</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Each role is a node connected to both Candidate and Company. Supports gap detection and tenure analysis.</w:t>
            </w:r>
          </w:p>
        </w:tc>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Traverse full career path in one query</w:t>
            </w:r>
          </w:p>
        </w:tc>
      </w:tr>
      <w:tr>
        <w:tc>
          <w:tcPr>
            <w:tcW w:type="dxa" w:w="2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Proficiency Scoring</w:t>
            </w:r>
          </w:p>
        </w:tc>
        <w:tc>
          <w:tcPr>
            <w:tcW w:type="dxa" w:w="45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Each HAS_SKILL relationship stores yearsExp and proficiency (1–10), updated via assessments.</w:t>
            </w:r>
          </w:p>
        </w:tc>
        <w:tc>
          <w:tcPr>
            <w:tcW w:type="dxa" w:w="26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Relationship properties — no extra tables</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Profile Completeness Score</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Computed graph metric based on node count and relationship density. Shown as progress bar.</w:t>
            </w:r>
          </w:p>
        </w:tc>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Degree centrality calculation</w:t>
            </w:r>
          </w:p>
        </w:tc>
      </w:tr>
      <w:tr>
        <w:tc>
          <w:tcPr>
            <w:tcW w:type="dxa" w:w="2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Career DNA</w:t>
            </w:r>
          </w:p>
        </w:tc>
        <w:tc>
          <w:tcPr>
            <w:tcW w:type="dxa" w:w="45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Auto-generated career fingerprint using shortest-path analysis between roles.</w:t>
            </w:r>
          </w:p>
        </w:tc>
        <w:tc>
          <w:tcPr>
            <w:tcW w:type="dxa" w:w="26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Graph pattern matching via Cypher</w:t>
            </w:r>
          </w:p>
        </w:tc>
      </w:tr>
    </w:tbl>
    <w:p>
      <w:pPr>
        <w:spacing w:before="120" w:after="0"/>
      </w:pPr>
      <w:r>
        <w:t xml:space="preserve"/>
      </w:r>
    </w:p>
    <w:p>
      <w:pPr>
        <w:pStyle w:val="Heading2"/>
        <w:spacing w:before="300" w:after="120"/>
      </w:pPr>
      <w:r>
        <w:rPr>
          <w:rFonts w:ascii="Arial" w:cs="Arial" w:eastAsia="Arial" w:hAnsi="Arial"/>
          <w:b/>
          <w:bCs/>
          <w:color w:val="1A56DB"/>
          <w:sz w:val="28"/>
          <w:szCs w:val="28"/>
        </w:rPr>
        <w:t xml:space="preserve">5.2 Job Posting &amp;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456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60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Neo4j Benefit</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JobId System</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 per job. Jobs link to Company, required Skills, and Location nodes.</w:t>
            </w:r>
          </w:p>
        </w:tc>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Shared nodes prevent data drift</w:t>
            </w:r>
          </w:p>
        </w:tc>
      </w:tr>
      <w:tr>
        <w:tc>
          <w:tcPr>
            <w:tcW w:type="dxa" w:w="2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Skill Requirements Graph</w:t>
            </w:r>
          </w:p>
        </w:tc>
        <w:tc>
          <w:tcPr>
            <w:tcW w:type="dxa" w:w="45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Jobs declare REQUIRES_SKILL edges with mandatory flag and minProficiency threshold.</w:t>
            </w:r>
          </w:p>
        </w:tc>
        <w:tc>
          <w:tcPr>
            <w:tcW w:type="dxa" w:w="26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Filter candidates in graph traversal</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Smart Job Expiry</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Jobs auto-expire after configurable days; archived jobs remain queryable for analytics.</w:t>
            </w:r>
          </w:p>
        </w:tc>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Date properties on Job nodes</w:t>
            </w:r>
          </w:p>
        </w:tc>
      </w:tr>
      <w:tr>
        <w:tc>
          <w:tcPr>
            <w:tcW w:type="dxa" w:w="2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Job Similarity Engine</w:t>
            </w:r>
          </w:p>
        </w:tc>
        <w:tc>
          <w:tcPr>
            <w:tcW w:type="dxa" w:w="45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Find similar jobs by traversing shared Skill nodes — 'jobs like this one'.</w:t>
            </w:r>
          </w:p>
        </w:tc>
        <w:tc>
          <w:tcPr>
            <w:tcW w:type="dxa" w:w="26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Common-neighbor Cypher query</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Salary Range Bands</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Structured salary data enables range overlap matching between candidate expectations and job offers.</w:t>
            </w:r>
          </w:p>
        </w:tc>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Numeric comparison on node properties</w:t>
            </w:r>
          </w:p>
        </w:tc>
      </w:tr>
      <w:tr>
        <w:tc>
          <w:tcPr>
            <w:tcW w:type="dxa" w:w="2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Multi-location Jobs</w:t>
            </w:r>
          </w:p>
        </w:tc>
        <w:tc>
          <w:tcPr>
            <w:tcW w:type="dxa" w:w="45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One job can link to multiple :Location nodes for hybrid or multi-office roles.</w:t>
            </w:r>
          </w:p>
        </w:tc>
        <w:tc>
          <w:tcPr>
            <w:tcW w:type="dxa" w:w="26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One-to-many relationship traversal</w:t>
            </w:r>
          </w:p>
        </w:tc>
      </w:tr>
    </w:tbl>
    <w:p>
      <w:pPr>
        <w:spacing w:before="120" w:after="0"/>
      </w:pPr>
      <w:r>
        <w:t xml:space="preserve"/>
      </w:r>
    </w:p>
    <w:p>
      <w:pPr>
        <w:pStyle w:val="Heading2"/>
        <w:spacing w:before="300" w:after="120"/>
      </w:pPr>
      <w:r>
        <w:rPr>
          <w:rFonts w:ascii="Arial" w:cs="Arial" w:eastAsia="Arial" w:hAnsi="Arial"/>
          <w:b/>
          <w:bCs/>
          <w:color w:val="1A56DB"/>
          <w:sz w:val="28"/>
          <w:szCs w:val="28"/>
        </w:rPr>
        <w:t xml:space="preserve">5.3 Intelligent Matching Engine</w:t>
      </w:r>
    </w:p>
    <w:p>
      <w:pPr>
        <w:spacing w:before="80" w:after="80"/>
      </w:pPr>
      <w:r>
        <w:rPr>
          <w:rFonts w:ascii="Arial" w:cs="Arial" w:eastAsia="Arial" w:hAnsi="Arial"/>
          <w:color w:val="1E293B"/>
          <w:sz w:val="22"/>
          <w:szCs w:val="22"/>
        </w:rPr>
        <w:t xml:space="preserve">GraphHire's matching engine is its core differentiator — powered entirely by Cypher graph queries.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456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60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Neo4j Benefit</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Skill Match Score</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Computes % of required skills the candidate possesses, weighted by proficiency.</w:t>
            </w:r>
          </w:p>
        </w:tc>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Aggregate over HAS_SKILL edges</w:t>
            </w:r>
          </w:p>
        </w:tc>
      </w:tr>
      <w:tr>
        <w:tc>
          <w:tcPr>
            <w:tcW w:type="dxa" w:w="2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Experience Match</w:t>
            </w:r>
          </w:p>
        </w:tc>
        <w:tc>
          <w:tcPr>
            <w:tcW w:type="dxa" w:w="45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Compares candidate's total relevant years against job requirements using Experience nodes.</w:t>
            </w:r>
          </w:p>
        </w:tc>
        <w:tc>
          <w:tcPr>
            <w:tcW w:type="dxa" w:w="26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SUM over relationship properties</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Adjacent Skill Bonus</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Candidates lacking Skill A but having skill B (where B-[:RELATED_TO]-&gt;A) get partial credit.</w:t>
            </w:r>
          </w:p>
        </w:tc>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2-hop traversal on Skill graph</w:t>
            </w:r>
          </w:p>
        </w:tc>
      </w:tr>
      <w:tr>
        <w:tc>
          <w:tcPr>
            <w:tcW w:type="dxa" w:w="2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Career Trajectory Fit</w:t>
            </w:r>
          </w:p>
        </w:tc>
        <w:tc>
          <w:tcPr>
            <w:tcW w:type="dxa" w:w="45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Compares candidate's career path pattern to historical successful-hire patterns.</w:t>
            </w:r>
          </w:p>
        </w:tc>
        <w:tc>
          <w:tcPr>
            <w:tcW w:type="dxa" w:w="26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Subgraph isomorphism via APOC</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Culture Fit Score</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Based on shared former colleagues and company types in candidate's network.</w:t>
            </w:r>
          </w:p>
        </w:tc>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Common-neighbor analysis</w:t>
            </w:r>
          </w:p>
        </w:tc>
      </w:tr>
      <w:tr>
        <w:tc>
          <w:tcPr>
            <w:tcW w:type="dxa" w:w="2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Availability Filter</w:t>
            </w:r>
          </w:p>
        </w:tc>
        <w:tc>
          <w:tcPr>
            <w:tcW w:type="dxa" w:w="45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Only surfaces candidates who are actively looking (isLooking: true on Candidate node).</w:t>
            </w:r>
          </w:p>
        </w:tc>
        <w:tc>
          <w:tcPr>
            <w:tcW w:type="dxa" w:w="26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Node property filter</w:t>
            </w:r>
          </w:p>
        </w:tc>
      </w:tr>
    </w:tbl>
    <w:p>
      <w:pPr>
        <w:spacing w:before="120" w:after="0"/>
      </w:pPr>
      <w:r>
        <w:t xml:space="preserve"/>
      </w:r>
    </w:p>
    <w:p>
      <w:pPr>
        <w:pStyle w:val="Heading2"/>
        <w:spacing w:before="300" w:after="120"/>
      </w:pPr>
      <w:r>
        <w:rPr>
          <w:rFonts w:ascii="Arial" w:cs="Arial" w:eastAsia="Arial" w:hAnsi="Arial"/>
          <w:b/>
          <w:bCs/>
          <w:color w:val="1A56DB"/>
          <w:sz w:val="28"/>
          <w:szCs w:val="28"/>
        </w:rPr>
        <w:t xml:space="preserve">5.4 Smart Recommendation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456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60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Neo4j Benefit</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Job Recommendations</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For each candidate, traverse their skill/experience graph to surface best-fit jobs.</w:t>
            </w:r>
          </w:p>
        </w:tc>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MATCH path, RETURN ordered by score</w:t>
            </w:r>
          </w:p>
        </w:tc>
      </w:tr>
      <w:tr>
        <w:tc>
          <w:tcPr>
            <w:tcW w:type="dxa" w:w="2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Candidate Recommendations</w:t>
            </w:r>
          </w:p>
        </w:tc>
        <w:tc>
          <w:tcPr>
            <w:tcW w:type="dxa" w:w="45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For each job, return top N candidates ranked by graph-computed match score.</w:t>
            </w:r>
          </w:p>
        </w:tc>
        <w:tc>
          <w:tcPr>
            <w:tcW w:type="dxa" w:w="26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Reverse traversal from Job node</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'People Also Applied' Feature</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Show jobs that other similar candidates (shared skills) applied to.</w:t>
            </w:r>
          </w:p>
        </w:tc>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Collaborative filtering via graph</w:t>
            </w:r>
          </w:p>
        </w:tc>
      </w:tr>
      <w:tr>
        <w:tc>
          <w:tcPr>
            <w:tcW w:type="dxa" w:w="2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Skill Gap Analysis</w:t>
            </w:r>
          </w:p>
        </w:tc>
        <w:tc>
          <w:tcPr>
            <w:tcW w:type="dxa" w:w="45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Given a target job, show exactly which skills the candidate is missing with learning paths.</w:t>
            </w:r>
          </w:p>
        </w:tc>
        <w:tc>
          <w:tcPr>
            <w:tcW w:type="dxa" w:w="26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SET difference on skill subgraphs</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Referral Suggestions</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Suggest 'Ask X to refer you' based on candidate's connection graph and company overlap.</w:t>
            </w:r>
          </w:p>
        </w:tc>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Multi-hop traversal: Candidate→Connected→Company</w:t>
            </w:r>
          </w:p>
        </w:tc>
      </w:tr>
      <w:tr>
        <w:tc>
          <w:tcPr>
            <w:tcW w:type="dxa" w:w="2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Trending Skills</w:t>
            </w:r>
          </w:p>
        </w:tc>
        <w:tc>
          <w:tcPr>
            <w:tcW w:type="dxa" w:w="45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Surface skills most commonly added to jobs in the last 30 days.</w:t>
            </w:r>
          </w:p>
        </w:tc>
        <w:tc>
          <w:tcPr>
            <w:tcW w:type="dxa" w:w="26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Aggregation on REQUIRES_SKILL timestamps</w:t>
            </w:r>
          </w:p>
        </w:tc>
      </w:tr>
    </w:tbl>
    <w:p>
      <w:pPr>
        <w:spacing w:before="120" w:after="0"/>
      </w:pPr>
      <w:r>
        <w:t xml:space="preserve"/>
      </w:r>
    </w:p>
    <w:p>
      <w:pPr>
        <w:pStyle w:val="Heading2"/>
        <w:spacing w:before="300" w:after="120"/>
      </w:pPr>
      <w:r>
        <w:rPr>
          <w:rFonts w:ascii="Arial" w:cs="Arial" w:eastAsia="Arial" w:hAnsi="Arial"/>
          <w:b/>
          <w:bCs/>
          <w:color w:val="1A56DB"/>
          <w:sz w:val="28"/>
          <w:szCs w:val="28"/>
        </w:rPr>
        <w:t xml:space="preserve">5.5 Experience &amp; Skills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456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60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Neo4j Benefit</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Peer Endorsements</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Candidates endorse each other's skills via :ENDORSES relationship with optional note.</w:t>
            </w:r>
          </w:p>
        </w:tc>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Direct relationship between Candidate nodes</w:t>
            </w:r>
          </w:p>
        </w:tc>
      </w:tr>
      <w:tr>
        <w:tc>
          <w:tcPr>
            <w:tcW w:type="dxa" w:w="2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Assessment Integration</w:t>
            </w:r>
          </w:p>
        </w:tc>
        <w:tc>
          <w:tcPr>
            <w:tcW w:type="dxa" w:w="45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Built-in or third-party skill tests create :Assessment nodes with scores.</w:t>
            </w:r>
          </w:p>
        </w:tc>
        <w:tc>
          <w:tcPr>
            <w:tcW w:type="dxa" w:w="26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Assessment node linked to Skill + Candidate</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LinkedIn Import</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Parse LinkedIn exports to auto-create Experience + Education + Skill nodes.</w:t>
            </w:r>
          </w:p>
        </w:tc>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Bulk graph insertion via APOC</w:t>
            </w:r>
          </w:p>
        </w:tc>
      </w:tr>
      <w:tr>
        <w:tc>
          <w:tcPr>
            <w:tcW w:type="dxa" w:w="2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Endorsement Fraud Detection</w:t>
            </w:r>
          </w:p>
        </w:tc>
        <w:tc>
          <w:tcPr>
            <w:tcW w:type="dxa" w:w="45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Detect circular endorsement rings (A endorses B, B endorses A, no shared history).</w:t>
            </w:r>
          </w:p>
        </w:tc>
        <w:tc>
          <w:tcPr>
            <w:tcW w:type="dxa" w:w="26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Cycle detection in Cypher</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Verified Badge System</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Skills with 3+ endorsements + passing assessment get a verified badge.</w:t>
            </w:r>
          </w:p>
        </w:tc>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Graph rule: endorsement count + score check</w:t>
            </w:r>
          </w:p>
        </w:tc>
      </w:tr>
      <w:tr>
        <w:tc>
          <w:tcPr>
            <w:tcW w:type="dxa" w:w="2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Skill Decay Model</w:t>
            </w:r>
          </w:p>
        </w:tc>
        <w:tc>
          <w:tcPr>
            <w:tcW w:type="dxa" w:w="45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Skills not used in 3 years reduce in relevance score automatically.</w:t>
            </w:r>
          </w:p>
        </w:tc>
        <w:tc>
          <w:tcPr>
            <w:tcW w:type="dxa" w:w="26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Date arithmetic on HAS_SKILL.lastUsed</w:t>
            </w:r>
          </w:p>
        </w:tc>
      </w:tr>
    </w:tbl>
    <w:p>
      <w:pPr>
        <w:spacing w:before="120" w:after="0"/>
      </w:pPr>
      <w:r>
        <w:t xml:space="preserve"/>
      </w:r>
    </w:p>
    <w:p>
      <w:pPr>
        <w:pStyle w:val="Heading2"/>
        <w:spacing w:before="300" w:after="120"/>
      </w:pPr>
      <w:r>
        <w:rPr>
          <w:rFonts w:ascii="Arial" w:cs="Arial" w:eastAsia="Arial" w:hAnsi="Arial"/>
          <w:b/>
          <w:bCs/>
          <w:color w:val="1A56DB"/>
          <w:sz w:val="28"/>
          <w:szCs w:val="28"/>
        </w:rPr>
        <w:t xml:space="preserve">5.6 Analytics &amp; Insights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456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60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Neo4j Benefit</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Talent Pool Map</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Visual graph of candidates in a geography clustered by skill sets.</w:t>
            </w:r>
          </w:p>
        </w:tc>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Geographic + degree clustering</w:t>
            </w:r>
          </w:p>
        </w:tc>
      </w:tr>
      <w:tr>
        <w:tc>
          <w:tcPr>
            <w:tcW w:type="dxa" w:w="2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Hiring Funnel Analytics</w:t>
            </w:r>
          </w:p>
        </w:tc>
        <w:tc>
          <w:tcPr>
            <w:tcW w:type="dxa" w:w="45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Track Application status transitions as graph path analytics.</w:t>
            </w:r>
          </w:p>
        </w:tc>
        <w:tc>
          <w:tcPr>
            <w:tcW w:type="dxa" w:w="26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State machine on Application nodes</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Skill Demand Heatmap</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Which skills appear most in active jobs vs supply from candidate pool.</w:t>
            </w:r>
          </w:p>
        </w:tc>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Bipartite graph analysis</w:t>
            </w:r>
          </w:p>
        </w:tc>
      </w:tr>
      <w:tr>
        <w:tc>
          <w:tcPr>
            <w:tcW w:type="dxa" w:w="2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Referral Network Graph</w:t>
            </w:r>
          </w:p>
        </w:tc>
        <w:tc>
          <w:tcPr>
            <w:tcW w:type="dxa" w:w="45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Visualise who referred whom; identify super-connectors.</w:t>
            </w:r>
          </w:p>
        </w:tc>
        <w:tc>
          <w:tcPr>
            <w:tcW w:type="dxa" w:w="26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PageRank on REFERRED_BY graph</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Time-to-Fill Prediction</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ML model trained on graph features to predict how quickly a role will be filled.</w:t>
            </w:r>
          </w:p>
        </w:tc>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Graph embeddings as ML features</w:t>
            </w:r>
          </w:p>
        </w:tc>
      </w:tr>
      <w:tr>
        <w:tc>
          <w:tcPr>
            <w:tcW w:type="dxa" w:w="2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Competitor Talent Flow</w:t>
            </w:r>
          </w:p>
        </w:tc>
        <w:tc>
          <w:tcPr>
            <w:tcW w:type="dxa" w:w="45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Track which companies candidates previously worked at (anonymised).</w:t>
            </w:r>
          </w:p>
        </w:tc>
        <w:tc>
          <w:tcPr>
            <w:tcW w:type="dxa" w:w="26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Aggregate on WORKED_AT edges</w:t>
            </w:r>
          </w:p>
        </w:tc>
      </w:tr>
    </w:tbl>
    <w:p>
      <w:pPr>
        <w:spacing w:before="120" w:after="0"/>
      </w:pPr>
      <w:r>
        <w:t xml:space="preserve"/>
      </w:r>
    </w:p>
    <w:p>
      <w:pPr>
        <w:pStyle w:val="Heading2"/>
        <w:spacing w:before="300" w:after="120"/>
      </w:pPr>
      <w:r>
        <w:rPr>
          <w:rFonts w:ascii="Arial" w:cs="Arial" w:eastAsia="Arial" w:hAnsi="Arial"/>
          <w:b/>
          <w:bCs/>
          <w:color w:val="1A56DB"/>
          <w:sz w:val="28"/>
          <w:szCs w:val="28"/>
        </w:rPr>
        <w:t xml:space="preserve">5.7 Employer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456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60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Neo4j Benefit</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Talent Pools</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Employers save shortlisted candidates to named pools (subgraphs).</w:t>
            </w:r>
          </w:p>
        </w:tc>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Named sets of Candidate nodes</w:t>
            </w:r>
          </w:p>
        </w:tc>
      </w:tr>
      <w:tr>
        <w:tc>
          <w:tcPr>
            <w:tcW w:type="dxa" w:w="2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Pipeline Kanban</w:t>
            </w:r>
          </w:p>
        </w:tc>
        <w:tc>
          <w:tcPr>
            <w:tcW w:type="dxa" w:w="45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Drag-and-drop hiring pipeline with status tracked on Application nodes.</w:t>
            </w:r>
          </w:p>
        </w:tc>
        <w:tc>
          <w:tcPr>
            <w:tcW w:type="dxa" w:w="26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Application.status property updates</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Collaborative Hiring</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Multiple team members can add interview notes linked to Application nodes.</w:t>
            </w:r>
          </w:p>
        </w:tc>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Note nodes attached to Application</w:t>
            </w:r>
          </w:p>
        </w:tc>
      </w:tr>
      <w:tr>
        <w:tc>
          <w:tcPr>
            <w:tcW w:type="dxa" w:w="2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Outbound Sourcing</w:t>
            </w:r>
          </w:p>
        </w:tc>
        <w:tc>
          <w:tcPr>
            <w:tcW w:type="dxa" w:w="45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Search candidates not actively looking via graph traversal of passive profiles.</w:t>
            </w:r>
          </w:p>
        </w:tc>
        <w:tc>
          <w:tcPr>
            <w:tcW w:type="dxa" w:w="26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Filter isLooking: false with skills match</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Diversity Analytics</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Anonymised demographic diversity metrics on talent pipeline.</w:t>
            </w:r>
          </w:p>
        </w:tc>
        <w:tc>
          <w:tcPr>
            <w:tcW w:type="dxa" w:w="2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Aggregation on Candidate attributes</w:t>
            </w:r>
          </w:p>
        </w:tc>
      </w:tr>
      <w:tr>
        <w:tc>
          <w:tcPr>
            <w:tcW w:type="dxa" w:w="2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Job Boost / Promotion</w:t>
            </w:r>
          </w:p>
        </w:tc>
        <w:tc>
          <w:tcPr>
            <w:tcW w:type="dxa" w:w="45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Featured jobs get higher ranking via boostedUntil property on Job node.</w:t>
            </w:r>
          </w:p>
        </w:tc>
        <w:tc>
          <w:tcPr>
            <w:tcW w:type="dxa" w:w="26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Date-weighted ranking in Cypher</w:t>
            </w:r>
          </w:p>
        </w:tc>
      </w:tr>
    </w:tbl>
    <w:p>
      <w:pPr>
        <w:spacing w:before="120" w:after="0"/>
      </w:pPr>
      <w:r>
        <w:t xml:space="preserve"/>
      </w:r>
    </w:p>
    <w:p>
      <w:pPr>
        <w:pStyle w:val="Heading1"/>
        <w:spacing w:before="400" w:after="160"/>
      </w:pPr>
      <w:r>
        <w:rPr>
          <w:rFonts w:ascii="Arial" w:cs="Arial" w:eastAsia="Arial" w:hAnsi="Arial"/>
          <w:b/>
          <w:bCs/>
          <w:color w:val="1E3A5F"/>
          <w:sz w:val="36"/>
          <w:szCs w:val="36"/>
        </w:rPr>
        <w:t xml:space="preserve">6. Neo4j Implementation Guide</w:t>
      </w:r>
    </w:p>
    <w:p>
      <w:pPr>
        <w:pStyle w:val="Heading2"/>
        <w:spacing w:before="300" w:after="120"/>
      </w:pPr>
      <w:r>
        <w:rPr>
          <w:rFonts w:ascii="Arial" w:cs="Arial" w:eastAsia="Arial" w:hAnsi="Arial"/>
          <w:b/>
          <w:bCs/>
          <w:color w:val="1A56DB"/>
          <w:sz w:val="28"/>
          <w:szCs w:val="28"/>
        </w:rPr>
        <w:t xml:space="preserve">6.1 Database Setup</w:t>
      </w:r>
    </w:p>
    <w:p>
      <w:pPr>
        <w:pStyle w:val="ListParagraph"/>
        <w:numPr>
          <w:ilvl w:val="0"/>
          <w:numId w:val="2"/>
        </w:numPr>
        <w:spacing w:before="40" w:after="40"/>
      </w:pPr>
      <w:r>
        <w:rPr>
          <w:rFonts w:ascii="Arial" w:cs="Arial" w:eastAsia="Arial" w:hAnsi="Arial"/>
          <w:color w:val="1E293B"/>
          <w:sz w:val="22"/>
          <w:szCs w:val="22"/>
        </w:rPr>
        <w:t xml:space="preserve">Use Neo4j AuraDB (cloud-managed) for production or Neo4j Desktop for local development</w:t>
      </w:r>
    </w:p>
    <w:p>
      <w:pPr>
        <w:pStyle w:val="ListParagraph"/>
        <w:numPr>
          <w:ilvl w:val="0"/>
          <w:numId w:val="2"/>
        </w:numPr>
        <w:spacing w:before="40" w:after="40"/>
      </w:pPr>
      <w:r>
        <w:rPr>
          <w:rFonts w:ascii="Arial" w:cs="Arial" w:eastAsia="Arial" w:hAnsi="Arial"/>
          <w:color w:val="1E293B"/>
          <w:sz w:val="22"/>
          <w:szCs w:val="22"/>
        </w:rPr>
        <w:t xml:space="preserve">Enable APOC plugin for advanced graph algorithms (shortest path, community detection, centrality)</w:t>
      </w:r>
    </w:p>
    <w:p>
      <w:pPr>
        <w:pStyle w:val="ListParagraph"/>
        <w:numPr>
          <w:ilvl w:val="0"/>
          <w:numId w:val="2"/>
        </w:numPr>
        <w:spacing w:before="40" w:after="40"/>
      </w:pPr>
      <w:r>
        <w:rPr>
          <w:rFonts w:ascii="Arial" w:cs="Arial" w:eastAsia="Arial" w:hAnsi="Arial"/>
          <w:color w:val="1E293B"/>
          <w:sz w:val="22"/>
          <w:szCs w:val="22"/>
        </w:rPr>
        <w:t xml:space="preserve">Enable Graph Data Science (GDS) library for ML-powered recommendations</w:t>
      </w:r>
    </w:p>
    <w:p>
      <w:pPr>
        <w:pStyle w:val="ListParagraph"/>
        <w:numPr>
          <w:ilvl w:val="0"/>
          <w:numId w:val="2"/>
        </w:numPr>
        <w:spacing w:before="40" w:after="40"/>
      </w:pPr>
      <w:r>
        <w:rPr>
          <w:rFonts w:ascii="Arial" w:cs="Arial" w:eastAsia="Arial" w:hAnsi="Arial"/>
          <w:color w:val="1E293B"/>
          <w:sz w:val="22"/>
          <w:szCs w:val="22"/>
        </w:rPr>
        <w:t xml:space="preserve">Set up read replicas for analytics queries to avoid impacting production OLTP workload</w:t>
      </w:r>
    </w:p>
    <w:p>
      <w:pPr>
        <w:spacing w:before="80" w:after="0"/>
      </w:pPr>
      <w:r>
        <w:t xml:space="preserve"/>
      </w:r>
    </w:p>
    <w:p>
      <w:pPr>
        <w:pStyle w:val="Heading2"/>
        <w:spacing w:before="300" w:after="120"/>
      </w:pPr>
      <w:r>
        <w:rPr>
          <w:rFonts w:ascii="Arial" w:cs="Arial" w:eastAsia="Arial" w:hAnsi="Arial"/>
          <w:b/>
          <w:bCs/>
          <w:color w:val="1A56DB"/>
          <w:sz w:val="28"/>
          <w:szCs w:val="28"/>
        </w:rPr>
        <w:t xml:space="preserve">6.2 Indexes &amp;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4"/>
              <w:bottom w:val="single" w:color="7C3AED" w:sz="4"/>
              <w:right w:val="single" w:color="7C3AED" w:sz="4"/>
            </w:tcBorders>
            <w:shd w:fill="1E1B4B" w:val="clear"/>
            <w:tcMar>
              <w:top w:type="dxa" w:w="80"/>
              <w:left w:type="dxa" w:w="180"/>
              <w:bottom w:type="dxa" w:w="80"/>
              <w:right w:type="dxa" w:w="180"/>
            </w:tcMar>
          </w:tcPr>
          <w:p>
            <w:r>
              <w:rPr>
                <w:rFonts w:ascii="Courier New" w:cs="Courier New" w:eastAsia="Courier New" w:hAnsi="Courier New"/>
                <w:i/>
                <w:iCs/>
                <w:color w:val="94A3B8"/>
                <w:sz w:val="18"/>
                <w:szCs w:val="18"/>
              </w:rPr>
              <w:t xml:space="preserve">// Indexes &amp; Constraints Setup</w:t>
            </w:r>
          </w:p>
          <w:p>
            <w:r>
              <w:rPr>
                <w:rFonts w:ascii="Courier New" w:cs="Courier New" w:eastAsia="Courier New" w:hAnsi="Courier New"/>
                <w:color w:val="7DD3FC"/>
                <w:sz w:val="18"/>
                <w:szCs w:val="18"/>
              </w:rPr>
              <w:t xml:space="preserve">CREATE CONSTRAINT candidate_id ON (c:Candidate) ASSERT c.candidateId IS UNIQUE;
CREATE CONSTRAINT job_id ON (j:Job) ASSERT j.jobId IS UNIQUE;
CREATE CONSTRAINT skill_name ON (s:Skill) ASSERT s.name IS UNIQUE;
CREATE INDEX candidate_location FOR (c:Candidate) ON (c.locationId);
CREATE INDEX job_status FOR (j:Job) ON (j.status, j.postedAt);
CREATE FULLTEXT INDEX skill_search FOR (n:Skill) ON EACH [n.name, n.category];</w:t>
            </w:r>
          </w:p>
        </w:tc>
      </w:tr>
    </w:tbl>
    <w:p>
      <w:pPr>
        <w:spacing w:before="120" w:after="0"/>
      </w:pPr>
      <w:r>
        <w:t xml:space="preserve"/>
      </w:r>
    </w:p>
    <w:p>
      <w:pPr>
        <w:pStyle w:val="Heading2"/>
        <w:spacing w:before="300" w:after="120"/>
      </w:pPr>
      <w:r>
        <w:rPr>
          <w:rFonts w:ascii="Arial" w:cs="Arial" w:eastAsia="Arial" w:hAnsi="Arial"/>
          <w:b/>
          <w:bCs/>
          <w:color w:val="1A56DB"/>
          <w:sz w:val="28"/>
          <w:szCs w:val="28"/>
        </w:rPr>
        <w:t xml:space="preserve">6.3 Core Cypher Queries</w:t>
      </w:r>
    </w:p>
    <w:p>
      <w:pPr>
        <w:pStyle w:val="Heading3"/>
        <w:spacing w:before="200" w:after="80"/>
      </w:pPr>
      <w:r>
        <w:rPr>
          <w:rFonts w:ascii="Arial" w:cs="Arial" w:eastAsia="Arial" w:hAnsi="Arial"/>
          <w:b/>
          <w:bCs/>
          <w:color w:val="1E3A5F"/>
          <w:sz w:val="24"/>
          <w:szCs w:val="24"/>
        </w:rPr>
        <w:t xml:space="preserve">Find Top Matching Candidates for a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4"/>
              <w:bottom w:val="single" w:color="7C3AED" w:sz="4"/>
              <w:right w:val="single" w:color="7C3AED" w:sz="4"/>
            </w:tcBorders>
            <w:shd w:fill="1E1B4B" w:val="clear"/>
            <w:tcMar>
              <w:top w:type="dxa" w:w="80"/>
              <w:left w:type="dxa" w:w="180"/>
              <w:bottom w:type="dxa" w:w="80"/>
              <w:right w:type="dxa" w:w="180"/>
            </w:tcMar>
          </w:tcPr>
          <w:p>
            <w:r>
              <w:rPr>
                <w:rFonts w:ascii="Courier New" w:cs="Courier New" w:eastAsia="Courier New" w:hAnsi="Courier New"/>
                <w:i/>
                <w:iCs/>
                <w:color w:val="94A3B8"/>
                <w:sz w:val="18"/>
                <w:szCs w:val="18"/>
              </w:rPr>
              <w:t xml:space="preserve">// Candidate Matching Query</w:t>
            </w:r>
          </w:p>
          <w:p>
            <w:r>
              <w:rPr>
                <w:rFonts w:ascii="Courier New" w:cs="Courier New" w:eastAsia="Courier New" w:hAnsi="Courier New"/>
                <w:color w:val="7DD3FC"/>
                <w:sz w:val="18"/>
                <w:szCs w:val="18"/>
              </w:rPr>
              <w:t xml:space="preserve">MATCH (j:Job {jobId: $jobId})-[:REQUIRES_SKILL]-&gt;(s:Skill)
WITH j, collect(s) AS required
MATCH (c:Candidate)-[r:HAS_SKILL]-&gt;(s)
WHERE s IN required AND c.isLooking = true
WITH c, count(s) AS matched, size(required) AS total,
     sum(r.proficiency) AS totalProf
RETURN c.candidateId, c.name,
       (matched * 1.0 / total) AS matchScore,
       totalProf
ORDER BY matchScore DESC, totalProf DESC
LIMIT 20;</w:t>
            </w:r>
          </w:p>
        </w:tc>
      </w:tr>
    </w:tbl>
    <w:p>
      <w:pPr>
        <w:spacing w:before="120" w:after="0"/>
      </w:pPr>
      <w:r>
        <w:t xml:space="preserve"/>
      </w:r>
    </w:p>
    <w:p>
      <w:pPr>
        <w:pStyle w:val="Heading3"/>
        <w:spacing w:before="200" w:after="80"/>
      </w:pPr>
      <w:r>
        <w:rPr>
          <w:rFonts w:ascii="Arial" w:cs="Arial" w:eastAsia="Arial" w:hAnsi="Arial"/>
          <w:b/>
          <w:bCs/>
          <w:color w:val="1E3A5F"/>
          <w:sz w:val="24"/>
          <w:szCs w:val="24"/>
        </w:rPr>
        <w:t xml:space="preserve">Skill Gap Analysis for a Candidate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4"/>
              <w:bottom w:val="single" w:color="7C3AED" w:sz="4"/>
              <w:right w:val="single" w:color="7C3AED" w:sz="4"/>
            </w:tcBorders>
            <w:shd w:fill="1E1B4B" w:val="clear"/>
            <w:tcMar>
              <w:top w:type="dxa" w:w="80"/>
              <w:left w:type="dxa" w:w="180"/>
              <w:bottom w:type="dxa" w:w="80"/>
              <w:right w:type="dxa" w:w="180"/>
            </w:tcMar>
          </w:tcPr>
          <w:p>
            <w:r>
              <w:rPr>
                <w:rFonts w:ascii="Courier New" w:cs="Courier New" w:eastAsia="Courier New" w:hAnsi="Courier New"/>
                <w:i/>
                <w:iCs/>
                <w:color w:val="94A3B8"/>
                <w:sz w:val="18"/>
                <w:szCs w:val="18"/>
              </w:rPr>
              <w:t xml:space="preserve">// Skill Gap Analysis</w:t>
            </w:r>
          </w:p>
          <w:p>
            <w:r>
              <w:rPr>
                <w:rFonts w:ascii="Courier New" w:cs="Courier New" w:eastAsia="Courier New" w:hAnsi="Courier New"/>
                <w:color w:val="7DD3FC"/>
                <w:sz w:val="18"/>
                <w:szCs w:val="18"/>
              </w:rPr>
              <w:t xml:space="preserve">MATCH (j:Job {jobId: $jobId})-[:REQUIRES_SKILL]-&gt;(s:Skill)
WHERE NOT (:Candidate {candidateId: $candidateId})-[:HAS_SKILL]-&gt;(s)
OPTIONAL MATCH (s2:Skill)-[:RELATED_TO]-&gt;(s)
WHERE (:Candidate {candidateId: $candidateId})-[:HAS_SKILL]-&gt;(s2)
RETURN s.name AS missingSkill,
       s.category AS category,
       s2.name AS adjacentSkillYouHave;</w:t>
            </w:r>
          </w:p>
        </w:tc>
      </w:tr>
    </w:tbl>
    <w:p>
      <w:pPr>
        <w:spacing w:before="120" w:after="0"/>
      </w:pPr>
      <w:r>
        <w:t xml:space="preserve"/>
      </w:r>
    </w:p>
    <w:p>
      <w:pPr>
        <w:pStyle w:val="Heading3"/>
        <w:spacing w:before="200" w:after="80"/>
      </w:pPr>
      <w:r>
        <w:rPr>
          <w:rFonts w:ascii="Arial" w:cs="Arial" w:eastAsia="Arial" w:hAnsi="Arial"/>
          <w:b/>
          <w:bCs/>
          <w:color w:val="1E3A5F"/>
          <w:sz w:val="24"/>
          <w:szCs w:val="24"/>
        </w:rPr>
        <w:t xml:space="preserve">Referral Path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4"/>
              <w:bottom w:val="single" w:color="7C3AED" w:sz="4"/>
              <w:right w:val="single" w:color="7C3AED" w:sz="4"/>
            </w:tcBorders>
            <w:shd w:fill="1E1B4B" w:val="clear"/>
            <w:tcMar>
              <w:top w:type="dxa" w:w="80"/>
              <w:left w:type="dxa" w:w="180"/>
              <w:bottom w:type="dxa" w:w="80"/>
              <w:right w:type="dxa" w:w="180"/>
            </w:tcMar>
          </w:tcPr>
          <w:p>
            <w:r>
              <w:rPr>
                <w:rFonts w:ascii="Courier New" w:cs="Courier New" w:eastAsia="Courier New" w:hAnsi="Courier New"/>
                <w:i/>
                <w:iCs/>
                <w:color w:val="94A3B8"/>
                <w:sz w:val="18"/>
                <w:szCs w:val="18"/>
              </w:rPr>
              <w:t xml:space="preserve">// Referral Path (Up to 3 Degrees)</w:t>
            </w:r>
          </w:p>
          <w:p>
            <w:r>
              <w:rPr>
                <w:rFonts w:ascii="Courier New" w:cs="Courier New" w:eastAsia="Courier New" w:hAnsi="Courier New"/>
                <w:color w:val="7DD3FC"/>
                <w:sz w:val="18"/>
                <w:szCs w:val="18"/>
              </w:rPr>
              <w:t xml:space="preserve">MATCH path = shortestPath(
  (me:Candidate {candidateId: $myId})-[:CONNECTED_TO*1..3]-
  (insider:Candidate)-[:WORKED_AT]-&gt;(c:Company {companyId: $targetCompanyId})
)
RETURN [n IN nodes(path) | n.name] AS connectionPath,
       length(path) AS degrees
ORDER BY degrees
LIMIT 5;</w:t>
            </w:r>
          </w:p>
        </w:tc>
      </w:tr>
    </w:tbl>
    <w:p>
      <w:pPr>
        <w:spacing w:before="120" w:after="0"/>
      </w:pPr>
      <w:r>
        <w:t xml:space="preserve"/>
      </w:r>
    </w:p>
    <w:p>
      <w:pPr>
        <w:pStyle w:val="Heading3"/>
        <w:spacing w:before="200" w:after="80"/>
      </w:pPr>
      <w:r>
        <w:rPr>
          <w:rFonts w:ascii="Arial" w:cs="Arial" w:eastAsia="Arial" w:hAnsi="Arial"/>
          <w:b/>
          <w:bCs/>
          <w:color w:val="1E3A5F"/>
          <w:sz w:val="24"/>
          <w:szCs w:val="24"/>
        </w:rPr>
        <w:t xml:space="preserve">Trending Skills This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4"/>
              <w:bottom w:val="single" w:color="7C3AED" w:sz="4"/>
              <w:right w:val="single" w:color="7C3AED" w:sz="4"/>
            </w:tcBorders>
            <w:shd w:fill="1E1B4B" w:val="clear"/>
            <w:tcMar>
              <w:top w:type="dxa" w:w="80"/>
              <w:left w:type="dxa" w:w="180"/>
              <w:bottom w:type="dxa" w:w="80"/>
              <w:right w:type="dxa" w:w="180"/>
            </w:tcMar>
          </w:tcPr>
          <w:p>
            <w:r>
              <w:rPr>
                <w:rFonts w:ascii="Courier New" w:cs="Courier New" w:eastAsia="Courier New" w:hAnsi="Courier New"/>
                <w:i/>
                <w:iCs/>
                <w:color w:val="94A3B8"/>
                <w:sz w:val="18"/>
                <w:szCs w:val="18"/>
              </w:rPr>
              <w:t xml:space="preserve">// Trending Skills (Last 30 Days)</w:t>
            </w:r>
          </w:p>
          <w:p>
            <w:r>
              <w:rPr>
                <w:rFonts w:ascii="Courier New" w:cs="Courier New" w:eastAsia="Courier New" w:hAnsi="Courier New"/>
                <w:color w:val="7DD3FC"/>
                <w:sz w:val="18"/>
                <w:szCs w:val="18"/>
              </w:rPr>
              <w:t xml:space="preserve">MATCH (j:Job)-[r:REQUIRES_SKILL]-&gt;(s:Skill)
WHERE j.postedAt &gt; datetime() - duration('P30D')
  AND j.status = 'active'
RETURN s.name, s.category, count(*) AS demand
ORDER BY demand DESC
LIMIT 20;</w:t>
            </w:r>
          </w:p>
        </w:tc>
      </w:tr>
    </w:tbl>
    <w:p>
      <w:pPr>
        <w:spacing w:before="120" w:after="0"/>
      </w:pPr>
      <w:r>
        <w:t xml:space="preserve"/>
      </w:r>
    </w:p>
    <w:p>
      <w:pPr>
        <w:pStyle w:val="Heading2"/>
        <w:spacing w:before="300" w:after="120"/>
      </w:pPr>
      <w:r>
        <w:rPr>
          <w:rFonts w:ascii="Arial" w:cs="Arial" w:eastAsia="Arial" w:hAnsi="Arial"/>
          <w:b/>
          <w:bCs/>
          <w:color w:val="1A56DB"/>
          <w:sz w:val="28"/>
          <w:szCs w:val="28"/>
        </w:rPr>
        <w:t xml:space="preserve">6.4 Graph Data Science — Recommendations</w:t>
      </w:r>
    </w:p>
    <w:p>
      <w:pPr>
        <w:spacing w:before="80" w:after="80"/>
      </w:pPr>
      <w:r>
        <w:rPr>
          <w:rFonts w:ascii="Arial" w:cs="Arial" w:eastAsia="Arial" w:hAnsi="Arial"/>
          <w:color w:val="1E293B"/>
          <w:sz w:val="22"/>
          <w:szCs w:val="22"/>
        </w:rPr>
        <w:t xml:space="preserve">Use the GDS library for advanced recommendation algorithms that go beyond simple Cypher:</w:t>
      </w:r>
    </w:p>
    <w:p>
      <w:pPr>
        <w:spacing w:before="80" w:after="0"/>
      </w:pPr>
      <w:r>
        <w:t xml:space="preserve"/>
      </w:r>
    </w:p>
    <w:p>
      <w:pPr>
        <w:pStyle w:val="ListParagraph"/>
        <w:numPr>
          <w:ilvl w:val="0"/>
          <w:numId w:val="2"/>
        </w:numPr>
        <w:spacing w:before="40" w:after="40"/>
      </w:pPr>
      <w:r>
        <w:rPr>
          <w:rFonts w:ascii="Arial" w:cs="Arial" w:eastAsia="Arial" w:hAnsi="Arial"/>
          <w:color w:val="1E293B"/>
          <w:sz w:val="22"/>
          <w:szCs w:val="22"/>
        </w:rPr>
        <w:t xml:space="preserve">Node2Vec Embeddings: Generate vector embeddings of Candidate and Job nodes based on graph structure. Use cosine similarity for 'candidates like this candidate' recommendations.</w:t>
      </w:r>
    </w:p>
    <w:p>
      <w:pPr>
        <w:pStyle w:val="ListParagraph"/>
        <w:numPr>
          <w:ilvl w:val="0"/>
          <w:numId w:val="2"/>
        </w:numPr>
        <w:spacing w:before="40" w:after="40"/>
      </w:pPr>
      <w:r>
        <w:rPr>
          <w:rFonts w:ascii="Arial" w:cs="Arial" w:eastAsia="Arial" w:hAnsi="Arial"/>
          <w:color w:val="1E293B"/>
          <w:sz w:val="22"/>
          <w:szCs w:val="22"/>
        </w:rPr>
        <w:t xml:space="preserve">PageRank on Endorsements: Rank candidates by the influence of their endorsers — an endorsement from a Principal Engineer carries more weight than one from a recent grad.</w:t>
      </w:r>
    </w:p>
    <w:p>
      <w:pPr>
        <w:pStyle w:val="ListParagraph"/>
        <w:numPr>
          <w:ilvl w:val="0"/>
          <w:numId w:val="2"/>
        </w:numPr>
        <w:spacing w:before="40" w:after="40"/>
      </w:pPr>
      <w:r>
        <w:rPr>
          <w:rFonts w:ascii="Arial" w:cs="Arial" w:eastAsia="Arial" w:hAnsi="Arial"/>
          <w:color w:val="1E293B"/>
          <w:sz w:val="22"/>
          <w:szCs w:val="22"/>
        </w:rPr>
        <w:t xml:space="preserve">Community Detection (Louvain): Identify natural talent clusters (e.g., 'ML Engineers who also do MLOps') to power skill-cluster browsing.</w:t>
      </w:r>
    </w:p>
    <w:p>
      <w:pPr>
        <w:pStyle w:val="ListParagraph"/>
        <w:numPr>
          <w:ilvl w:val="0"/>
          <w:numId w:val="2"/>
        </w:numPr>
        <w:spacing w:before="40" w:after="40"/>
      </w:pPr>
      <w:r>
        <w:rPr>
          <w:rFonts w:ascii="Arial" w:cs="Arial" w:eastAsia="Arial" w:hAnsi="Arial"/>
          <w:color w:val="1E293B"/>
          <w:sz w:val="22"/>
          <w:szCs w:val="22"/>
        </w:rPr>
        <w:t xml:space="preserve">Shortest Path for Referrals: Use Dijkstra / BFS to find the fastest referral path between a candidate and a company.</w:t>
      </w:r>
    </w:p>
    <w:p>
      <w:pPr>
        <w:spacing w:before="120" w:after="0"/>
      </w:pPr>
      <w:r>
        <w:t xml:space="preserve"/>
      </w:r>
    </w:p>
    <w:p>
      <w:pPr>
        <w:pStyle w:val="Heading2"/>
        <w:spacing w:before="300" w:after="120"/>
      </w:pPr>
      <w:r>
        <w:rPr>
          <w:rFonts w:ascii="Arial" w:cs="Arial" w:eastAsia="Arial" w:hAnsi="Arial"/>
          <w:b/>
          <w:bCs/>
          <w:color w:val="1A56DB"/>
          <w:sz w:val="28"/>
          <w:szCs w:val="28"/>
        </w:rPr>
        <w:t xml:space="preserve">6.5 API Design Principles</w:t>
      </w:r>
    </w:p>
    <w:p>
      <w:pPr>
        <w:spacing w:before="80" w:after="80"/>
      </w:pPr>
      <w:r>
        <w:rPr>
          <w:rFonts w:ascii="Arial" w:cs="Arial" w:eastAsia="Arial" w:hAnsi="Arial"/>
          <w:color w:val="1E293B"/>
          <w:sz w:val="22"/>
          <w:szCs w:val="22"/>
        </w:rPr>
        <w:t xml:space="preserve">Backend services communicate with Neo4j via the official Neo4j Driver (JavaScript / Python). All queries are parameterised to prevent injection.</w:t>
      </w:r>
    </w:p>
    <w:p>
      <w:pPr>
        <w:spacing w:before="80" w:after="0"/>
      </w:pPr>
      <w:r>
        <w:t xml:space="preserve"/>
      </w:r>
    </w:p>
    <w:p>
      <w:pPr>
        <w:pStyle w:val="ListParagraph"/>
        <w:numPr>
          <w:ilvl w:val="0"/>
          <w:numId w:val="2"/>
        </w:numPr>
        <w:spacing w:before="40" w:after="40"/>
      </w:pPr>
      <w:r>
        <w:rPr>
          <w:rFonts w:ascii="Arial" w:cs="Arial" w:eastAsia="Arial" w:hAnsi="Arial"/>
          <w:color w:val="1E293B"/>
          <w:sz w:val="22"/>
          <w:szCs w:val="22"/>
        </w:rPr>
        <w:t xml:space="preserve">REST + GraphQL: Expose a GraphQL layer on top of Neo4j for flexible querying from the frontend</w:t>
      </w:r>
    </w:p>
    <w:p>
      <w:pPr>
        <w:pStyle w:val="ListParagraph"/>
        <w:numPr>
          <w:ilvl w:val="0"/>
          <w:numId w:val="2"/>
        </w:numPr>
        <w:spacing w:before="40" w:after="40"/>
      </w:pPr>
      <w:r>
        <w:rPr>
          <w:rFonts w:ascii="Arial" w:cs="Arial" w:eastAsia="Arial" w:hAnsi="Arial"/>
          <w:color w:val="1E293B"/>
          <w:sz w:val="22"/>
          <w:szCs w:val="22"/>
        </w:rPr>
        <w:t xml:space="preserve">Cypher as Service: Wrap each query type in a named service function (e.g., getMatchingCandidates, getSkillGap)</w:t>
      </w:r>
    </w:p>
    <w:p>
      <w:pPr>
        <w:pStyle w:val="ListParagraph"/>
        <w:numPr>
          <w:ilvl w:val="0"/>
          <w:numId w:val="2"/>
        </w:numPr>
        <w:spacing w:before="40" w:after="40"/>
      </w:pPr>
      <w:r>
        <w:rPr>
          <w:rFonts w:ascii="Arial" w:cs="Arial" w:eastAsia="Arial" w:hAnsi="Arial"/>
          <w:color w:val="1E293B"/>
          <w:sz w:val="22"/>
          <w:szCs w:val="22"/>
        </w:rPr>
        <w:t xml:space="preserve">Caching: Cache top-match results in Redis for 5 minutes; invalidate on profile/job updates</w:t>
      </w:r>
    </w:p>
    <w:p>
      <w:pPr>
        <w:pStyle w:val="ListParagraph"/>
        <w:numPr>
          <w:ilvl w:val="0"/>
          <w:numId w:val="2"/>
        </w:numPr>
        <w:spacing w:before="40" w:after="40"/>
      </w:pPr>
      <w:r>
        <w:rPr>
          <w:rFonts w:ascii="Arial" w:cs="Arial" w:eastAsia="Arial" w:hAnsi="Arial"/>
          <w:color w:val="1E293B"/>
          <w:sz w:val="22"/>
          <w:szCs w:val="22"/>
        </w:rPr>
        <w:t xml:space="preserve">Pagination: Use Neo4j SKIP/LIMIT with keyset pagination on postedAt for infinite scroll</w:t>
      </w:r>
    </w:p>
    <w:p>
      <w:pPr>
        <w:pStyle w:val="ListParagraph"/>
        <w:numPr>
          <w:ilvl w:val="0"/>
          <w:numId w:val="2"/>
        </w:numPr>
        <w:spacing w:before="40" w:after="40"/>
      </w:pPr>
      <w:r>
        <w:rPr>
          <w:rFonts w:ascii="Arial" w:cs="Arial" w:eastAsia="Arial" w:hAnsi="Arial"/>
          <w:color w:val="1E293B"/>
          <w:sz w:val="22"/>
          <w:szCs w:val="22"/>
        </w:rPr>
        <w:t xml:space="preserve">Rate Limiting: Graph traversal queries are expensive — rate-limit unauthenticated calls to 20/min</w:t>
      </w:r>
    </w:p>
    <w:p>
      <w:pPr>
        <w:spacing w:before="120" w:after="0"/>
      </w:pPr>
      <w:r>
        <w:t xml:space="preserve"/>
      </w:r>
    </w:p>
    <w:p>
      <w:pPr>
        <w:pStyle w:val="Heading1"/>
        <w:spacing w:before="400" w:after="160"/>
      </w:pPr>
      <w:r>
        <w:rPr>
          <w:rFonts w:ascii="Arial" w:cs="Arial" w:eastAsia="Arial" w:hAnsi="Arial"/>
          <w:b/>
          <w:bCs/>
          <w:color w:val="1E3A5F"/>
          <w:sz w:val="36"/>
          <w:szCs w:val="36"/>
        </w:rPr>
        <w:t xml:space="preserve">7. Vibe Coding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BF3FD" w:val="clear"/>
            <w:tcMar>
              <w:top w:type="dxa" w:w="120"/>
              <w:left w:type="dxa" w:w="180"/>
              <w:bottom w:type="dxa" w:w="120"/>
              <w:right w:type="dxa" w:w="180"/>
            </w:tcMar>
          </w:tcPr>
          <w:p>
            <w:pPr>
              <w:spacing w:before="0" w:after="60"/>
            </w:pPr>
            <w:r>
              <w:rPr>
                <w:rFonts w:ascii="Arial" w:cs="Arial" w:eastAsia="Arial" w:hAnsi="Arial"/>
                <w:b/>
                <w:bCs/>
                <w:color w:val="1E3A5F"/>
                <w:sz w:val="22"/>
                <w:szCs w:val="22"/>
              </w:rPr>
              <w:t xml:space="preserve">What is Vibe Coding?</w:t>
            </w:r>
          </w:p>
          <w:p>
            <w:pPr>
              <w:spacing w:before="0" w:after="0"/>
            </w:pPr>
            <w:r>
              <w:rPr>
                <w:rFonts w:ascii="Arial" w:cs="Arial" w:eastAsia="Arial" w:hAnsi="Arial"/>
                <w:color w:val="1E293B"/>
                <w:sz w:val="22"/>
                <w:szCs w:val="22"/>
              </w:rPr>
              <w:t xml:space="preserve">Vibe Coding means iterating quickly with AI-assisted development — writing prompts to generate features, then refining the output. This section provides the exact prompts, patterns, and architecture decisions to make vibe coding GraphHire as smooth as possible.</w:t>
            </w:r>
          </w:p>
        </w:tc>
      </w:tr>
    </w:tbl>
    <w:p>
      <w:pPr>
        <w:spacing w:before="120" w:after="0"/>
      </w:pPr>
      <w:r>
        <w:t xml:space="preserve"/>
      </w:r>
    </w:p>
    <w:p>
      <w:pPr>
        <w:pStyle w:val="Heading2"/>
        <w:spacing w:before="300" w:after="120"/>
      </w:pPr>
      <w:r>
        <w:rPr>
          <w:rFonts w:ascii="Arial" w:cs="Arial" w:eastAsia="Arial" w:hAnsi="Arial"/>
          <w:b/>
          <w:bCs/>
          <w:color w:val="1A56DB"/>
          <w:sz w:val="28"/>
          <w:szCs w:val="28"/>
        </w:rPr>
        <w:t xml:space="preserve">7.1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c>
          <w:tcPr>
            <w:tcW w:type="dxa" w:w="2200"/>
            <w:tcBorders>
              <w:top w:val="single" w:color="DBEAFE" w:sz="1"/>
              <w:left w:val="single" w:color="DBEAFE" w:sz="1"/>
              <w:bottom w:val="single" w:color="DBEAFE" w:sz="1"/>
              <w:right w:val="single" w:color="DBEA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360"/>
            <w:tcBorders>
              <w:top w:val="single" w:color="DBEAFE" w:sz="1"/>
              <w:left w:val="single" w:color="DBEAFE" w:sz="1"/>
              <w:bottom w:val="single" w:color="DBEAFE" w:sz="1"/>
              <w:right w:val="single" w:color="DBEA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w:t>
            </w:r>
          </w:p>
        </w:tc>
        <w:tc>
          <w:tcPr>
            <w:tcW w:type="dxa" w:w="3800"/>
            <w:tcBorders>
              <w:top w:val="single" w:color="DBEAFE" w:sz="1"/>
              <w:left w:val="single" w:color="DBEAFE" w:sz="1"/>
              <w:bottom w:val="single" w:color="DBEAFE" w:sz="1"/>
              <w:right w:val="single" w:color="DBEA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Database</w:t>
            </w:r>
          </w:p>
        </w:tc>
        <w:tc>
          <w:tcPr>
            <w:tcW w:type="dxa" w:w="3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Neo4j AuraDB (free tier for dev)</w:t>
            </w:r>
          </w:p>
        </w:tc>
        <w:tc>
          <w:tcPr>
            <w:tcW w:type="dxa" w:w="3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Managed graph DB, instant Cypher access</w:t>
            </w:r>
          </w:p>
        </w:tc>
      </w:tr>
      <w:tr>
        <w:tc>
          <w:tcPr>
            <w:tcW w:type="dxa" w:w="2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Backend</w:t>
            </w:r>
          </w:p>
        </w:tc>
        <w:tc>
          <w:tcPr>
            <w:tcW w:type="dxa" w:w="33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Node.js + Express or FastAPI (Python)</w:t>
            </w:r>
          </w:p>
        </w:tc>
        <w:tc>
          <w:tcPr>
            <w:tcW w:type="dxa" w:w="38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Great Neo4j driver support</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ORM / Query Builder</w:t>
            </w:r>
          </w:p>
        </w:tc>
        <w:tc>
          <w:tcPr>
            <w:tcW w:type="dxa" w:w="3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neogma (Node) or neomodel (Python)</w:t>
            </w:r>
          </w:p>
        </w:tc>
        <w:tc>
          <w:tcPr>
            <w:tcW w:type="dxa" w:w="3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Schema-first graph modelling</w:t>
            </w:r>
          </w:p>
        </w:tc>
      </w:tr>
      <w:tr>
        <w:tc>
          <w:tcPr>
            <w:tcW w:type="dxa" w:w="2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Frontend</w:t>
            </w:r>
          </w:p>
        </w:tc>
        <w:tc>
          <w:tcPr>
            <w:tcW w:type="dxa" w:w="33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React + Vite + TailwindCSS</w:t>
            </w:r>
          </w:p>
        </w:tc>
        <w:tc>
          <w:tcPr>
            <w:tcW w:type="dxa" w:w="38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Fast iteration, rich UI component ecosystem</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Graph Viz</w:t>
            </w:r>
          </w:p>
        </w:tc>
        <w:tc>
          <w:tcPr>
            <w:tcW w:type="dxa" w:w="3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React-Force-Graph or Neovis.js</w:t>
            </w:r>
          </w:p>
        </w:tc>
        <w:tc>
          <w:tcPr>
            <w:tcW w:type="dxa" w:w="3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Native Neo4j visualisation in browser</w:t>
            </w:r>
          </w:p>
        </w:tc>
      </w:tr>
      <w:tr>
        <w:tc>
          <w:tcPr>
            <w:tcW w:type="dxa" w:w="2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Auth</w:t>
            </w:r>
          </w:p>
        </w:tc>
        <w:tc>
          <w:tcPr>
            <w:tcW w:type="dxa" w:w="33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Auth0 / Clerk</w:t>
            </w:r>
          </w:p>
        </w:tc>
        <w:tc>
          <w:tcPr>
            <w:tcW w:type="dxa" w:w="38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Plug-and-play, JWT for API auth</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Search</w:t>
            </w:r>
          </w:p>
        </w:tc>
        <w:tc>
          <w:tcPr>
            <w:tcW w:type="dxa" w:w="3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Neo4j Fulltext Index + Algolia (optional)</w:t>
            </w:r>
          </w:p>
        </w:tc>
        <w:tc>
          <w:tcPr>
            <w:tcW w:type="dxa" w:w="3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Fulltext on top of graph for speed</w:t>
            </w:r>
          </w:p>
        </w:tc>
      </w:tr>
      <w:tr>
        <w:tc>
          <w:tcPr>
            <w:tcW w:type="dxa" w:w="22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Hosting</w:t>
            </w:r>
          </w:p>
        </w:tc>
        <w:tc>
          <w:tcPr>
            <w:tcW w:type="dxa" w:w="33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Vercel (frontend) + Railway / Render (backend)</w:t>
            </w:r>
          </w:p>
        </w:tc>
        <w:tc>
          <w:tcPr>
            <w:tcW w:type="dxa" w:w="38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color w:val="1E293B"/>
                <w:sz w:val="20"/>
                <w:szCs w:val="20"/>
              </w:rPr>
              <w:t xml:space="preserve">Zero-config deployment, git push to deploy</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Testing</w:t>
            </w:r>
          </w:p>
        </w:tc>
        <w:tc>
          <w:tcPr>
            <w:tcW w:type="dxa" w:w="3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Jest + Supertest + Neo4j Test Container</w:t>
            </w:r>
          </w:p>
        </w:tc>
        <w:tc>
          <w:tcPr>
            <w:tcW w:type="dxa" w:w="3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Graph-aware unit + integration tests</w:t>
            </w:r>
          </w:p>
        </w:tc>
      </w:tr>
    </w:tbl>
    <w:p>
      <w:pPr>
        <w:spacing w:before="120" w:after="0"/>
      </w:pPr>
      <w:r>
        <w:t xml:space="preserve"/>
      </w:r>
    </w:p>
    <w:p>
      <w:pPr>
        <w:pStyle w:val="Heading2"/>
        <w:spacing w:before="300" w:after="120"/>
      </w:pPr>
      <w:r>
        <w:rPr>
          <w:rFonts w:ascii="Arial" w:cs="Arial" w:eastAsia="Arial" w:hAnsi="Arial"/>
          <w:b/>
          <w:bCs/>
          <w:color w:val="1A56DB"/>
          <w:sz w:val="28"/>
          <w:szCs w:val="28"/>
        </w:rPr>
        <w:t xml:space="preserve">7.2 Vibe Coding Sprint Phases</w:t>
      </w:r>
    </w:p>
    <w:p>
      <w:pPr>
        <w:pStyle w:val="ListParagraph"/>
        <w:numPr>
          <w:ilvl w:val="0"/>
          <w:numId w:val="2"/>
        </w:numPr>
        <w:spacing w:before="40" w:after="40"/>
      </w:pPr>
      <w:r>
        <w:rPr>
          <w:rFonts w:ascii="Arial" w:cs="Arial" w:eastAsia="Arial" w:hAnsi="Arial"/>
          <w:b/>
          <w:bCs/>
          <w:color w:val="1E293B"/>
          <w:sz w:val="22"/>
          <w:szCs w:val="22"/>
        </w:rPr>
        <w:t xml:space="preserve">Set up Neo4j, run constraint/index creation scripts, seed 50 candidate + 20 job nodes with fake data using Faker.js: </w:t>
      </w:r>
      <w:r>
        <w:rPr>
          <w:rFonts w:ascii="Arial" w:cs="Arial" w:eastAsia="Arial" w:hAnsi="Arial"/>
          <w:color w:val="1E293B"/>
          <w:sz w:val="22"/>
          <w:szCs w:val="22"/>
        </w:rPr>
        <w:t xml:space="preserve">Phase 1 — Graph Schema</w:t>
      </w:r>
    </w:p>
    <w:p>
      <w:pPr>
        <w:pStyle w:val="ListParagraph"/>
        <w:numPr>
          <w:ilvl w:val="0"/>
          <w:numId w:val="2"/>
        </w:numPr>
        <w:spacing w:before="40" w:after="40"/>
      </w:pPr>
      <w:r>
        <w:rPr>
          <w:rFonts w:ascii="Arial" w:cs="Arial" w:eastAsia="Arial" w:hAnsi="Arial"/>
          <w:b/>
          <w:bCs/>
          <w:color w:val="1E293B"/>
          <w:sz w:val="22"/>
          <w:szCs w:val="22"/>
        </w:rPr>
        <w:t xml:space="preserve">Build REST endpoints for candidate CRUD, job CRUD, and skill management. Wire up to Neo4j driver.: </w:t>
      </w:r>
      <w:r>
        <w:rPr>
          <w:rFonts w:ascii="Arial" w:cs="Arial" w:eastAsia="Arial" w:hAnsi="Arial"/>
          <w:color w:val="1E293B"/>
          <w:sz w:val="22"/>
          <w:szCs w:val="22"/>
        </w:rPr>
        <w:t xml:space="preserve">Phase 2 — Core APIs</w:t>
      </w:r>
    </w:p>
    <w:p>
      <w:pPr>
        <w:pStyle w:val="ListParagraph"/>
        <w:numPr>
          <w:ilvl w:val="0"/>
          <w:numId w:val="2"/>
        </w:numPr>
        <w:spacing w:before="40" w:after="40"/>
      </w:pPr>
      <w:r>
        <w:rPr>
          <w:rFonts w:ascii="Arial" w:cs="Arial" w:eastAsia="Arial" w:hAnsi="Arial"/>
          <w:b/>
          <w:bCs/>
          <w:color w:val="1E293B"/>
          <w:sz w:val="22"/>
          <w:szCs w:val="22"/>
        </w:rPr>
        <w:t xml:space="preserve">Implement the Cypher matching queries as API endpoints. Build a simple scoring function.: </w:t>
      </w:r>
      <w:r>
        <w:rPr>
          <w:rFonts w:ascii="Arial" w:cs="Arial" w:eastAsia="Arial" w:hAnsi="Arial"/>
          <w:color w:val="1E293B"/>
          <w:sz w:val="22"/>
          <w:szCs w:val="22"/>
        </w:rPr>
        <w:t xml:space="preserve">Phase 3 — Matching Engine</w:t>
      </w:r>
    </w:p>
    <w:p>
      <w:pPr>
        <w:pStyle w:val="ListParagraph"/>
        <w:numPr>
          <w:ilvl w:val="0"/>
          <w:numId w:val="2"/>
        </w:numPr>
        <w:spacing w:before="40" w:after="40"/>
      </w:pPr>
      <w:r>
        <w:rPr>
          <w:rFonts w:ascii="Arial" w:cs="Arial" w:eastAsia="Arial" w:hAnsi="Arial"/>
          <w:b/>
          <w:bCs/>
          <w:color w:val="1E293B"/>
          <w:sz w:val="22"/>
          <w:szCs w:val="22"/>
        </w:rPr>
        <w:t xml:space="preserve">React app with candidate profile page, job listing page, and basic search.: </w:t>
      </w:r>
      <w:r>
        <w:rPr>
          <w:rFonts w:ascii="Arial" w:cs="Arial" w:eastAsia="Arial" w:hAnsi="Arial"/>
          <w:color w:val="1E293B"/>
          <w:sz w:val="22"/>
          <w:szCs w:val="22"/>
        </w:rPr>
        <w:t xml:space="preserve">Phase 4 — Frontend MVP</w:t>
      </w:r>
    </w:p>
    <w:p>
      <w:pPr>
        <w:pStyle w:val="ListParagraph"/>
        <w:numPr>
          <w:ilvl w:val="0"/>
          <w:numId w:val="2"/>
        </w:numPr>
        <w:spacing w:before="40" w:after="40"/>
      </w:pPr>
      <w:r>
        <w:rPr>
          <w:rFonts w:ascii="Arial" w:cs="Arial" w:eastAsia="Arial" w:hAnsi="Arial"/>
          <w:b/>
          <w:bCs/>
          <w:color w:val="1E293B"/>
          <w:sz w:val="22"/>
          <w:szCs w:val="22"/>
        </w:rPr>
        <w:t xml:space="preserve">Add skill gap analysis, referral paths, and the recommendation engine using GDS.: </w:t>
      </w:r>
      <w:r>
        <w:rPr>
          <w:rFonts w:ascii="Arial" w:cs="Arial" w:eastAsia="Arial" w:hAnsi="Arial"/>
          <w:color w:val="1E293B"/>
          <w:sz w:val="22"/>
          <w:szCs w:val="22"/>
        </w:rPr>
        <w:t xml:space="preserve">Phase 5 — Smart Features</w:t>
      </w:r>
    </w:p>
    <w:p>
      <w:pPr>
        <w:pStyle w:val="ListParagraph"/>
        <w:numPr>
          <w:ilvl w:val="0"/>
          <w:numId w:val="2"/>
        </w:numPr>
        <w:spacing w:before="40" w:after="40"/>
      </w:pPr>
      <w:r>
        <w:rPr>
          <w:rFonts w:ascii="Arial" w:cs="Arial" w:eastAsia="Arial" w:hAnsi="Arial"/>
          <w:b/>
          <w:bCs/>
          <w:color w:val="1E293B"/>
          <w:sz w:val="22"/>
          <w:szCs w:val="22"/>
        </w:rPr>
        <w:t xml:space="preserve">Build the employer dashboard with pipeline Kanban, skill demand heatmap, and talent pool.: </w:t>
      </w:r>
      <w:r>
        <w:rPr>
          <w:rFonts w:ascii="Arial" w:cs="Arial" w:eastAsia="Arial" w:hAnsi="Arial"/>
          <w:color w:val="1E293B"/>
          <w:sz w:val="22"/>
          <w:szCs w:val="22"/>
        </w:rPr>
        <w:t xml:space="preserve">Phase 6 — Analytics</w:t>
      </w:r>
    </w:p>
    <w:p>
      <w:pPr>
        <w:pStyle w:val="ListParagraph"/>
        <w:numPr>
          <w:ilvl w:val="0"/>
          <w:numId w:val="2"/>
        </w:numPr>
        <w:spacing w:before="40" w:after="40"/>
      </w:pPr>
      <w:r>
        <w:rPr>
          <w:rFonts w:ascii="Arial" w:cs="Arial" w:eastAsia="Arial" w:hAnsi="Arial"/>
          <w:b/>
          <w:bCs/>
          <w:color w:val="1E293B"/>
          <w:sz w:val="22"/>
          <w:szCs w:val="22"/>
        </w:rPr>
        <w:t xml:space="preserve">Add interactive graph view of a candidate's network using React-Force-Graph.: </w:t>
      </w:r>
      <w:r>
        <w:rPr>
          <w:rFonts w:ascii="Arial" w:cs="Arial" w:eastAsia="Arial" w:hAnsi="Arial"/>
          <w:color w:val="1E293B"/>
          <w:sz w:val="22"/>
          <w:szCs w:val="22"/>
        </w:rPr>
        <w:t xml:space="preserve">Phase 7 — Graph Visualisation</w:t>
      </w:r>
    </w:p>
    <w:p>
      <w:pPr>
        <w:spacing w:before="120" w:after="0"/>
      </w:pPr>
      <w:r>
        <w:t xml:space="preserve"/>
      </w:r>
    </w:p>
    <w:p>
      <w:pPr>
        <w:pStyle w:val="Heading2"/>
        <w:spacing w:before="300" w:after="120"/>
      </w:pPr>
      <w:r>
        <w:rPr>
          <w:rFonts w:ascii="Arial" w:cs="Arial" w:eastAsia="Arial" w:hAnsi="Arial"/>
          <w:b/>
          <w:bCs/>
          <w:color w:val="1A56DB"/>
          <w:sz w:val="28"/>
          <w:szCs w:val="28"/>
        </w:rPr>
        <w:t xml:space="preserve">7.3 Useful AI Prompts for Vibe Coding</w:t>
      </w:r>
    </w:p>
    <w:p>
      <w:pPr>
        <w:spacing w:before="80" w:after="80"/>
      </w:pPr>
      <w:r>
        <w:rPr>
          <w:rFonts w:ascii="Arial" w:cs="Arial" w:eastAsia="Arial" w:hAnsi="Arial"/>
          <w:color w:val="1E293B"/>
          <w:sz w:val="22"/>
          <w:szCs w:val="22"/>
        </w:rPr>
        <w:t xml:space="preserve">Use these prompts when building with AI assistants (like Claude):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BF3FD" w:val="clear"/>
            <w:tcMar>
              <w:top w:type="dxa" w:w="120"/>
              <w:left w:type="dxa" w:w="180"/>
              <w:bottom w:type="dxa" w:w="120"/>
              <w:right w:type="dxa" w:w="180"/>
            </w:tcMar>
          </w:tcPr>
          <w:p>
            <w:pPr>
              <w:spacing w:before="0" w:after="60"/>
            </w:pPr>
            <w:r>
              <w:rPr>
                <w:rFonts w:ascii="Arial" w:cs="Arial" w:eastAsia="Arial" w:hAnsi="Arial"/>
                <w:b/>
                <w:bCs/>
                <w:color w:val="1E3A5F"/>
                <w:sz w:val="22"/>
                <w:szCs w:val="22"/>
              </w:rPr>
              <w:t xml:space="preserve">Prompt: Neo4j Schema</w:t>
            </w:r>
          </w:p>
          <w:p>
            <w:pPr>
              <w:spacing w:before="0" w:after="0"/>
            </w:pPr>
            <w:r>
              <w:rPr>
                <w:rFonts w:ascii="Arial" w:cs="Arial" w:eastAsia="Arial" w:hAnsi="Arial"/>
                <w:color w:val="1E293B"/>
                <w:sz w:val="22"/>
                <w:szCs w:val="22"/>
              </w:rPr>
              <w:t xml:space="preserve">Create a Neo4j Cypher script that sets up all constraints and indexes for a job portal with Candidate, Job, Skill, Company, Experience, Education, Endorsement, and Application nodes. Include relationship types and example seed data.</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F1F5F9" w:val="clear"/>
            <w:tcMar>
              <w:top w:type="dxa" w:w="120"/>
              <w:left w:type="dxa" w:w="180"/>
              <w:bottom w:type="dxa" w:w="120"/>
              <w:right w:type="dxa" w:w="180"/>
            </w:tcMar>
          </w:tcPr>
          <w:p>
            <w:pPr>
              <w:spacing w:before="0" w:after="60"/>
            </w:pPr>
            <w:r>
              <w:rPr>
                <w:rFonts w:ascii="Arial" w:cs="Arial" w:eastAsia="Arial" w:hAnsi="Arial"/>
                <w:b/>
                <w:bCs/>
                <w:color w:val="1E3A5F"/>
                <w:sz w:val="22"/>
                <w:szCs w:val="22"/>
              </w:rPr>
              <w:t xml:space="preserve">Prompt: Matching API</w:t>
            </w:r>
          </w:p>
          <w:p>
            <w:pPr>
              <w:spacing w:before="0" w:after="0"/>
            </w:pPr>
            <w:r>
              <w:rPr>
                <w:rFonts w:ascii="Arial" w:cs="Arial" w:eastAsia="Arial" w:hAnsi="Arial"/>
                <w:color w:val="1E293B"/>
                <w:sz w:val="22"/>
                <w:szCs w:val="22"/>
              </w:rPr>
              <w:t xml:space="preserve">Write a Node.js Express endpoint POST /api/jobs/:jobId/candidates that uses the Neo4j JavaScript driver to run a Cypher query matching candidates by skill overlap percentage and experience years, returning paginated results sorted by match score.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BF3FD" w:val="clear"/>
            <w:tcMar>
              <w:top w:type="dxa" w:w="120"/>
              <w:left w:type="dxa" w:w="180"/>
              <w:bottom w:type="dxa" w:w="120"/>
              <w:right w:type="dxa" w:w="180"/>
            </w:tcMar>
          </w:tcPr>
          <w:p>
            <w:pPr>
              <w:spacing w:before="0" w:after="60"/>
            </w:pPr>
            <w:r>
              <w:rPr>
                <w:rFonts w:ascii="Arial" w:cs="Arial" w:eastAsia="Arial" w:hAnsi="Arial"/>
                <w:b/>
                <w:bCs/>
                <w:color w:val="1E3A5F"/>
                <w:sz w:val="22"/>
                <w:szCs w:val="22"/>
              </w:rPr>
              <w:t xml:space="preserve">Prompt: Skill Gap UI</w:t>
            </w:r>
          </w:p>
          <w:p>
            <w:pPr>
              <w:spacing w:before="0" w:after="0"/>
            </w:pPr>
            <w:r>
              <w:rPr>
                <w:rFonts w:ascii="Arial" w:cs="Arial" w:eastAsia="Arial" w:hAnsi="Arial"/>
                <w:color w:val="1E293B"/>
                <w:sz w:val="22"/>
                <w:szCs w:val="22"/>
              </w:rPr>
              <w:t xml:space="preserve">Build a React component SkillGapCard that receives a missingSkills array and adjacentSkills array as props and displays a visual skill gap analysis with progress bars for proficiency and a 'skills you already have that are close' section using TailwindCSS.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F1F5F9" w:val="clear"/>
            <w:tcMar>
              <w:top w:type="dxa" w:w="120"/>
              <w:left w:type="dxa" w:w="180"/>
              <w:bottom w:type="dxa" w:w="120"/>
              <w:right w:type="dxa" w:w="180"/>
            </w:tcMar>
          </w:tcPr>
          <w:p>
            <w:pPr>
              <w:spacing w:before="0" w:after="60"/>
            </w:pPr>
            <w:r>
              <w:rPr>
                <w:rFonts w:ascii="Arial" w:cs="Arial" w:eastAsia="Arial" w:hAnsi="Arial"/>
                <w:b/>
                <w:bCs/>
                <w:color w:val="1E3A5F"/>
                <w:sz w:val="22"/>
                <w:szCs w:val="22"/>
              </w:rPr>
              <w:t xml:space="preserve">Prompt: Graph Viz</w:t>
            </w:r>
          </w:p>
          <w:p>
            <w:pPr>
              <w:spacing w:before="0" w:after="0"/>
            </w:pPr>
            <w:r>
              <w:rPr>
                <w:rFonts w:ascii="Arial" w:cs="Arial" w:eastAsia="Arial" w:hAnsi="Arial"/>
                <w:color w:val="1E293B"/>
                <w:sz w:val="22"/>
                <w:szCs w:val="22"/>
              </w:rPr>
              <w:t xml:space="preserve">Create a React component using react-force-graph-2d that visualises a candidate's professional network from a Neo4j query result. Nodes should be colour-coded by type (Candidate = blue, Skill = green, Company = orange). On node click, show a sidebar with node details.</w:t>
            </w:r>
          </w:p>
        </w:tc>
      </w:tr>
    </w:tbl>
    <w:p>
      <w:pPr>
        <w:spacing w:before="120" w:after="0"/>
      </w:pPr>
      <w:r>
        <w:t xml:space="preserve"/>
      </w:r>
    </w:p>
    <w:p>
      <w:pPr>
        <w:pStyle w:val="Heading1"/>
        <w:spacing w:before="400" w:after="160"/>
      </w:pPr>
      <w:r>
        <w:rPr>
          <w:rFonts w:ascii="Arial" w:cs="Arial" w:eastAsia="Arial" w:hAnsi="Arial"/>
          <w:b/>
          <w:bCs/>
          <w:color w:val="1E3A5F"/>
          <w:sz w:val="36"/>
          <w:szCs w:val="36"/>
        </w:rPr>
        <w:t xml:space="preserve">8. Security &amp; Compliance</w:t>
      </w:r>
    </w:p>
    <w:p>
      <w:pPr>
        <w:pStyle w:val="Heading2"/>
        <w:spacing w:before="300" w:after="120"/>
      </w:pPr>
      <w:r>
        <w:rPr>
          <w:rFonts w:ascii="Arial" w:cs="Arial" w:eastAsia="Arial" w:hAnsi="Arial"/>
          <w:b/>
          <w:bCs/>
          <w:color w:val="1A56DB"/>
          <w:sz w:val="28"/>
          <w:szCs w:val="28"/>
        </w:rPr>
        <w:t xml:space="preserve">8.1 Data Security</w:t>
      </w:r>
    </w:p>
    <w:p>
      <w:pPr>
        <w:pStyle w:val="ListParagraph"/>
        <w:numPr>
          <w:ilvl w:val="0"/>
          <w:numId w:val="2"/>
        </w:numPr>
        <w:spacing w:before="40" w:after="40"/>
      </w:pPr>
      <w:r>
        <w:rPr>
          <w:rFonts w:ascii="Arial" w:cs="Arial" w:eastAsia="Arial" w:hAnsi="Arial"/>
          <w:color w:val="1E293B"/>
          <w:sz w:val="22"/>
          <w:szCs w:val="22"/>
        </w:rPr>
        <w:t xml:space="preserve">All PII (email, phone, location) stored encrypted at rest in Neo4j using property-level encryption</w:t>
      </w:r>
    </w:p>
    <w:p>
      <w:pPr>
        <w:pStyle w:val="ListParagraph"/>
        <w:numPr>
          <w:ilvl w:val="0"/>
          <w:numId w:val="2"/>
        </w:numPr>
        <w:spacing w:before="40" w:after="40"/>
      </w:pPr>
      <w:r>
        <w:rPr>
          <w:rFonts w:ascii="Arial" w:cs="Arial" w:eastAsia="Arial" w:hAnsi="Arial"/>
          <w:color w:val="1E293B"/>
          <w:sz w:val="22"/>
          <w:szCs w:val="22"/>
        </w:rPr>
        <w:t xml:space="preserve">Candidate profiles are private by default — visibility controlled by isPublic and visibleToCompanies flags on Candidate node</w:t>
      </w:r>
    </w:p>
    <w:p>
      <w:pPr>
        <w:pStyle w:val="ListParagraph"/>
        <w:numPr>
          <w:ilvl w:val="0"/>
          <w:numId w:val="2"/>
        </w:numPr>
        <w:spacing w:before="40" w:after="40"/>
      </w:pPr>
      <w:r>
        <w:rPr>
          <w:rFonts w:ascii="Arial" w:cs="Arial" w:eastAsia="Arial" w:hAnsi="Arial"/>
          <w:color w:val="1E293B"/>
          <w:sz w:val="22"/>
          <w:szCs w:val="22"/>
        </w:rPr>
        <w:t xml:space="preserve">All Cypher queries use parameterised inputs — no string interpolation</w:t>
      </w:r>
    </w:p>
    <w:p>
      <w:pPr>
        <w:pStyle w:val="ListParagraph"/>
        <w:numPr>
          <w:ilvl w:val="0"/>
          <w:numId w:val="2"/>
        </w:numPr>
        <w:spacing w:before="40" w:after="40"/>
      </w:pPr>
      <w:r>
        <w:rPr>
          <w:rFonts w:ascii="Arial" w:cs="Arial" w:eastAsia="Arial" w:hAnsi="Arial"/>
          <w:color w:val="1E293B"/>
          <w:sz w:val="22"/>
          <w:szCs w:val="22"/>
        </w:rPr>
        <w:t xml:space="preserve">Role-based access control: Candidate, Employer, Admin roles with different graph read/write permissions</w:t>
      </w:r>
    </w:p>
    <w:p>
      <w:pPr>
        <w:spacing w:before="80" w:after="0"/>
      </w:pPr>
      <w:r>
        <w:t xml:space="preserve"/>
      </w:r>
    </w:p>
    <w:p>
      <w:pPr>
        <w:pStyle w:val="Heading2"/>
        <w:spacing w:before="300" w:after="120"/>
      </w:pPr>
      <w:r>
        <w:rPr>
          <w:rFonts w:ascii="Arial" w:cs="Arial" w:eastAsia="Arial" w:hAnsi="Arial"/>
          <w:b/>
          <w:bCs/>
          <w:color w:val="1A56DB"/>
          <w:sz w:val="28"/>
          <w:szCs w:val="28"/>
        </w:rPr>
        <w:t xml:space="preserve">8.2 Privacy &amp; GDPR</w:t>
      </w:r>
    </w:p>
    <w:p>
      <w:pPr>
        <w:pStyle w:val="ListParagraph"/>
        <w:numPr>
          <w:ilvl w:val="0"/>
          <w:numId w:val="2"/>
        </w:numPr>
        <w:spacing w:before="40" w:after="40"/>
      </w:pPr>
      <w:r>
        <w:rPr>
          <w:rFonts w:ascii="Arial" w:cs="Arial" w:eastAsia="Arial" w:hAnsi="Arial"/>
          <w:color w:val="1E293B"/>
          <w:sz w:val="22"/>
          <w:szCs w:val="22"/>
        </w:rPr>
        <w:t xml:space="preserve">Right to erasure: DETACH DELETE candidate node removes all relationships atomically</w:t>
      </w:r>
    </w:p>
    <w:p>
      <w:pPr>
        <w:pStyle w:val="ListParagraph"/>
        <w:numPr>
          <w:ilvl w:val="0"/>
          <w:numId w:val="2"/>
        </w:numPr>
        <w:spacing w:before="40" w:after="40"/>
      </w:pPr>
      <w:r>
        <w:rPr>
          <w:rFonts w:ascii="Arial" w:cs="Arial" w:eastAsia="Arial" w:hAnsi="Arial"/>
          <w:color w:val="1E293B"/>
          <w:sz w:val="22"/>
          <w:szCs w:val="22"/>
        </w:rPr>
        <w:t xml:space="preserve">Data portability: Export candidate graph as JSON using APOC export procedures</w:t>
      </w:r>
    </w:p>
    <w:p>
      <w:pPr>
        <w:pStyle w:val="ListParagraph"/>
        <w:numPr>
          <w:ilvl w:val="0"/>
          <w:numId w:val="2"/>
        </w:numPr>
        <w:spacing w:before="40" w:after="40"/>
      </w:pPr>
      <w:r>
        <w:rPr>
          <w:rFonts w:ascii="Arial" w:cs="Arial" w:eastAsia="Arial" w:hAnsi="Arial"/>
          <w:color w:val="1E293B"/>
          <w:sz w:val="22"/>
          <w:szCs w:val="22"/>
        </w:rPr>
        <w:t xml:space="preserve">Consent management: consentGiven and consentDate properties on Candidate node</w:t>
      </w:r>
    </w:p>
    <w:p>
      <w:pPr>
        <w:pStyle w:val="ListParagraph"/>
        <w:numPr>
          <w:ilvl w:val="0"/>
          <w:numId w:val="2"/>
        </w:numPr>
        <w:spacing w:before="40" w:after="40"/>
      </w:pPr>
      <w:r>
        <w:rPr>
          <w:rFonts w:ascii="Arial" w:cs="Arial" w:eastAsia="Arial" w:hAnsi="Arial"/>
          <w:color w:val="1E293B"/>
          <w:sz w:val="22"/>
          <w:szCs w:val="22"/>
        </w:rPr>
        <w:t xml:space="preserve">Anonymisation: Analytics queries strip PII using graph projections</w:t>
      </w:r>
    </w:p>
    <w:p>
      <w:pPr>
        <w:spacing w:before="120" w:after="0"/>
      </w:pPr>
      <w:r>
        <w:t xml:space="preserve"/>
      </w:r>
    </w:p>
    <w:p>
      <w:pPr>
        <w:pStyle w:val="Heading1"/>
        <w:spacing w:before="400" w:after="160"/>
      </w:pPr>
      <w:r>
        <w:rPr>
          <w:rFonts w:ascii="Arial" w:cs="Arial" w:eastAsia="Arial" w:hAnsi="Arial"/>
          <w:b/>
          <w:bCs/>
          <w:color w:val="1E3A5F"/>
          <w:sz w:val="36"/>
          <w:szCs w:val="36"/>
        </w:rPr>
        <w:t xml:space="preserve">9. 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BEAFE" w:sz="1"/>
              <w:left w:val="single" w:color="DBEAFE" w:sz="1"/>
              <w:bottom w:val="single" w:color="DBEAFE" w:sz="1"/>
              <w:right w:val="single" w:color="DBEA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DBEAFE" w:sz="1"/>
              <w:left w:val="single" w:color="DBEAFE" w:sz="1"/>
              <w:bottom w:val="single" w:color="DBEAFE" w:sz="1"/>
              <w:right w:val="single" w:color="DBEA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5160"/>
            <w:tcBorders>
              <w:top w:val="single" w:color="DBEAFE" w:sz="1"/>
              <w:left w:val="single" w:color="DBEAFE" w:sz="1"/>
              <w:bottom w:val="single" w:color="DBEAFE" w:sz="1"/>
              <w:right w:val="single" w:color="DBEA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MVP</w:t>
            </w:r>
          </w:p>
        </w:tc>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Months 1–2</w:t>
            </w:r>
          </w:p>
        </w:tc>
        <w:tc>
          <w:tcPr>
            <w:tcW w:type="dxa" w:w="5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Candidate profiles, job listings, basic skill matching, company pages, application tracking</w:t>
            </w:r>
          </w:p>
        </w:tc>
      </w:tr>
      <w:tr>
        <w:tc>
          <w:tcPr>
            <w:tcW w:type="dxa" w:w="18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b/>
                <w:bCs/>
                <w:color w:val="1E293B"/>
                <w:sz w:val="20"/>
                <w:szCs w:val="20"/>
              </w:rPr>
              <w:t xml:space="preserve">Beta</w:t>
            </w:r>
          </w:p>
        </w:tc>
        <w:tc>
          <w:tcPr>
            <w:tcW w:type="dxa" w:w="24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b w:val="false"/>
                <w:bCs w:val="false"/>
                <w:color w:val="1E293B"/>
                <w:sz w:val="20"/>
                <w:szCs w:val="20"/>
              </w:rPr>
              <w:t xml:space="preserve">Months 3–4</w:t>
            </w:r>
          </w:p>
        </w:tc>
        <w:tc>
          <w:tcPr>
            <w:tcW w:type="dxa" w:w="51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b w:val="false"/>
                <w:bCs w:val="false"/>
                <w:color w:val="1E293B"/>
                <w:sz w:val="20"/>
                <w:szCs w:val="20"/>
              </w:rPr>
              <w:t xml:space="preserve">Smart matching engine, skill gap analysis, referral paths, employer dashboard, assessment integration</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v1.0</w:t>
            </w:r>
          </w:p>
        </w:tc>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Months 5–6</w:t>
            </w:r>
          </w:p>
        </w:tc>
        <w:tc>
          <w:tcPr>
            <w:tcW w:type="dxa" w:w="5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Graph visualisation, GDS recommendations, analytics dashboard, mobile-responsive, API public beta</w:t>
            </w:r>
          </w:p>
        </w:tc>
      </w:tr>
      <w:tr>
        <w:tc>
          <w:tcPr>
            <w:tcW w:type="dxa" w:w="18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b/>
                <w:bCs/>
                <w:color w:val="1E293B"/>
                <w:sz w:val="20"/>
                <w:szCs w:val="20"/>
              </w:rPr>
              <w:t xml:space="preserve">v1.5</w:t>
            </w:r>
          </w:p>
        </w:tc>
        <w:tc>
          <w:tcPr>
            <w:tcW w:type="dxa" w:w="240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b w:val="false"/>
                <w:bCs w:val="false"/>
                <w:color w:val="1E293B"/>
                <w:sz w:val="20"/>
                <w:szCs w:val="20"/>
              </w:rPr>
              <w:t xml:space="preserve">Months 7–9</w:t>
            </w:r>
          </w:p>
        </w:tc>
        <w:tc>
          <w:tcPr>
            <w:tcW w:type="dxa" w:w="5160"/>
            <w:tcBorders>
              <w:top w:val="single" w:color="DBEAFE" w:sz="1"/>
              <w:left w:val="single" w:color="DBEAFE" w:sz="1"/>
              <w:bottom w:val="single" w:color="DBEAFE" w:sz="1"/>
              <w:right w:val="single" w:color="DBEAFE" w:sz="1"/>
            </w:tcBorders>
            <w:shd w:fill="EBF3FD" w:val="clear"/>
            <w:tcMar>
              <w:top w:type="dxa" w:w="80"/>
              <w:left w:type="dxa" w:w="120"/>
              <w:bottom w:type="dxa" w:w="80"/>
              <w:right w:type="dxa" w:w="120"/>
            </w:tcMar>
          </w:tcPr>
          <w:p>
            <w:r>
              <w:rPr>
                <w:rFonts w:ascii="Arial" w:cs="Arial" w:eastAsia="Arial" w:hAnsi="Arial"/>
                <w:b w:val="false"/>
                <w:bCs w:val="false"/>
                <w:color w:val="1E293B"/>
                <w:sz w:val="20"/>
                <w:szCs w:val="20"/>
              </w:rPr>
              <w:t xml:space="preserve">AI cover letter generator, salary intelligence, talent pool manager, LinkedIn import, browser extension</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v2.0</w:t>
            </w:r>
          </w:p>
        </w:tc>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Months 10–12</w:t>
            </w:r>
          </w:p>
        </w:tc>
        <w:tc>
          <w:tcPr>
            <w:tcW w:type="dxa" w:w="5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Marketplace for assessments, headhunter module, enterprise SSO, predictive hiring analytics, white-label option</w:t>
            </w:r>
          </w:p>
        </w:tc>
      </w:tr>
    </w:tbl>
    <w:p>
      <w:pPr>
        <w:spacing w:before="120" w:after="0"/>
      </w:pPr>
      <w:r>
        <w:t xml:space="preserve"/>
      </w:r>
    </w:p>
    <w:p>
      <w:pPr>
        <w:pStyle w:val="Heading1"/>
        <w:spacing w:before="400" w:after="160"/>
      </w:pPr>
      <w:r>
        <w:rPr>
          <w:rFonts w:ascii="Arial" w:cs="Arial" w:eastAsia="Arial" w:hAnsi="Arial"/>
          <w:b/>
          <w:bCs/>
          <w:color w:val="1E3A5F"/>
          <w:sz w:val="36"/>
          <w:szCs w:val="36"/>
        </w:rPr>
        <w:t xml:space="preserve">10. Appendix — Quick Reference</w:t>
      </w:r>
    </w:p>
    <w:p>
      <w:pPr>
        <w:pStyle w:val="Heading2"/>
        <w:spacing w:before="300" w:after="120"/>
      </w:pPr>
      <w:r>
        <w:rPr>
          <w:rFonts w:ascii="Arial" w:cs="Arial" w:eastAsia="Arial" w:hAnsi="Arial"/>
          <w:b/>
          <w:bCs/>
          <w:color w:val="1A56DB"/>
          <w:sz w:val="28"/>
          <w:szCs w:val="28"/>
        </w:rPr>
        <w:t xml:space="preserve">10.1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4"/>
              <w:bottom w:val="single" w:color="7C3AED" w:sz="4"/>
              <w:right w:val="single" w:color="7C3AED" w:sz="4"/>
            </w:tcBorders>
            <w:shd w:fill="1E1B4B" w:val="clear"/>
            <w:tcMar>
              <w:top w:type="dxa" w:w="80"/>
              <w:left w:type="dxa" w:w="180"/>
              <w:bottom w:type="dxa" w:w="80"/>
              <w:right w:type="dxa" w:w="180"/>
            </w:tcMar>
          </w:tcPr>
          <w:p>
            <w:r>
              <w:rPr>
                <w:rFonts w:ascii="Courier New" w:cs="Courier New" w:eastAsia="Courier New" w:hAnsi="Courier New"/>
                <w:i/>
                <w:iCs/>
                <w:color w:val="94A3B8"/>
                <w:sz w:val="18"/>
                <w:szCs w:val="18"/>
              </w:rPr>
              <w:t xml:space="preserve">// .env Configuration</w:t>
            </w:r>
          </w:p>
          <w:p>
            <w:r>
              <w:rPr>
                <w:rFonts w:ascii="Courier New" w:cs="Courier New" w:eastAsia="Courier New" w:hAnsi="Courier New"/>
                <w:color w:val="7DD3FC"/>
                <w:sz w:val="18"/>
                <w:szCs w:val="18"/>
              </w:rPr>
              <w:t xml:space="preserve">NEO4J_URI=neo4j+s://&lt;your-aura-instance&gt;.databases.neo4j.io
NEO4J_USER=neo4j
NEO4J_PASSWORD=&lt;your-password&gt;
NEO4J_DATABASE=neo4j
JWT_SECRET=&lt;your-jwt-secret&gt;
REDIS_URL=redis://localhost:6379</w:t>
            </w:r>
          </w:p>
        </w:tc>
      </w:tr>
    </w:tbl>
    <w:p>
      <w:pPr>
        <w:spacing w:before="120" w:after="0"/>
      </w:pPr>
      <w:r>
        <w:t xml:space="preserve"/>
      </w:r>
    </w:p>
    <w:p>
      <w:pPr>
        <w:pStyle w:val="Heading2"/>
        <w:spacing w:before="300" w:after="120"/>
      </w:pPr>
      <w:r>
        <w:rPr>
          <w:rFonts w:ascii="Arial" w:cs="Arial" w:eastAsia="Arial" w:hAnsi="Arial"/>
          <w:b/>
          <w:bCs/>
          <w:color w:val="1A56DB"/>
          <w:sz w:val="28"/>
          <w:szCs w:val="28"/>
        </w:rPr>
        <w:t xml:space="preserve">10.2 Useful APOC Procedures</w:t>
      </w:r>
    </w:p>
    <w:p>
      <w:pPr>
        <w:pStyle w:val="ListParagraph"/>
        <w:numPr>
          <w:ilvl w:val="0"/>
          <w:numId w:val="2"/>
        </w:numPr>
        <w:spacing w:before="40" w:after="40"/>
      </w:pPr>
      <w:r>
        <w:rPr>
          <w:rFonts w:ascii="Arial" w:cs="Arial" w:eastAsia="Arial" w:hAnsi="Arial"/>
          <w:color w:val="1E293B"/>
          <w:sz w:val="22"/>
          <w:szCs w:val="22"/>
        </w:rPr>
        <w:t xml:space="preserve">apoc.export.json.all — Export entire graph as JSON for backup/migration</w:t>
      </w:r>
    </w:p>
    <w:p>
      <w:pPr>
        <w:pStyle w:val="ListParagraph"/>
        <w:numPr>
          <w:ilvl w:val="0"/>
          <w:numId w:val="2"/>
        </w:numPr>
        <w:spacing w:before="40" w:after="40"/>
      </w:pPr>
      <w:r>
        <w:rPr>
          <w:rFonts w:ascii="Arial" w:cs="Arial" w:eastAsia="Arial" w:hAnsi="Arial"/>
          <w:color w:val="1E293B"/>
          <w:sz w:val="22"/>
          <w:szCs w:val="22"/>
        </w:rPr>
        <w:t xml:space="preserve">apoc.periodic.iterate — Batch-process large skill import CSVs</w:t>
      </w:r>
    </w:p>
    <w:p>
      <w:pPr>
        <w:pStyle w:val="ListParagraph"/>
        <w:numPr>
          <w:ilvl w:val="0"/>
          <w:numId w:val="2"/>
        </w:numPr>
        <w:spacing w:before="40" w:after="40"/>
      </w:pPr>
      <w:r>
        <w:rPr>
          <w:rFonts w:ascii="Arial" w:cs="Arial" w:eastAsia="Arial" w:hAnsi="Arial"/>
          <w:color w:val="1E293B"/>
          <w:sz w:val="22"/>
          <w:szCs w:val="22"/>
        </w:rPr>
        <w:t xml:space="preserve">apoc.path.subgraphNodes — Get all nodes within N hops for network visualisation</w:t>
      </w:r>
    </w:p>
    <w:p>
      <w:pPr>
        <w:pStyle w:val="ListParagraph"/>
        <w:numPr>
          <w:ilvl w:val="0"/>
          <w:numId w:val="2"/>
        </w:numPr>
        <w:spacing w:before="40" w:after="40"/>
      </w:pPr>
      <w:r>
        <w:rPr>
          <w:rFonts w:ascii="Arial" w:cs="Arial" w:eastAsia="Arial" w:hAnsi="Arial"/>
          <w:color w:val="1E293B"/>
          <w:sz w:val="22"/>
          <w:szCs w:val="22"/>
        </w:rPr>
        <w:t xml:space="preserve">apoc.algo.pageRankWithConfig — Run PageRank on endorsement graph</w:t>
      </w:r>
    </w:p>
    <w:p>
      <w:pPr>
        <w:pStyle w:val="ListParagraph"/>
        <w:numPr>
          <w:ilvl w:val="0"/>
          <w:numId w:val="2"/>
        </w:numPr>
        <w:spacing w:before="40" w:after="40"/>
      </w:pPr>
      <w:r>
        <w:rPr>
          <w:rFonts w:ascii="Arial" w:cs="Arial" w:eastAsia="Arial" w:hAnsi="Arial"/>
          <w:color w:val="1E293B"/>
          <w:sz w:val="22"/>
          <w:szCs w:val="22"/>
        </w:rPr>
        <w:t xml:space="preserve">apoc.create.uuid — Generate UUIDs server-side for new nodes</w:t>
      </w:r>
    </w:p>
    <w:p>
      <w:pPr>
        <w:spacing w:before="120" w:after="0"/>
      </w:pPr>
      <w:r>
        <w:t xml:space="preserve"/>
      </w:r>
    </w:p>
    <w:p>
      <w:pPr>
        <w:pStyle w:val="Heading2"/>
        <w:spacing w:before="300" w:after="120"/>
      </w:pPr>
      <w:r>
        <w:rPr>
          <w:rFonts w:ascii="Arial" w:cs="Arial" w:eastAsia="Arial" w:hAnsi="Arial"/>
          <w:b/>
          <w:bCs/>
          <w:color w:val="1A56DB"/>
          <w:sz w:val="28"/>
          <w:szCs w:val="28"/>
        </w:rPr>
        <w:t xml:space="preserve">10.3 Key Design Decisions</w:t>
      </w:r>
    </w:p>
    <w:p>
      <w:pPr>
        <w:pStyle w:val="ListParagraph"/>
        <w:numPr>
          <w:ilvl w:val="0"/>
          <w:numId w:val="2"/>
        </w:numPr>
        <w:spacing w:before="40" w:after="40"/>
      </w:pPr>
      <w:r>
        <w:rPr>
          <w:rFonts w:ascii="Arial" w:cs="Arial" w:eastAsia="Arial" w:hAnsi="Arial"/>
          <w:b/>
          <w:bCs/>
          <w:color w:val="1E293B"/>
          <w:sz w:val="22"/>
          <w:szCs w:val="22"/>
        </w:rPr>
        <w:t xml:space="preserve">Skills are shared nodes to prevent 'React', 'ReactJS', 'React.js' fragmentation. Use a seeded skill taxonomy on launch.: </w:t>
      </w:r>
      <w:r>
        <w:rPr>
          <w:rFonts w:ascii="Arial" w:cs="Arial" w:eastAsia="Arial" w:hAnsi="Arial"/>
          <w:color w:val="1E293B"/>
          <w:sz w:val="22"/>
          <w:szCs w:val="22"/>
        </w:rPr>
        <w:t xml:space="preserve">Skill normalisation</w:t>
      </w:r>
    </w:p>
    <w:p>
      <w:pPr>
        <w:pStyle w:val="ListParagraph"/>
        <w:numPr>
          <w:ilvl w:val="0"/>
          <w:numId w:val="2"/>
        </w:numPr>
        <w:spacing w:before="40" w:after="40"/>
      </w:pPr>
      <w:r>
        <w:rPr>
          <w:rFonts w:ascii="Arial" w:cs="Arial" w:eastAsia="Arial" w:hAnsi="Arial"/>
          <w:b/>
          <w:bCs/>
          <w:color w:val="1E293B"/>
          <w:sz w:val="22"/>
          <w:szCs w:val="22"/>
        </w:rPr>
        <w:t xml:space="preserve">GraphHire is graph-native. No PostgreSQL mirror. All reads and writes go through Neo4j.: </w:t>
      </w:r>
      <w:r>
        <w:rPr>
          <w:rFonts w:ascii="Arial" w:cs="Arial" w:eastAsia="Arial" w:hAnsi="Arial"/>
          <w:color w:val="1E293B"/>
          <w:sz w:val="22"/>
          <w:szCs w:val="22"/>
        </w:rPr>
        <w:t xml:space="preserve">No SQL fallback</w:t>
      </w:r>
    </w:p>
    <w:p>
      <w:pPr>
        <w:pStyle w:val="ListParagraph"/>
        <w:numPr>
          <w:ilvl w:val="0"/>
          <w:numId w:val="2"/>
        </w:numPr>
        <w:spacing w:before="40" w:after="40"/>
      </w:pPr>
      <w:r>
        <w:rPr>
          <w:rFonts w:ascii="Arial" w:cs="Arial" w:eastAsia="Arial" w:hAnsi="Arial"/>
          <w:b/>
          <w:bCs/>
          <w:color w:val="1E293B"/>
          <w:sz w:val="22"/>
          <w:szCs w:val="22"/>
        </w:rPr>
        <w:t xml:space="preserve">Nodes are never hard-deleted in production; use a deletedAt property and filter in queries. This preserves referral/history integrity.: </w:t>
      </w:r>
      <w:r>
        <w:rPr>
          <w:rFonts w:ascii="Arial" w:cs="Arial" w:eastAsia="Arial" w:hAnsi="Arial"/>
          <w:color w:val="1E293B"/>
          <w:sz w:val="22"/>
          <w:szCs w:val="22"/>
        </w:rPr>
        <w:t xml:space="preserve">Soft deletes</w:t>
      </w:r>
    </w:p>
    <w:p>
      <w:pPr>
        <w:pStyle w:val="ListParagraph"/>
        <w:numPr>
          <w:ilvl w:val="0"/>
          <w:numId w:val="2"/>
        </w:numPr>
        <w:spacing w:before="40" w:after="40"/>
      </w:pPr>
      <w:r>
        <w:rPr>
          <w:rFonts w:ascii="Arial" w:cs="Arial" w:eastAsia="Arial" w:hAnsi="Arial"/>
          <w:b/>
          <w:bCs/>
          <w:color w:val="1E293B"/>
          <w:sz w:val="22"/>
          <w:szCs w:val="22"/>
        </w:rPr>
        <w:t xml:space="preserve">Stored on Assessment nodes (not on HAS_SKILL relationships) to allow re-testing without destroying history.: </w:t>
      </w:r>
      <w:r>
        <w:rPr>
          <w:rFonts w:ascii="Arial" w:cs="Arial" w:eastAsia="Arial" w:hAnsi="Arial"/>
          <w:color w:val="1E293B"/>
          <w:sz w:val="22"/>
          <w:szCs w:val="22"/>
        </w:rPr>
        <w:t xml:space="preserve">Assessment scores</w:t>
      </w:r>
    </w:p>
    <w:p>
      <w:pPr>
        <w:spacing w:before="200" w:after="0"/>
      </w:pPr>
      <w:r>
        <w:t xml:space="preserve"/>
      </w:r>
    </w:p>
    <w:p>
      <w:pPr>
        <w:pBdr>
          <w:bottom w:val="single" w:color="DBEAFE" w:sz="4" w:space="1"/>
        </w:pBdr>
        <w:spacing w:before="120" w:after="120"/>
      </w:pPr>
      <w:r>
        <w:t xml:space="preserve"/>
      </w:r>
    </w:p>
    <w:p>
      <w:pPr>
        <w:spacing w:before="80" w:after="0"/>
        <w:jc w:val="center"/>
      </w:pPr>
      <w:r>
        <w:rPr>
          <w:rFonts w:ascii="Arial" w:cs="Arial" w:eastAsia="Arial" w:hAnsi="Arial"/>
          <w:i/>
          <w:iCs/>
          <w:color w:val="64748B"/>
          <w:sz w:val="18"/>
          <w:szCs w:val="18"/>
        </w:rPr>
        <w:t xml:space="preserve">GraphHire PRD v1.0 — Confidential — Built for Vibe Coding with Neo4j</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E3A5F" w:val="clear"/>
          <w:tcMar>
            <w:top w:type="dxa" w:w="80"/>
            <w:left w:type="dxa" w:w="180"/>
            <w:bottom w:type="dxa" w:w="80"/>
            <w:right w:type="dxa" w:w="120"/>
          </w:tcMar>
        </w:tcPr>
        <w:p>
          <w:r>
            <w:rPr>
              <w:rFonts w:ascii="Arial" w:cs="Arial" w:eastAsia="Arial" w:hAnsi="Arial"/>
              <w:b/>
              <w:bCs/>
              <w:color w:val="FFFFFF"/>
              <w:sz w:val="20"/>
              <w:szCs w:val="20"/>
            </w:rPr>
            <w:t xml:space="preserve">GraphHire — Neo4j Job Portal PRD</w:t>
          </w:r>
        </w:p>
      </w:tc>
      <w:tc>
        <w:tcPr>
          <w:tcW w:type="dxa" w:w="3360"/>
          <w:tcBorders>
            <w:top w:val="none" w:color="FFFFFF" w:sz="0"/>
            <w:left w:val="none" w:color="FFFFFF" w:sz="0"/>
            <w:bottom w:val="none" w:color="FFFFFF" w:sz="0"/>
            <w:right w:val="none" w:color="FFFFFF" w:sz="0"/>
          </w:tcBorders>
          <w:shd w:fill="1A56DB" w:val="clear"/>
          <w:tcMar>
            <w:top w:type="dxa" w:w="80"/>
            <w:left w:type="dxa" w:w="120"/>
            <w:bottom w:type="dxa" w:w="80"/>
            <w:right w:type="dxa" w:w="180"/>
          </w:tcMar>
        </w:tcPr>
        <w:p>
          <w:pPr>
            <w:jc w:val="right"/>
          </w:pPr>
          <w:r>
            <w:rPr>
              <w:rFonts w:ascii="Arial" w:cs="Arial" w:eastAsia="Arial" w:hAnsi="Arial"/>
              <w:color w:val="FFFFFF"/>
              <w:sz w:val="18"/>
              <w:szCs w:val="18"/>
            </w:rPr>
            <w:t xml:space="preserve">Version 1.0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A56D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2026-03-22T11:35:46.390Z</dcterms:created>
  <dcterms:modified xsi:type="dcterms:W3CDTF">2026-03-22T11:35:46.392Z</dcterms:modified>
</cp:coreProperties>
</file>

<file path=docProps/custom.xml><?xml version="1.0" encoding="utf-8"?>
<Properties xmlns="http://schemas.openxmlformats.org/officeDocument/2006/custom-properties" xmlns:vt="http://schemas.openxmlformats.org/officeDocument/2006/docPropsVTypes"/>
</file>