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2F20" w14:textId="13D73154" w:rsidR="008B6860" w:rsidRDefault="008B6860" w:rsidP="008B6860">
      <w:pPr>
        <w:spacing w:after="56" w:line="259" w:lineRule="auto"/>
      </w:pPr>
      <w:r>
        <w:rPr>
          <w:rFonts w:ascii="Times New Roman" w:eastAsia="Times New Roman" w:hAnsi="Times New Roman" w:cs="Times New Roman"/>
          <w:sz w:val="30"/>
        </w:rPr>
        <w:t>Capstone Project Report</w:t>
      </w:r>
    </w:p>
    <w:p w14:paraId="271BC7AD" w14:textId="77777777" w:rsidR="008B6860" w:rsidRDefault="008B6860" w:rsidP="008B6860">
      <w:pPr>
        <w:spacing w:after="69" w:line="259" w:lineRule="auto"/>
      </w:pPr>
      <w:r>
        <w:rPr>
          <w:rFonts w:ascii="Times New Roman" w:eastAsia="Times New Roman" w:hAnsi="Times New Roman" w:cs="Times New Roman"/>
        </w:rPr>
        <w:t xml:space="preserve"> </w:t>
      </w:r>
    </w:p>
    <w:p w14:paraId="6FC804CC" w14:textId="77777777" w:rsidR="008B6860" w:rsidRDefault="008B6860" w:rsidP="008B6860">
      <w:pPr>
        <w:spacing w:line="259" w:lineRule="auto"/>
        <w:ind w:left="-5"/>
      </w:pPr>
      <w:r>
        <w:rPr>
          <w:rFonts w:ascii="Times New Roman" w:eastAsia="Times New Roman" w:hAnsi="Times New Roman" w:cs="Times New Roman"/>
          <w:sz w:val="26"/>
        </w:rPr>
        <w:t xml:space="preserve">Scope:  </w:t>
      </w:r>
    </w:p>
    <w:p w14:paraId="676CF4DA" w14:textId="5B533AB6" w:rsidR="008B6860" w:rsidRDefault="008B6860" w:rsidP="008B6860">
      <w:pPr>
        <w:spacing w:after="10" w:line="269" w:lineRule="auto"/>
        <w:ind w:left="-5"/>
        <w:jc w:val="both"/>
      </w:pPr>
      <w:r>
        <w:rPr>
          <w:rFonts w:ascii="Times New Roman" w:eastAsia="Times New Roman" w:hAnsi="Times New Roman" w:cs="Times New Roman"/>
        </w:rPr>
        <w:t xml:space="preserve">Attacker: Kali Linux </w:t>
      </w:r>
    </w:p>
    <w:p w14:paraId="59FA3B04" w14:textId="77777777" w:rsidR="008B6860" w:rsidRDefault="008B6860" w:rsidP="008B6860">
      <w:pPr>
        <w:spacing w:after="10" w:line="269" w:lineRule="auto"/>
        <w:ind w:left="-5"/>
        <w:jc w:val="both"/>
      </w:pPr>
      <w:r>
        <w:rPr>
          <w:rFonts w:ascii="Times New Roman" w:eastAsia="Times New Roman" w:hAnsi="Times New Roman" w:cs="Times New Roman"/>
        </w:rPr>
        <w:t xml:space="preserve">Targets: DVWA web page </w:t>
      </w:r>
    </w:p>
    <w:p w14:paraId="6FB6F0E7" w14:textId="77777777" w:rsidR="008B6860" w:rsidRDefault="008B6860" w:rsidP="008B6860">
      <w:pPr>
        <w:spacing w:after="371" w:line="259" w:lineRule="auto"/>
      </w:pPr>
      <w:r>
        <w:rPr>
          <w:rFonts w:ascii="Times New Roman" w:eastAsia="Times New Roman" w:hAnsi="Times New Roman" w:cs="Times New Roman"/>
        </w:rPr>
        <w:t xml:space="preserve"> </w:t>
      </w:r>
    </w:p>
    <w:p w14:paraId="5844AFB3" w14:textId="51570E1A" w:rsidR="008B6860" w:rsidRDefault="00E239F3" w:rsidP="008B6860">
      <w:pPr>
        <w:pStyle w:val="Heading1"/>
        <w:ind w:left="188" w:hanging="203"/>
      </w:pPr>
      <w:r>
        <w:t xml:space="preserve">1 </w:t>
      </w:r>
      <w:r w:rsidR="008B6860">
        <w:t xml:space="preserve">– Vulnerabilities Findings List </w:t>
      </w:r>
    </w:p>
    <w:p w14:paraId="5E154183" w14:textId="77777777" w:rsidR="008B6860" w:rsidRDefault="008B6860" w:rsidP="008B6860">
      <w:pPr>
        <w:spacing w:after="10" w:line="269" w:lineRule="auto"/>
        <w:ind w:left="-5"/>
        <w:jc w:val="both"/>
      </w:pPr>
      <w:r>
        <w:rPr>
          <w:rFonts w:ascii="Times New Roman" w:eastAsia="Times New Roman" w:hAnsi="Times New Roman" w:cs="Times New Roman"/>
        </w:rPr>
        <w:t xml:space="preserve">Target: DVWA </w:t>
      </w:r>
    </w:p>
    <w:p w14:paraId="707F3679" w14:textId="77777777" w:rsidR="008B6860" w:rsidRDefault="008B6860" w:rsidP="008B6860">
      <w:pPr>
        <w:spacing w:after="21" w:line="259" w:lineRule="auto"/>
      </w:pPr>
      <w:r>
        <w:rPr>
          <w:rFonts w:ascii="Times New Roman" w:eastAsia="Times New Roman" w:hAnsi="Times New Roman" w:cs="Times New Roman"/>
        </w:rPr>
        <w:t xml:space="preserve"> </w:t>
      </w:r>
    </w:p>
    <w:p w14:paraId="5B59B1C6" w14:textId="77777777" w:rsidR="008B6860" w:rsidRDefault="008B6860" w:rsidP="008B6860">
      <w:pPr>
        <w:spacing w:after="10" w:line="269" w:lineRule="auto"/>
        <w:ind w:left="-5"/>
        <w:jc w:val="both"/>
      </w:pPr>
      <w:r>
        <w:rPr>
          <w:rFonts w:ascii="Times New Roman" w:eastAsia="Times New Roman" w:hAnsi="Times New Roman" w:cs="Times New Roman"/>
        </w:rPr>
        <w:t xml:space="preserve">Evidence: </w:t>
      </w:r>
    </w:p>
    <w:p w14:paraId="1B05CF79" w14:textId="77777777" w:rsidR="008B6860" w:rsidRDefault="008B6860" w:rsidP="008B6860">
      <w:pPr>
        <w:spacing w:line="259" w:lineRule="auto"/>
      </w:pPr>
      <w:r>
        <w:rPr>
          <w:rFonts w:ascii="Times New Roman" w:eastAsia="Times New Roman" w:hAnsi="Times New Roman" w:cs="Times New Roman"/>
        </w:rPr>
        <w:t xml:space="preserve"> </w:t>
      </w:r>
    </w:p>
    <w:tbl>
      <w:tblPr>
        <w:tblStyle w:val="TableGrid"/>
        <w:tblW w:w="7553" w:type="dxa"/>
        <w:tblInd w:w="4" w:type="dxa"/>
        <w:tblCellMar>
          <w:top w:w="46" w:type="dxa"/>
          <w:left w:w="100" w:type="dxa"/>
          <w:bottom w:w="0" w:type="dxa"/>
          <w:right w:w="115" w:type="dxa"/>
        </w:tblCellMar>
        <w:tblLook w:val="04A0" w:firstRow="1" w:lastRow="0" w:firstColumn="1" w:lastColumn="0" w:noHBand="0" w:noVBand="1"/>
      </w:tblPr>
      <w:tblGrid>
        <w:gridCol w:w="4821"/>
        <w:gridCol w:w="2732"/>
      </w:tblGrid>
      <w:tr w:rsidR="008B6860" w14:paraId="4D357887" w14:textId="77777777" w:rsidTr="00DF3676">
        <w:trPr>
          <w:trHeight w:val="281"/>
        </w:trPr>
        <w:tc>
          <w:tcPr>
            <w:tcW w:w="4820" w:type="dxa"/>
            <w:tcBorders>
              <w:top w:val="single" w:sz="4" w:space="0" w:color="000000"/>
              <w:left w:val="single" w:sz="3" w:space="0" w:color="000000"/>
              <w:bottom w:val="single" w:sz="4" w:space="0" w:color="000000"/>
              <w:right w:val="single" w:sz="4" w:space="0" w:color="000000"/>
            </w:tcBorders>
          </w:tcPr>
          <w:p w14:paraId="48F526EE" w14:textId="77777777" w:rsidR="008B6860" w:rsidRDefault="008B6860" w:rsidP="00DF3676">
            <w:pPr>
              <w:spacing w:line="259" w:lineRule="auto"/>
              <w:ind w:left="16"/>
              <w:jc w:val="center"/>
            </w:pPr>
            <w:r>
              <w:rPr>
                <w:rFonts w:ascii="Times New Roman" w:eastAsia="Times New Roman" w:hAnsi="Times New Roman" w:cs="Times New Roman"/>
              </w:rPr>
              <w:t xml:space="preserve">Vulnerability </w:t>
            </w:r>
          </w:p>
        </w:tc>
        <w:tc>
          <w:tcPr>
            <w:tcW w:w="2732" w:type="dxa"/>
            <w:tcBorders>
              <w:top w:val="single" w:sz="4" w:space="0" w:color="000000"/>
              <w:left w:val="single" w:sz="4" w:space="0" w:color="000000"/>
              <w:bottom w:val="single" w:sz="4" w:space="0" w:color="000000"/>
              <w:right w:val="single" w:sz="3" w:space="0" w:color="000000"/>
            </w:tcBorders>
          </w:tcPr>
          <w:p w14:paraId="7FE3475B" w14:textId="77777777" w:rsidR="008B6860" w:rsidRDefault="008B6860" w:rsidP="00DF3676">
            <w:pPr>
              <w:spacing w:line="259" w:lineRule="auto"/>
              <w:ind w:left="13"/>
              <w:jc w:val="center"/>
            </w:pPr>
            <w:r>
              <w:rPr>
                <w:rFonts w:ascii="Times New Roman" w:eastAsia="Times New Roman" w:hAnsi="Times New Roman" w:cs="Times New Roman"/>
              </w:rPr>
              <w:t xml:space="preserve">PTES Phase </w:t>
            </w:r>
          </w:p>
        </w:tc>
      </w:tr>
      <w:tr w:rsidR="008B6860" w14:paraId="5F6CA6B0" w14:textId="77777777" w:rsidTr="00DF3676">
        <w:trPr>
          <w:trHeight w:val="281"/>
        </w:trPr>
        <w:tc>
          <w:tcPr>
            <w:tcW w:w="4820" w:type="dxa"/>
            <w:tcBorders>
              <w:top w:val="single" w:sz="4" w:space="0" w:color="000000"/>
              <w:left w:val="single" w:sz="3" w:space="0" w:color="000000"/>
              <w:bottom w:val="single" w:sz="4" w:space="0" w:color="000000"/>
              <w:right w:val="single" w:sz="4" w:space="0" w:color="000000"/>
            </w:tcBorders>
          </w:tcPr>
          <w:p w14:paraId="175DA04C" w14:textId="77777777" w:rsidR="008B6860" w:rsidRDefault="008B6860" w:rsidP="00DF3676">
            <w:pPr>
              <w:spacing w:line="259" w:lineRule="auto"/>
              <w:ind w:left="2"/>
            </w:pPr>
            <w:r>
              <w:rPr>
                <w:rFonts w:ascii="Times New Roman" w:eastAsia="Times New Roman" w:hAnsi="Times New Roman" w:cs="Times New Roman"/>
              </w:rPr>
              <w:t>SQL Injection (</w:t>
            </w:r>
            <w:proofErr w:type="spellStart"/>
            <w:r>
              <w:rPr>
                <w:rFonts w:ascii="Times New Roman" w:eastAsia="Times New Roman" w:hAnsi="Times New Roman" w:cs="Times New Roman"/>
              </w:rPr>
              <w:t>sqli</w:t>
            </w:r>
            <w:proofErr w:type="spellEnd"/>
            <w:r>
              <w:rPr>
                <w:rFonts w:ascii="Times New Roman" w:eastAsia="Times New Roman" w:hAnsi="Times New Roman" w:cs="Times New Roman"/>
              </w:rPr>
              <w:t xml:space="preserve">) </w:t>
            </w:r>
          </w:p>
        </w:tc>
        <w:tc>
          <w:tcPr>
            <w:tcW w:w="2732" w:type="dxa"/>
            <w:tcBorders>
              <w:top w:val="single" w:sz="4" w:space="0" w:color="000000"/>
              <w:left w:val="single" w:sz="4" w:space="0" w:color="000000"/>
              <w:bottom w:val="single" w:sz="4" w:space="0" w:color="000000"/>
              <w:right w:val="single" w:sz="3" w:space="0" w:color="000000"/>
            </w:tcBorders>
          </w:tcPr>
          <w:p w14:paraId="7DDB417F" w14:textId="77777777" w:rsidR="008B6860" w:rsidRDefault="008B6860" w:rsidP="00DF3676">
            <w:pPr>
              <w:spacing w:line="259" w:lineRule="auto"/>
            </w:pPr>
            <w:r>
              <w:rPr>
                <w:rFonts w:ascii="Times New Roman" w:eastAsia="Times New Roman" w:hAnsi="Times New Roman" w:cs="Times New Roman"/>
              </w:rPr>
              <w:t xml:space="preserve">Scanning / Exploitation </w:t>
            </w:r>
          </w:p>
        </w:tc>
      </w:tr>
      <w:tr w:rsidR="008B6860" w14:paraId="18D17BD8" w14:textId="77777777" w:rsidTr="00DF3676">
        <w:trPr>
          <w:trHeight w:val="280"/>
        </w:trPr>
        <w:tc>
          <w:tcPr>
            <w:tcW w:w="4820" w:type="dxa"/>
            <w:tcBorders>
              <w:top w:val="single" w:sz="4" w:space="0" w:color="000000"/>
              <w:left w:val="single" w:sz="3" w:space="0" w:color="000000"/>
              <w:bottom w:val="single" w:sz="3" w:space="0" w:color="000000"/>
              <w:right w:val="single" w:sz="4" w:space="0" w:color="000000"/>
            </w:tcBorders>
          </w:tcPr>
          <w:p w14:paraId="66438A06" w14:textId="77777777" w:rsidR="008B6860" w:rsidRDefault="008B6860" w:rsidP="00DF3676">
            <w:pPr>
              <w:spacing w:line="259" w:lineRule="auto"/>
              <w:ind w:left="2"/>
            </w:pPr>
            <w:r>
              <w:rPr>
                <w:rFonts w:ascii="Times New Roman" w:eastAsia="Times New Roman" w:hAnsi="Times New Roman" w:cs="Times New Roman"/>
              </w:rPr>
              <w:t xml:space="preserve">Cross-Site Scripting (Reflected) </w:t>
            </w:r>
          </w:p>
        </w:tc>
        <w:tc>
          <w:tcPr>
            <w:tcW w:w="2732" w:type="dxa"/>
            <w:tcBorders>
              <w:top w:val="single" w:sz="4" w:space="0" w:color="000000"/>
              <w:left w:val="single" w:sz="4" w:space="0" w:color="000000"/>
              <w:bottom w:val="single" w:sz="3" w:space="0" w:color="000000"/>
              <w:right w:val="single" w:sz="3" w:space="0" w:color="000000"/>
            </w:tcBorders>
          </w:tcPr>
          <w:p w14:paraId="4812EB16"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r w:rsidR="008B6860" w14:paraId="6DD4A36D" w14:textId="77777777" w:rsidTr="00DF3676">
        <w:trPr>
          <w:trHeight w:val="280"/>
        </w:trPr>
        <w:tc>
          <w:tcPr>
            <w:tcW w:w="4820" w:type="dxa"/>
            <w:tcBorders>
              <w:top w:val="single" w:sz="3" w:space="0" w:color="000000"/>
              <w:left w:val="single" w:sz="3" w:space="0" w:color="000000"/>
              <w:bottom w:val="single" w:sz="4" w:space="0" w:color="000000"/>
              <w:right w:val="single" w:sz="4" w:space="0" w:color="000000"/>
            </w:tcBorders>
          </w:tcPr>
          <w:p w14:paraId="3788C092" w14:textId="77777777" w:rsidR="008B6860" w:rsidRDefault="008B6860" w:rsidP="00DF3676">
            <w:pPr>
              <w:spacing w:line="259" w:lineRule="auto"/>
              <w:ind w:left="2"/>
            </w:pPr>
            <w:r>
              <w:rPr>
                <w:rFonts w:ascii="Times New Roman" w:eastAsia="Times New Roman" w:hAnsi="Times New Roman" w:cs="Times New Roman"/>
              </w:rPr>
              <w:t xml:space="preserve">Cross-Site Scripting (Stored) </w:t>
            </w:r>
          </w:p>
        </w:tc>
        <w:tc>
          <w:tcPr>
            <w:tcW w:w="2732" w:type="dxa"/>
            <w:tcBorders>
              <w:top w:val="single" w:sz="3" w:space="0" w:color="000000"/>
              <w:left w:val="single" w:sz="4" w:space="0" w:color="000000"/>
              <w:bottom w:val="single" w:sz="4" w:space="0" w:color="000000"/>
              <w:right w:val="single" w:sz="3" w:space="0" w:color="000000"/>
            </w:tcBorders>
          </w:tcPr>
          <w:p w14:paraId="1450763C"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r w:rsidR="008B6860" w14:paraId="6127DE61" w14:textId="77777777" w:rsidTr="00DF3676">
        <w:trPr>
          <w:trHeight w:val="283"/>
        </w:trPr>
        <w:tc>
          <w:tcPr>
            <w:tcW w:w="4820" w:type="dxa"/>
            <w:tcBorders>
              <w:top w:val="single" w:sz="4" w:space="0" w:color="000000"/>
              <w:left w:val="single" w:sz="3" w:space="0" w:color="000000"/>
              <w:bottom w:val="single" w:sz="4" w:space="0" w:color="000000"/>
              <w:right w:val="single" w:sz="4" w:space="0" w:color="000000"/>
            </w:tcBorders>
          </w:tcPr>
          <w:p w14:paraId="118E7F51" w14:textId="77777777" w:rsidR="008B6860" w:rsidRDefault="008B6860" w:rsidP="00DF3676">
            <w:pPr>
              <w:spacing w:line="259" w:lineRule="auto"/>
              <w:ind w:left="2"/>
            </w:pPr>
            <w:r>
              <w:rPr>
                <w:rFonts w:ascii="Times New Roman" w:eastAsia="Times New Roman" w:hAnsi="Times New Roman" w:cs="Times New Roman"/>
              </w:rPr>
              <w:t xml:space="preserve">Command Injection </w:t>
            </w:r>
          </w:p>
        </w:tc>
        <w:tc>
          <w:tcPr>
            <w:tcW w:w="2732" w:type="dxa"/>
            <w:tcBorders>
              <w:top w:val="single" w:sz="4" w:space="0" w:color="000000"/>
              <w:left w:val="single" w:sz="4" w:space="0" w:color="000000"/>
              <w:bottom w:val="single" w:sz="4" w:space="0" w:color="000000"/>
              <w:right w:val="single" w:sz="3" w:space="0" w:color="000000"/>
            </w:tcBorders>
          </w:tcPr>
          <w:p w14:paraId="22B6FD80" w14:textId="77777777" w:rsidR="008B6860" w:rsidRDefault="008B6860" w:rsidP="00DF3676">
            <w:pPr>
              <w:spacing w:line="259" w:lineRule="auto"/>
            </w:pPr>
            <w:r>
              <w:rPr>
                <w:rFonts w:ascii="Times New Roman" w:eastAsia="Times New Roman" w:hAnsi="Times New Roman" w:cs="Times New Roman"/>
              </w:rPr>
              <w:t xml:space="preserve">Exploitation </w:t>
            </w:r>
          </w:p>
        </w:tc>
      </w:tr>
      <w:tr w:rsidR="008B6860" w14:paraId="2CCAA700" w14:textId="77777777" w:rsidTr="00DF3676">
        <w:trPr>
          <w:trHeight w:val="281"/>
        </w:trPr>
        <w:tc>
          <w:tcPr>
            <w:tcW w:w="4820" w:type="dxa"/>
            <w:tcBorders>
              <w:top w:val="single" w:sz="4" w:space="0" w:color="000000"/>
              <w:left w:val="single" w:sz="3" w:space="0" w:color="000000"/>
              <w:bottom w:val="single" w:sz="4" w:space="0" w:color="000000"/>
              <w:right w:val="single" w:sz="4" w:space="0" w:color="000000"/>
            </w:tcBorders>
          </w:tcPr>
          <w:p w14:paraId="518B28FF" w14:textId="77777777" w:rsidR="008B6860" w:rsidRDefault="008B6860" w:rsidP="00DF3676">
            <w:pPr>
              <w:spacing w:line="259" w:lineRule="auto"/>
              <w:ind w:left="2"/>
            </w:pPr>
            <w:r>
              <w:rPr>
                <w:rFonts w:ascii="Times New Roman" w:eastAsia="Times New Roman" w:hAnsi="Times New Roman" w:cs="Times New Roman"/>
              </w:rPr>
              <w:t xml:space="preserve">File Upload (unrestricted) </w:t>
            </w:r>
          </w:p>
        </w:tc>
        <w:tc>
          <w:tcPr>
            <w:tcW w:w="2732" w:type="dxa"/>
            <w:tcBorders>
              <w:top w:val="single" w:sz="4" w:space="0" w:color="000000"/>
              <w:left w:val="single" w:sz="4" w:space="0" w:color="000000"/>
              <w:bottom w:val="single" w:sz="4" w:space="0" w:color="000000"/>
              <w:right w:val="single" w:sz="3" w:space="0" w:color="000000"/>
            </w:tcBorders>
          </w:tcPr>
          <w:p w14:paraId="62B09ED8" w14:textId="77777777" w:rsidR="008B6860" w:rsidRDefault="008B6860" w:rsidP="00DF3676">
            <w:pPr>
              <w:spacing w:line="259" w:lineRule="auto"/>
            </w:pPr>
            <w:r>
              <w:rPr>
                <w:rFonts w:ascii="Times New Roman" w:eastAsia="Times New Roman" w:hAnsi="Times New Roman" w:cs="Times New Roman"/>
              </w:rPr>
              <w:t xml:space="preserve">Exploitation </w:t>
            </w:r>
          </w:p>
        </w:tc>
      </w:tr>
      <w:tr w:rsidR="008B6860" w14:paraId="2F8162BE" w14:textId="77777777" w:rsidTr="00DF3676">
        <w:trPr>
          <w:trHeight w:val="280"/>
        </w:trPr>
        <w:tc>
          <w:tcPr>
            <w:tcW w:w="4820" w:type="dxa"/>
            <w:tcBorders>
              <w:top w:val="single" w:sz="4" w:space="0" w:color="000000"/>
              <w:left w:val="single" w:sz="3" w:space="0" w:color="000000"/>
              <w:bottom w:val="single" w:sz="3" w:space="0" w:color="000000"/>
              <w:right w:val="single" w:sz="4" w:space="0" w:color="000000"/>
            </w:tcBorders>
          </w:tcPr>
          <w:p w14:paraId="75757F5E" w14:textId="77777777" w:rsidR="008B6860" w:rsidRDefault="008B6860" w:rsidP="00DF3676">
            <w:pPr>
              <w:spacing w:line="259" w:lineRule="auto"/>
              <w:ind w:left="2"/>
            </w:pPr>
            <w:r>
              <w:rPr>
                <w:rFonts w:ascii="Times New Roman" w:eastAsia="Times New Roman" w:hAnsi="Times New Roman" w:cs="Times New Roman"/>
              </w:rPr>
              <w:t xml:space="preserve">Local File Inclusion (LFI) </w:t>
            </w:r>
          </w:p>
        </w:tc>
        <w:tc>
          <w:tcPr>
            <w:tcW w:w="2732" w:type="dxa"/>
            <w:tcBorders>
              <w:top w:val="single" w:sz="4" w:space="0" w:color="000000"/>
              <w:left w:val="single" w:sz="4" w:space="0" w:color="000000"/>
              <w:bottom w:val="single" w:sz="3" w:space="0" w:color="000000"/>
              <w:right w:val="single" w:sz="3" w:space="0" w:color="000000"/>
            </w:tcBorders>
          </w:tcPr>
          <w:p w14:paraId="37A42738"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r w:rsidR="008B6860" w14:paraId="27FB1015" w14:textId="77777777" w:rsidTr="00DF3676">
        <w:trPr>
          <w:trHeight w:val="280"/>
        </w:trPr>
        <w:tc>
          <w:tcPr>
            <w:tcW w:w="4820" w:type="dxa"/>
            <w:tcBorders>
              <w:top w:val="single" w:sz="3" w:space="0" w:color="000000"/>
              <w:left w:val="single" w:sz="3" w:space="0" w:color="000000"/>
              <w:bottom w:val="single" w:sz="4" w:space="0" w:color="000000"/>
              <w:right w:val="single" w:sz="4" w:space="0" w:color="000000"/>
            </w:tcBorders>
          </w:tcPr>
          <w:p w14:paraId="11B5CCDF" w14:textId="77777777" w:rsidR="008B6860" w:rsidRDefault="008B6860" w:rsidP="00DF3676">
            <w:pPr>
              <w:spacing w:line="259" w:lineRule="auto"/>
              <w:ind w:left="2"/>
            </w:pPr>
            <w:r>
              <w:rPr>
                <w:rFonts w:ascii="Times New Roman" w:eastAsia="Times New Roman" w:hAnsi="Times New Roman" w:cs="Times New Roman"/>
              </w:rPr>
              <w:t xml:space="preserve">Remote File Inclusion (RFI) </w:t>
            </w:r>
          </w:p>
        </w:tc>
        <w:tc>
          <w:tcPr>
            <w:tcW w:w="2732" w:type="dxa"/>
            <w:tcBorders>
              <w:top w:val="single" w:sz="3" w:space="0" w:color="000000"/>
              <w:left w:val="single" w:sz="4" w:space="0" w:color="000000"/>
              <w:bottom w:val="single" w:sz="4" w:space="0" w:color="000000"/>
              <w:right w:val="single" w:sz="3" w:space="0" w:color="000000"/>
            </w:tcBorders>
          </w:tcPr>
          <w:p w14:paraId="0681432F"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r w:rsidR="008B6860" w14:paraId="355EF08E" w14:textId="77777777" w:rsidTr="00DF3676">
        <w:trPr>
          <w:trHeight w:val="516"/>
        </w:trPr>
        <w:tc>
          <w:tcPr>
            <w:tcW w:w="4820" w:type="dxa"/>
            <w:tcBorders>
              <w:top w:val="single" w:sz="4" w:space="0" w:color="000000"/>
              <w:left w:val="single" w:sz="3" w:space="0" w:color="000000"/>
              <w:bottom w:val="single" w:sz="4" w:space="0" w:color="000000"/>
              <w:right w:val="single" w:sz="4" w:space="0" w:color="000000"/>
            </w:tcBorders>
            <w:vAlign w:val="center"/>
          </w:tcPr>
          <w:p w14:paraId="65A4BD55" w14:textId="77777777" w:rsidR="008B6860" w:rsidRDefault="008B6860" w:rsidP="00DF3676">
            <w:pPr>
              <w:spacing w:line="259" w:lineRule="auto"/>
              <w:ind w:left="2"/>
            </w:pPr>
            <w:r>
              <w:rPr>
                <w:rFonts w:ascii="Times New Roman" w:eastAsia="Times New Roman" w:hAnsi="Times New Roman" w:cs="Times New Roman"/>
              </w:rPr>
              <w:t xml:space="preserve">Cross-Site Request Forgery (CSRF) </w:t>
            </w:r>
          </w:p>
        </w:tc>
        <w:tc>
          <w:tcPr>
            <w:tcW w:w="2732" w:type="dxa"/>
            <w:tcBorders>
              <w:top w:val="single" w:sz="4" w:space="0" w:color="000000"/>
              <w:left w:val="single" w:sz="4" w:space="0" w:color="000000"/>
              <w:bottom w:val="single" w:sz="4" w:space="0" w:color="000000"/>
              <w:right w:val="single" w:sz="3" w:space="0" w:color="000000"/>
            </w:tcBorders>
          </w:tcPr>
          <w:p w14:paraId="7C005F8F" w14:textId="77777777" w:rsidR="008B6860" w:rsidRDefault="008B6860" w:rsidP="00DF3676">
            <w:pPr>
              <w:spacing w:line="259" w:lineRule="auto"/>
              <w:ind w:left="1"/>
            </w:pPr>
            <w:r>
              <w:rPr>
                <w:rFonts w:ascii="Times New Roman" w:eastAsia="Times New Roman" w:hAnsi="Times New Roman" w:cs="Times New Roman"/>
              </w:rPr>
              <w:t xml:space="preserve">Exploitation / </w:t>
            </w:r>
            <w:proofErr w:type="spellStart"/>
            <w:r>
              <w:rPr>
                <w:rFonts w:ascii="Times New Roman" w:eastAsia="Times New Roman" w:hAnsi="Times New Roman" w:cs="Times New Roman"/>
              </w:rPr>
              <w:t>PostExploitation</w:t>
            </w:r>
            <w:proofErr w:type="spellEnd"/>
            <w:r>
              <w:rPr>
                <w:rFonts w:ascii="Times New Roman" w:eastAsia="Times New Roman" w:hAnsi="Times New Roman" w:cs="Times New Roman"/>
              </w:rPr>
              <w:t xml:space="preserve"> </w:t>
            </w:r>
          </w:p>
        </w:tc>
      </w:tr>
      <w:tr w:rsidR="008B6860" w14:paraId="787751A1" w14:textId="77777777" w:rsidTr="00DF3676">
        <w:trPr>
          <w:trHeight w:val="281"/>
        </w:trPr>
        <w:tc>
          <w:tcPr>
            <w:tcW w:w="4820" w:type="dxa"/>
            <w:tcBorders>
              <w:top w:val="single" w:sz="4" w:space="0" w:color="000000"/>
              <w:left w:val="single" w:sz="3" w:space="0" w:color="000000"/>
              <w:bottom w:val="single" w:sz="4" w:space="0" w:color="000000"/>
              <w:right w:val="single" w:sz="4" w:space="0" w:color="000000"/>
            </w:tcBorders>
          </w:tcPr>
          <w:p w14:paraId="163F37F4" w14:textId="77777777" w:rsidR="008B6860" w:rsidRDefault="008B6860" w:rsidP="00DF3676">
            <w:pPr>
              <w:spacing w:line="259" w:lineRule="auto"/>
              <w:ind w:left="2"/>
            </w:pPr>
            <w:r>
              <w:rPr>
                <w:rFonts w:ascii="Times New Roman" w:eastAsia="Times New Roman" w:hAnsi="Times New Roman" w:cs="Times New Roman"/>
              </w:rPr>
              <w:t xml:space="preserve">Broken Authentication / Brute Force </w:t>
            </w:r>
          </w:p>
        </w:tc>
        <w:tc>
          <w:tcPr>
            <w:tcW w:w="2732" w:type="dxa"/>
            <w:tcBorders>
              <w:top w:val="single" w:sz="4" w:space="0" w:color="000000"/>
              <w:left w:val="single" w:sz="4" w:space="0" w:color="000000"/>
              <w:bottom w:val="single" w:sz="4" w:space="0" w:color="000000"/>
              <w:right w:val="single" w:sz="3" w:space="0" w:color="000000"/>
            </w:tcBorders>
          </w:tcPr>
          <w:p w14:paraId="1252403E"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r w:rsidR="008B6860" w14:paraId="530B86B9" w14:textId="77777777" w:rsidTr="00DF3676">
        <w:trPr>
          <w:trHeight w:val="280"/>
        </w:trPr>
        <w:tc>
          <w:tcPr>
            <w:tcW w:w="4820" w:type="dxa"/>
            <w:tcBorders>
              <w:top w:val="single" w:sz="4" w:space="0" w:color="000000"/>
              <w:left w:val="single" w:sz="3" w:space="0" w:color="000000"/>
              <w:bottom w:val="single" w:sz="3" w:space="0" w:color="000000"/>
              <w:right w:val="single" w:sz="4" w:space="0" w:color="000000"/>
            </w:tcBorders>
          </w:tcPr>
          <w:p w14:paraId="148375CB" w14:textId="77777777" w:rsidR="008B6860" w:rsidRDefault="008B6860" w:rsidP="00DF3676">
            <w:pPr>
              <w:spacing w:line="259" w:lineRule="auto"/>
              <w:ind w:left="2"/>
            </w:pPr>
            <w:r>
              <w:rPr>
                <w:rFonts w:ascii="Times New Roman" w:eastAsia="Times New Roman" w:hAnsi="Times New Roman" w:cs="Times New Roman"/>
              </w:rPr>
              <w:t xml:space="preserve">Insecure Direct Object Reference (IDOR) </w:t>
            </w:r>
          </w:p>
        </w:tc>
        <w:tc>
          <w:tcPr>
            <w:tcW w:w="2732" w:type="dxa"/>
            <w:tcBorders>
              <w:top w:val="single" w:sz="4" w:space="0" w:color="000000"/>
              <w:left w:val="single" w:sz="4" w:space="0" w:color="000000"/>
              <w:bottom w:val="single" w:sz="3" w:space="0" w:color="000000"/>
              <w:right w:val="single" w:sz="3" w:space="0" w:color="000000"/>
            </w:tcBorders>
          </w:tcPr>
          <w:p w14:paraId="124A9A3B" w14:textId="77777777" w:rsidR="008B6860" w:rsidRDefault="008B6860" w:rsidP="00DF3676">
            <w:pPr>
              <w:spacing w:line="259" w:lineRule="auto"/>
            </w:pPr>
            <w:r>
              <w:rPr>
                <w:rFonts w:ascii="Times New Roman" w:eastAsia="Times New Roman" w:hAnsi="Times New Roman" w:cs="Times New Roman"/>
              </w:rPr>
              <w:t xml:space="preserve">Exploitation </w:t>
            </w:r>
          </w:p>
        </w:tc>
      </w:tr>
      <w:tr w:rsidR="008B6860" w14:paraId="7F14BEB6" w14:textId="77777777" w:rsidTr="00DF3676">
        <w:trPr>
          <w:trHeight w:val="280"/>
        </w:trPr>
        <w:tc>
          <w:tcPr>
            <w:tcW w:w="4820" w:type="dxa"/>
            <w:tcBorders>
              <w:top w:val="single" w:sz="3" w:space="0" w:color="000000"/>
              <w:left w:val="single" w:sz="3" w:space="0" w:color="000000"/>
              <w:bottom w:val="single" w:sz="4" w:space="0" w:color="000000"/>
              <w:right w:val="single" w:sz="4" w:space="0" w:color="000000"/>
            </w:tcBorders>
          </w:tcPr>
          <w:p w14:paraId="7C3C575F" w14:textId="77777777" w:rsidR="008B6860" w:rsidRDefault="008B6860" w:rsidP="00DF3676">
            <w:pPr>
              <w:spacing w:line="259" w:lineRule="auto"/>
              <w:ind w:left="2"/>
            </w:pPr>
            <w:r>
              <w:rPr>
                <w:rFonts w:ascii="Times New Roman" w:eastAsia="Times New Roman" w:hAnsi="Times New Roman" w:cs="Times New Roman"/>
              </w:rPr>
              <w:t xml:space="preserve">Insecure Cryptography / Weak Crypto </w:t>
            </w:r>
          </w:p>
        </w:tc>
        <w:tc>
          <w:tcPr>
            <w:tcW w:w="2732" w:type="dxa"/>
            <w:tcBorders>
              <w:top w:val="single" w:sz="3" w:space="0" w:color="000000"/>
              <w:left w:val="single" w:sz="4" w:space="0" w:color="000000"/>
              <w:bottom w:val="single" w:sz="4" w:space="0" w:color="000000"/>
              <w:right w:val="single" w:sz="3" w:space="0" w:color="000000"/>
            </w:tcBorders>
          </w:tcPr>
          <w:p w14:paraId="31F0D47E" w14:textId="77777777" w:rsidR="008B6860" w:rsidRDefault="008B6860" w:rsidP="00DF3676">
            <w:pPr>
              <w:spacing w:line="259" w:lineRule="auto"/>
            </w:pPr>
            <w:r>
              <w:rPr>
                <w:rFonts w:ascii="Times New Roman" w:eastAsia="Times New Roman" w:hAnsi="Times New Roman" w:cs="Times New Roman"/>
              </w:rPr>
              <w:t xml:space="preserve">Recon / Reporting </w:t>
            </w:r>
          </w:p>
        </w:tc>
      </w:tr>
      <w:tr w:rsidR="008B6860" w14:paraId="2A209EFA" w14:textId="77777777" w:rsidTr="00DF3676">
        <w:trPr>
          <w:trHeight w:val="516"/>
        </w:trPr>
        <w:tc>
          <w:tcPr>
            <w:tcW w:w="4820" w:type="dxa"/>
            <w:tcBorders>
              <w:top w:val="single" w:sz="4" w:space="0" w:color="000000"/>
              <w:left w:val="single" w:sz="3" w:space="0" w:color="000000"/>
              <w:bottom w:val="single" w:sz="4" w:space="0" w:color="000000"/>
              <w:right w:val="single" w:sz="4" w:space="0" w:color="000000"/>
            </w:tcBorders>
          </w:tcPr>
          <w:p w14:paraId="59E53D42" w14:textId="77777777" w:rsidR="008B6860" w:rsidRDefault="008B6860" w:rsidP="00DF3676">
            <w:pPr>
              <w:spacing w:line="259" w:lineRule="auto"/>
              <w:ind w:left="2"/>
            </w:pPr>
            <w:r>
              <w:rPr>
                <w:rFonts w:ascii="Times New Roman" w:eastAsia="Times New Roman" w:hAnsi="Times New Roman" w:cs="Times New Roman"/>
              </w:rPr>
              <w:t xml:space="preserve">Security Misconfiguration (default creds, verbose errors) </w:t>
            </w:r>
          </w:p>
        </w:tc>
        <w:tc>
          <w:tcPr>
            <w:tcW w:w="2732" w:type="dxa"/>
            <w:tcBorders>
              <w:top w:val="single" w:sz="4" w:space="0" w:color="000000"/>
              <w:left w:val="single" w:sz="4" w:space="0" w:color="000000"/>
              <w:bottom w:val="single" w:sz="4" w:space="0" w:color="000000"/>
              <w:right w:val="single" w:sz="3" w:space="0" w:color="000000"/>
            </w:tcBorders>
            <w:vAlign w:val="center"/>
          </w:tcPr>
          <w:p w14:paraId="4A6BF19B" w14:textId="77777777" w:rsidR="008B6860" w:rsidRDefault="008B6860" w:rsidP="00DF3676">
            <w:pPr>
              <w:spacing w:line="259" w:lineRule="auto"/>
              <w:ind w:left="1"/>
            </w:pPr>
            <w:r>
              <w:rPr>
                <w:rFonts w:ascii="Times New Roman" w:eastAsia="Times New Roman" w:hAnsi="Times New Roman" w:cs="Times New Roman"/>
              </w:rPr>
              <w:t xml:space="preserve">Recon / Exploitation </w:t>
            </w:r>
          </w:p>
        </w:tc>
      </w:tr>
      <w:tr w:rsidR="008B6860" w14:paraId="6162FB76" w14:textId="77777777" w:rsidTr="00DF3676">
        <w:trPr>
          <w:trHeight w:val="282"/>
        </w:trPr>
        <w:tc>
          <w:tcPr>
            <w:tcW w:w="4820" w:type="dxa"/>
            <w:tcBorders>
              <w:top w:val="single" w:sz="4" w:space="0" w:color="000000"/>
              <w:left w:val="single" w:sz="3" w:space="0" w:color="000000"/>
              <w:bottom w:val="single" w:sz="3" w:space="0" w:color="000000"/>
              <w:right w:val="single" w:sz="4" w:space="0" w:color="000000"/>
            </w:tcBorders>
          </w:tcPr>
          <w:p w14:paraId="407FA43A" w14:textId="77777777" w:rsidR="008B6860" w:rsidRDefault="008B6860" w:rsidP="00DF3676">
            <w:pPr>
              <w:spacing w:line="259" w:lineRule="auto"/>
              <w:ind w:left="2"/>
            </w:pPr>
            <w:r>
              <w:rPr>
                <w:rFonts w:ascii="Times New Roman" w:eastAsia="Times New Roman" w:hAnsi="Times New Roman" w:cs="Times New Roman"/>
              </w:rPr>
              <w:t xml:space="preserve">Insecure APIs / Missing Auth Checks </w:t>
            </w:r>
          </w:p>
        </w:tc>
        <w:tc>
          <w:tcPr>
            <w:tcW w:w="2732" w:type="dxa"/>
            <w:tcBorders>
              <w:top w:val="single" w:sz="4" w:space="0" w:color="000000"/>
              <w:left w:val="single" w:sz="4" w:space="0" w:color="000000"/>
              <w:bottom w:val="single" w:sz="3" w:space="0" w:color="000000"/>
              <w:right w:val="single" w:sz="3" w:space="0" w:color="000000"/>
            </w:tcBorders>
          </w:tcPr>
          <w:p w14:paraId="7BCC22E1" w14:textId="77777777" w:rsidR="008B6860" w:rsidRDefault="008B6860" w:rsidP="00DF3676">
            <w:pPr>
              <w:spacing w:line="259" w:lineRule="auto"/>
            </w:pPr>
            <w:r>
              <w:rPr>
                <w:rFonts w:ascii="Times New Roman" w:eastAsia="Times New Roman" w:hAnsi="Times New Roman" w:cs="Times New Roman"/>
              </w:rPr>
              <w:t xml:space="preserve">Recon / Exploitation </w:t>
            </w:r>
          </w:p>
        </w:tc>
      </w:tr>
    </w:tbl>
    <w:p w14:paraId="5FEDE5C2" w14:textId="6E878D34" w:rsidR="00C776D2" w:rsidRDefault="00C776D2"/>
    <w:p w14:paraId="1BE3BAB5" w14:textId="4189BAF8" w:rsidR="00295C01" w:rsidRDefault="00E239F3" w:rsidP="00295C01">
      <w:pPr>
        <w:pStyle w:val="Heading1"/>
        <w:ind w:left="188" w:hanging="203"/>
      </w:pPr>
      <w:r>
        <w:t xml:space="preserve">2 </w:t>
      </w:r>
      <w:r w:rsidR="00295C01">
        <w:t xml:space="preserve">– Exploitation  </w:t>
      </w:r>
    </w:p>
    <w:p w14:paraId="0A7E6F6C" w14:textId="77777777" w:rsidR="00295C01" w:rsidRDefault="00295C01" w:rsidP="00295C01">
      <w:pPr>
        <w:spacing w:after="10" w:line="269" w:lineRule="auto"/>
        <w:ind w:left="-5" w:right="6439"/>
        <w:jc w:val="both"/>
      </w:pPr>
      <w:r>
        <w:rPr>
          <w:rFonts w:ascii="Times New Roman" w:eastAsia="Times New Roman" w:hAnsi="Times New Roman" w:cs="Times New Roman"/>
        </w:rPr>
        <w:t xml:space="preserve">Target: DVWA webpage Security: Low Description: </w:t>
      </w:r>
    </w:p>
    <w:p w14:paraId="2F854885" w14:textId="77777777" w:rsidR="00295C01" w:rsidRDefault="00295C01" w:rsidP="00295C01">
      <w:pPr>
        <w:spacing w:after="10" w:line="269" w:lineRule="auto"/>
        <w:ind w:left="-5"/>
        <w:jc w:val="both"/>
      </w:pPr>
      <w:r>
        <w:rPr>
          <w:rFonts w:ascii="Times New Roman" w:eastAsia="Times New Roman" w:hAnsi="Times New Roman" w:cs="Times New Roman"/>
        </w:rPr>
        <w:t xml:space="preserve">SQL injection to get list of users and </w:t>
      </w:r>
      <w:proofErr w:type="gramStart"/>
      <w:r>
        <w:rPr>
          <w:rFonts w:ascii="Times New Roman" w:eastAsia="Times New Roman" w:hAnsi="Times New Roman" w:cs="Times New Roman"/>
        </w:rPr>
        <w:t>there</w:t>
      </w:r>
      <w:proofErr w:type="gramEnd"/>
      <w:r>
        <w:rPr>
          <w:rFonts w:ascii="Times New Roman" w:eastAsia="Times New Roman" w:hAnsi="Times New Roman" w:cs="Times New Roman"/>
        </w:rPr>
        <w:t xml:space="preserve"> passwords </w:t>
      </w:r>
    </w:p>
    <w:p w14:paraId="273BD854" w14:textId="77777777" w:rsidR="00295C01" w:rsidRDefault="00295C01" w:rsidP="00295C01">
      <w:pPr>
        <w:spacing w:after="21" w:line="259" w:lineRule="auto"/>
      </w:pPr>
      <w:r>
        <w:rPr>
          <w:rFonts w:ascii="Times New Roman" w:eastAsia="Times New Roman" w:hAnsi="Times New Roman" w:cs="Times New Roman"/>
        </w:rPr>
        <w:t xml:space="preserve"> </w:t>
      </w:r>
    </w:p>
    <w:p w14:paraId="3DE6E954" w14:textId="77777777" w:rsidR="00295C01" w:rsidRDefault="00295C01" w:rsidP="00295C01">
      <w:pPr>
        <w:spacing w:after="10" w:line="269" w:lineRule="auto"/>
        <w:ind w:left="-5"/>
        <w:jc w:val="both"/>
      </w:pPr>
      <w:r>
        <w:rPr>
          <w:rFonts w:ascii="Times New Roman" w:eastAsia="Times New Roman" w:hAnsi="Times New Roman" w:cs="Times New Roman"/>
        </w:rPr>
        <w:t xml:space="preserve">Query used: </w:t>
      </w:r>
    </w:p>
    <w:p w14:paraId="5E921B0C" w14:textId="77777777" w:rsidR="00295C01" w:rsidRDefault="00295C01" w:rsidP="00295C01">
      <w:pPr>
        <w:numPr>
          <w:ilvl w:val="0"/>
          <w:numId w:val="1"/>
        </w:numPr>
        <w:spacing w:after="10" w:line="269" w:lineRule="auto"/>
        <w:ind w:left="676" w:hanging="338"/>
        <w:jc w:val="both"/>
      </w:pPr>
      <w:proofErr w:type="gramStart"/>
      <w:r>
        <w:rPr>
          <w:rFonts w:ascii="Times New Roman" w:eastAsia="Times New Roman" w:hAnsi="Times New Roman" w:cs="Times New Roman"/>
        </w:rPr>
        <w:t>‘ 1</w:t>
      </w:r>
      <w:proofErr w:type="gramEnd"/>
      <w:r>
        <w:rPr>
          <w:rFonts w:ascii="Times New Roman" w:eastAsia="Times New Roman" w:hAnsi="Times New Roman" w:cs="Times New Roman"/>
        </w:rPr>
        <w:t xml:space="preserve">’ OR ‘1’=’1s (All true) </w:t>
      </w:r>
    </w:p>
    <w:p w14:paraId="26248BE7" w14:textId="77777777" w:rsidR="00295C01" w:rsidRDefault="00295C01" w:rsidP="00295C01">
      <w:pPr>
        <w:numPr>
          <w:ilvl w:val="0"/>
          <w:numId w:val="1"/>
        </w:numPr>
        <w:spacing w:after="10" w:line="269" w:lineRule="auto"/>
        <w:ind w:left="676" w:hanging="338"/>
        <w:jc w:val="both"/>
      </w:pPr>
      <w:proofErr w:type="gramStart"/>
      <w:r>
        <w:rPr>
          <w:rFonts w:ascii="Times New Roman" w:eastAsia="Times New Roman" w:hAnsi="Times New Roman" w:cs="Times New Roman"/>
        </w:rPr>
        <w:t>‘ ORDER</w:t>
      </w:r>
      <w:proofErr w:type="gramEnd"/>
      <w:r>
        <w:rPr>
          <w:rFonts w:ascii="Times New Roman" w:eastAsia="Times New Roman" w:hAnsi="Times New Roman" w:cs="Times New Roman"/>
        </w:rPr>
        <w:t xml:space="preserve"> BY 1#......n# (</w:t>
      </w:r>
      <w:proofErr w:type="spellStart"/>
      <w:r>
        <w:rPr>
          <w:rFonts w:ascii="Times New Roman" w:eastAsia="Times New Roman" w:hAnsi="Times New Roman" w:cs="Times New Roman"/>
        </w:rPr>
        <w:t>Untill</w:t>
      </w:r>
      <w:proofErr w:type="spellEnd"/>
      <w:r>
        <w:rPr>
          <w:rFonts w:ascii="Times New Roman" w:eastAsia="Times New Roman" w:hAnsi="Times New Roman" w:cs="Times New Roman"/>
        </w:rPr>
        <w:t xml:space="preserve"> returns error to find how many rows) </w:t>
      </w:r>
    </w:p>
    <w:p w14:paraId="6317F003" w14:textId="77777777" w:rsidR="00295C01" w:rsidRDefault="00295C01" w:rsidP="00295C01">
      <w:pPr>
        <w:numPr>
          <w:ilvl w:val="0"/>
          <w:numId w:val="1"/>
        </w:numPr>
        <w:spacing w:after="197" w:line="269" w:lineRule="auto"/>
        <w:ind w:left="676" w:hanging="338"/>
        <w:jc w:val="both"/>
      </w:pPr>
      <w:proofErr w:type="gramStart"/>
      <w:r>
        <w:rPr>
          <w:rFonts w:ascii="Times New Roman" w:eastAsia="Times New Roman" w:hAnsi="Times New Roman" w:cs="Times New Roman"/>
        </w:rPr>
        <w:lastRenderedPageBreak/>
        <w:t>‘ UNION</w:t>
      </w:r>
      <w:proofErr w:type="gramEnd"/>
      <w:r>
        <w:rPr>
          <w:rFonts w:ascii="Times New Roman" w:eastAsia="Times New Roman" w:hAnsi="Times New Roman" w:cs="Times New Roman"/>
        </w:rPr>
        <w:t xml:space="preserve"> SELECT user, password FROM users</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Union to select all user in rows and password from </w:t>
      </w:r>
      <w:proofErr w:type="gramStart"/>
      <w:r>
        <w:rPr>
          <w:rFonts w:ascii="Times New Roman" w:eastAsia="Times New Roman" w:hAnsi="Times New Roman" w:cs="Times New Roman"/>
        </w:rPr>
        <w:t>users</w:t>
      </w:r>
      <w:proofErr w:type="gramEnd"/>
      <w:r>
        <w:rPr>
          <w:rFonts w:ascii="Times New Roman" w:eastAsia="Times New Roman" w:hAnsi="Times New Roman" w:cs="Times New Roman"/>
        </w:rPr>
        <w:t xml:space="preserve"> row) </w:t>
      </w:r>
    </w:p>
    <w:p w14:paraId="285F8DCA" w14:textId="5F414A79" w:rsidR="00295C01" w:rsidRDefault="00295C01" w:rsidP="00295C01">
      <w:pPr>
        <w:spacing w:after="21" w:line="259" w:lineRule="auto"/>
        <w:rPr>
          <w:rFonts w:ascii="Times New Roman" w:eastAsia="Times New Roman" w:hAnsi="Times New Roman" w:cs="Times New Roman"/>
        </w:rPr>
      </w:pPr>
      <w:r>
        <w:rPr>
          <w:rFonts w:ascii="Times New Roman" w:eastAsia="Times New Roman" w:hAnsi="Times New Roman" w:cs="Times New Roman"/>
        </w:rPr>
        <w:t xml:space="preserve"> </w:t>
      </w:r>
      <w:r w:rsidR="00F67BDB" w:rsidRPr="00F67BDB">
        <w:rPr>
          <w:rFonts w:ascii="Times New Roman" w:eastAsia="Times New Roman" w:hAnsi="Times New Roman" w:cs="Times New Roman"/>
        </w:rPr>
        <w:drawing>
          <wp:inline distT="0" distB="0" distL="0" distR="0" wp14:anchorId="66D2DB65" wp14:editId="6954BDDB">
            <wp:extent cx="5733415" cy="2628900"/>
            <wp:effectExtent l="0" t="0" r="635" b="0"/>
            <wp:docPr id="11566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9801" name=""/>
                    <pic:cNvPicPr/>
                  </pic:nvPicPr>
                  <pic:blipFill>
                    <a:blip r:embed="rId7"/>
                    <a:stretch>
                      <a:fillRect/>
                    </a:stretch>
                  </pic:blipFill>
                  <pic:spPr>
                    <a:xfrm>
                      <a:off x="0" y="0"/>
                      <a:ext cx="5733415" cy="2628900"/>
                    </a:xfrm>
                    <a:prstGeom prst="rect">
                      <a:avLst/>
                    </a:prstGeom>
                  </pic:spPr>
                </pic:pic>
              </a:graphicData>
            </a:graphic>
          </wp:inline>
        </w:drawing>
      </w:r>
    </w:p>
    <w:p w14:paraId="529F1ADB" w14:textId="351F9EA5" w:rsidR="00985AD5" w:rsidRDefault="00985AD5" w:rsidP="00295C01">
      <w:pPr>
        <w:spacing w:after="21" w:line="259" w:lineRule="auto"/>
      </w:pPr>
      <w:r w:rsidRPr="00985AD5">
        <w:drawing>
          <wp:inline distT="0" distB="0" distL="0" distR="0" wp14:anchorId="1915E40E" wp14:editId="3281B230">
            <wp:extent cx="5733415" cy="2100580"/>
            <wp:effectExtent l="0" t="0" r="635" b="0"/>
            <wp:docPr id="7550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79437" name=""/>
                    <pic:cNvPicPr/>
                  </pic:nvPicPr>
                  <pic:blipFill>
                    <a:blip r:embed="rId8"/>
                    <a:stretch>
                      <a:fillRect/>
                    </a:stretch>
                  </pic:blipFill>
                  <pic:spPr>
                    <a:xfrm>
                      <a:off x="0" y="0"/>
                      <a:ext cx="5733415" cy="2100580"/>
                    </a:xfrm>
                    <a:prstGeom prst="rect">
                      <a:avLst/>
                    </a:prstGeom>
                  </pic:spPr>
                </pic:pic>
              </a:graphicData>
            </a:graphic>
          </wp:inline>
        </w:drawing>
      </w:r>
    </w:p>
    <w:p w14:paraId="5BE7F0F5" w14:textId="4E102AA8" w:rsidR="00942854" w:rsidRDefault="00942854" w:rsidP="00295C01">
      <w:pPr>
        <w:spacing w:after="21" w:line="259" w:lineRule="auto"/>
      </w:pPr>
      <w:r w:rsidRPr="00942854">
        <w:drawing>
          <wp:inline distT="0" distB="0" distL="0" distR="0" wp14:anchorId="5D4147D2" wp14:editId="2C6D267F">
            <wp:extent cx="5235394" cy="2118544"/>
            <wp:effectExtent l="0" t="0" r="3810" b="0"/>
            <wp:docPr id="12629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0174" name=""/>
                    <pic:cNvPicPr/>
                  </pic:nvPicPr>
                  <pic:blipFill>
                    <a:blip r:embed="rId9"/>
                    <a:stretch>
                      <a:fillRect/>
                    </a:stretch>
                  </pic:blipFill>
                  <pic:spPr>
                    <a:xfrm>
                      <a:off x="0" y="0"/>
                      <a:ext cx="5235394" cy="2118544"/>
                    </a:xfrm>
                    <a:prstGeom prst="rect">
                      <a:avLst/>
                    </a:prstGeom>
                  </pic:spPr>
                </pic:pic>
              </a:graphicData>
            </a:graphic>
          </wp:inline>
        </w:drawing>
      </w:r>
    </w:p>
    <w:p w14:paraId="11C28697" w14:textId="77777777" w:rsidR="00043BDC" w:rsidRDefault="00043BDC" w:rsidP="00043BDC">
      <w:pPr>
        <w:pStyle w:val="Heading1"/>
        <w:ind w:left="188" w:hanging="203"/>
      </w:pPr>
    </w:p>
    <w:p w14:paraId="04FC25BF" w14:textId="684A9EFF" w:rsidR="00043BDC" w:rsidRDefault="00043BDC" w:rsidP="00043BDC">
      <w:pPr>
        <w:pStyle w:val="Heading1"/>
        <w:ind w:left="188" w:hanging="203"/>
      </w:pPr>
      <w:r>
        <w:t xml:space="preserve">3 </w:t>
      </w:r>
      <w:r>
        <w:t xml:space="preserve">– Summary (Technical) </w:t>
      </w:r>
    </w:p>
    <w:p w14:paraId="5840B22E" w14:textId="77777777" w:rsidR="00043BDC" w:rsidRDefault="00043BDC" w:rsidP="00043BDC">
      <w:pPr>
        <w:spacing w:after="13" w:line="259" w:lineRule="auto"/>
      </w:pPr>
      <w:r>
        <w:t xml:space="preserve"> </w:t>
      </w:r>
    </w:p>
    <w:p w14:paraId="4500657A" w14:textId="77777777" w:rsidR="00043BDC" w:rsidRDefault="00043BDC" w:rsidP="00043BDC">
      <w:pPr>
        <w:ind w:left="-5"/>
      </w:pPr>
      <w:r>
        <w:t xml:space="preserve">The penetration test followed the Penetration Testing Execution Standard (PTES) framework to assess the DVWA (Damn Vulnerable Web Application) for SQL Injection vulnerabilities. Using Kali Linux as the attacker machine and DVWA hosted locally, the focus was on identifying and exploiting input validation flaws in the login module. </w:t>
      </w:r>
    </w:p>
    <w:p w14:paraId="3B41E033" w14:textId="77777777" w:rsidR="00043BDC" w:rsidRDefault="00043BDC" w:rsidP="00043BDC">
      <w:pPr>
        <w:ind w:left="-5"/>
      </w:pPr>
      <w:r>
        <w:t xml:space="preserve">During the reconnaissance and vulnerability analysis phases, manual testing and automated tools such as </w:t>
      </w:r>
      <w:proofErr w:type="spellStart"/>
      <w:r>
        <w:t>sqlmap</w:t>
      </w:r>
      <w:proofErr w:type="spellEnd"/>
      <w:r>
        <w:t xml:space="preserve"> was used to detect injectable parameters. The vulnerable field was found in the login form, which allowed direct manipulation of SQL queries. By injecting payloads such as ' OR '1'='1' – and </w:t>
      </w:r>
      <w:proofErr w:type="gramStart"/>
      <w:r>
        <w:t>‘ ORDER</w:t>
      </w:r>
      <w:proofErr w:type="gramEnd"/>
      <w:r>
        <w:t xml:space="preserve"> BY, the tester was able to bypass authentication and gain unauthorized access to the admin panel. </w:t>
      </w:r>
    </w:p>
    <w:p w14:paraId="6942C710" w14:textId="77777777" w:rsidR="00043BDC" w:rsidRDefault="00043BDC" w:rsidP="00043BDC">
      <w:pPr>
        <w:ind w:left="-5"/>
      </w:pPr>
      <w:r>
        <w:t xml:space="preserve">This confirmed improper input sanitization and lack of parameterized queries. The impact includes unauthorized database access, credential exposure, and full compromise of the backend database. </w:t>
      </w:r>
    </w:p>
    <w:p w14:paraId="41DB960A" w14:textId="77777777" w:rsidR="00043BDC" w:rsidRDefault="00043BDC" w:rsidP="00043BDC">
      <w:pPr>
        <w:spacing w:after="371" w:line="259" w:lineRule="auto"/>
      </w:pPr>
      <w:r>
        <w:t xml:space="preserve"> </w:t>
      </w:r>
    </w:p>
    <w:p w14:paraId="2017E6AF" w14:textId="3EDC5F5E" w:rsidR="00043BDC" w:rsidRDefault="00043BDC" w:rsidP="00043BDC">
      <w:pPr>
        <w:pStyle w:val="Heading1"/>
        <w:ind w:left="188" w:hanging="203"/>
      </w:pPr>
      <w:r>
        <w:t xml:space="preserve">4 </w:t>
      </w:r>
      <w:r>
        <w:t>– Summary (</w:t>
      </w:r>
      <w:proofErr w:type="spellStart"/>
      <w:proofErr w:type="gramStart"/>
      <w:r>
        <w:t>Non Technical</w:t>
      </w:r>
      <w:proofErr w:type="spellEnd"/>
      <w:proofErr w:type="gramEnd"/>
      <w:r>
        <w:t xml:space="preserve">) </w:t>
      </w:r>
    </w:p>
    <w:p w14:paraId="4FF99460" w14:textId="77777777" w:rsidR="00043BDC" w:rsidRDefault="00043BDC" w:rsidP="00043BDC">
      <w:pPr>
        <w:ind w:left="-5"/>
      </w:pPr>
      <w:r>
        <w:t xml:space="preserve">A security test was performed on a vulnerable web application to simulate real-world cyberattacks. The test identified issues such as insecure input fields, poor data validation, and outdated software that could allow attackers to steal information or take control of the system. Tools like Nessus and </w:t>
      </w:r>
      <w:proofErr w:type="spellStart"/>
      <w:r>
        <w:t>sqlmap</w:t>
      </w:r>
      <w:proofErr w:type="spellEnd"/>
      <w:r>
        <w:t xml:space="preserve"> helped detect and confirm these weaknesses. Recommendations include regularly updating software, validating all user inputs, and using web security firewalls. After fixes are applied, a follow-up scan should be done to ensure all vulnerabilities are resolved and the system remains protected. </w:t>
      </w:r>
    </w:p>
    <w:p w14:paraId="1FC28885" w14:textId="77777777" w:rsidR="00043BDC" w:rsidRDefault="00043BDC" w:rsidP="00295C01">
      <w:pPr>
        <w:spacing w:after="21" w:line="259" w:lineRule="auto"/>
      </w:pPr>
    </w:p>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0"/>
      <w:footerReference w:type="default" r:id="rId11"/>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4014" w14:textId="77777777" w:rsidR="00EE77A4" w:rsidRDefault="00EE77A4">
      <w:pPr>
        <w:spacing w:line="240" w:lineRule="auto"/>
      </w:pPr>
      <w:r>
        <w:separator/>
      </w:r>
    </w:p>
  </w:endnote>
  <w:endnote w:type="continuationSeparator" w:id="0">
    <w:p w14:paraId="539D7B46" w14:textId="77777777" w:rsidR="00EE77A4" w:rsidRDefault="00EE7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D269F" w14:textId="77777777" w:rsidR="00EE77A4" w:rsidRDefault="00EE77A4">
      <w:pPr>
        <w:spacing w:line="240" w:lineRule="auto"/>
      </w:pPr>
      <w:r>
        <w:separator/>
      </w:r>
    </w:p>
  </w:footnote>
  <w:footnote w:type="continuationSeparator" w:id="0">
    <w:p w14:paraId="0CFEB6C3" w14:textId="77777777" w:rsidR="00EE77A4" w:rsidRDefault="00EE77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1A39"/>
    <w:multiLevelType w:val="hybridMultilevel"/>
    <w:tmpl w:val="6372ACC6"/>
    <w:lvl w:ilvl="0" w:tplc="DB2E1F96">
      <w:start w:val="1"/>
      <w:numFmt w:val="decimal"/>
      <w:lvlText w:val="%1."/>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64C5CC8">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FA6B78E">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A60CFEE">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264BACC">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41A9456">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7787EE8">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4A8738A">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E288BF4">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89774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43BDC"/>
    <w:rsid w:val="00295C01"/>
    <w:rsid w:val="003B4604"/>
    <w:rsid w:val="00757727"/>
    <w:rsid w:val="008B6860"/>
    <w:rsid w:val="00942854"/>
    <w:rsid w:val="00985AD5"/>
    <w:rsid w:val="00C776D2"/>
    <w:rsid w:val="00E239F3"/>
    <w:rsid w:val="00EE77A4"/>
    <w:rsid w:val="00F413A1"/>
    <w:rsid w:val="00F67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customStyle="1" w:styleId="TableGrid">
    <w:name w:val="TableGrid"/>
    <w:rsid w:val="008B6860"/>
    <w:pPr>
      <w:spacing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ujjwal keshri</cp:lastModifiedBy>
  <cp:revision>9</cp:revision>
  <dcterms:created xsi:type="dcterms:W3CDTF">2025-07-21T00:34:00Z</dcterms:created>
  <dcterms:modified xsi:type="dcterms:W3CDTF">2025-11-30T03:01:00Z</dcterms:modified>
</cp:coreProperties>
</file>