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DD1D7" w14:textId="2E1AB370" w:rsidR="00171343" w:rsidRDefault="0046759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2</w:t>
      </w:r>
      <w:r w:rsidR="00171343">
        <w:rPr>
          <w:rFonts w:ascii="Cambria" w:hAnsi="Cambria" w:cs="Cambria"/>
          <w:sz w:val="24"/>
          <w:szCs w:val="24"/>
        </w:rPr>
        <w:t>:  Zero Downtime Deployments (blue-green deployments)</w:t>
      </w:r>
    </w:p>
    <w:p w14:paraId="5D67E3D2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59BCA66" w14:textId="156C7EA2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During this lab we will push an application, then </w:t>
      </w:r>
      <w:r w:rsidR="00F117B8">
        <w:rPr>
          <w:rFonts w:ascii="Cambria" w:hAnsi="Cambria" w:cs="Cambria"/>
          <w:sz w:val="24"/>
          <w:szCs w:val="24"/>
        </w:rPr>
        <w:t>simulate updating</w:t>
      </w:r>
      <w:r>
        <w:rPr>
          <w:rFonts w:ascii="Cambria" w:hAnsi="Cambria" w:cs="Cambria"/>
          <w:sz w:val="24"/>
          <w:szCs w:val="24"/>
        </w:rPr>
        <w:t xml:space="preserve"> it with a new version and manage the application routes for seamless upgrading without any downtime.</w:t>
      </w:r>
      <w:r w:rsidR="00F117B8">
        <w:rPr>
          <w:rFonts w:ascii="Cambria" w:hAnsi="Cambria" w:cs="Cambria"/>
          <w:sz w:val="24"/>
          <w:szCs w:val="24"/>
        </w:rPr>
        <w:t xml:space="preserve">  </w:t>
      </w:r>
    </w:p>
    <w:p w14:paraId="57B7BEFD" w14:textId="77777777" w:rsidR="00955A8A" w:rsidRDefault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04A0313" w14:textId="77777777" w:rsidR="00955A8A" w:rsidRDefault="00955A8A" w:rsidP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74B0A675" w14:textId="77777777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EEDD00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BCB7555" w14:textId="77777777" w:rsidR="00F2119C" w:rsidRDefault="00171343" w:rsidP="003B4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3B449A">
        <w:rPr>
          <w:rFonts w:ascii="Cambria" w:hAnsi="Cambria" w:cs="Cambria"/>
          <w:sz w:val="24"/>
          <w:szCs w:val="24"/>
        </w:rPr>
        <w:t xml:space="preserve">Change to the </w:t>
      </w:r>
      <w:proofErr w:type="spellStart"/>
      <w:r w:rsidR="00955A8A">
        <w:rPr>
          <w:rFonts w:ascii="Cambria" w:hAnsi="Cambria" w:cs="Cambria"/>
          <w:sz w:val="24"/>
          <w:szCs w:val="24"/>
        </w:rPr>
        <w:t>odca</w:t>
      </w:r>
      <w:proofErr w:type="spellEnd"/>
      <w:r w:rsidR="00955A8A">
        <w:rPr>
          <w:rFonts w:ascii="Cambria" w:hAnsi="Cambria" w:cs="Cambria"/>
          <w:sz w:val="24"/>
          <w:szCs w:val="24"/>
        </w:rPr>
        <w:t>-</w:t>
      </w:r>
      <w:proofErr w:type="spellStart"/>
      <w:r w:rsidR="00955A8A">
        <w:rPr>
          <w:rFonts w:ascii="Cambria" w:hAnsi="Cambria" w:cs="Cambria"/>
          <w:sz w:val="24"/>
          <w:szCs w:val="24"/>
        </w:rPr>
        <w:t>paas</w:t>
      </w:r>
      <w:proofErr w:type="spellEnd"/>
      <w:r w:rsidR="00955A8A">
        <w:rPr>
          <w:rFonts w:ascii="Cambria" w:hAnsi="Cambria" w:cs="Cambria"/>
          <w:sz w:val="24"/>
          <w:szCs w:val="24"/>
        </w:rPr>
        <w:t>-wor</w:t>
      </w:r>
      <w:r w:rsidR="00F117B8">
        <w:rPr>
          <w:rFonts w:ascii="Cambria" w:hAnsi="Cambria" w:cs="Cambria"/>
          <w:sz w:val="24"/>
          <w:szCs w:val="24"/>
        </w:rPr>
        <w:t>k</w:t>
      </w:r>
      <w:r w:rsidR="00955A8A">
        <w:rPr>
          <w:rFonts w:ascii="Cambria" w:hAnsi="Cambria" w:cs="Cambria"/>
          <w:sz w:val="24"/>
          <w:szCs w:val="24"/>
        </w:rPr>
        <w:t>shop</w:t>
      </w:r>
      <w:r w:rsidRPr="003B449A">
        <w:rPr>
          <w:rFonts w:ascii="Cambria" w:hAnsi="Cambria" w:cs="Cambria"/>
          <w:sz w:val="24"/>
          <w:szCs w:val="24"/>
        </w:rPr>
        <w:t xml:space="preserve"> directory.</w:t>
      </w:r>
    </w:p>
    <w:p w14:paraId="0B5E9C99" w14:textId="29095126" w:rsidR="00F2119C" w:rsidRDefault="00F2119C" w:rsidP="00F211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Create a Mongo DB service using the following command. We will bind our application to this service.</w:t>
      </w:r>
    </w:p>
    <w:p w14:paraId="47AA4F15" w14:textId="77777777" w:rsidR="00F2119C" w:rsidRPr="00F2119C" w:rsidRDefault="00F2119C" w:rsidP="00F2119C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A01AD14" w14:textId="77777777" w:rsidR="00F2119C" w:rsidRPr="00F2119C" w:rsidRDefault="00F2119C" w:rsidP="00F2119C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61A124A3" w14:textId="47614786" w:rsidR="00171343" w:rsidRDefault="003F528E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</w:p>
    <w:p w14:paraId="6891D08A" w14:textId="77777777" w:rsidR="00882635" w:rsidRPr="003F528E" w:rsidRDefault="00171343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3F528E">
        <w:rPr>
          <w:rFonts w:ascii="Cambria" w:hAnsi="Cambria" w:cs="Cambria"/>
          <w:sz w:val="24"/>
          <w:szCs w:val="24"/>
        </w:rPr>
        <w:t xml:space="preserve">Push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PaaSTutorial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</w:t>
      </w:r>
      <w:r w:rsidRPr="003F528E">
        <w:rPr>
          <w:rFonts w:ascii="Cambria" w:hAnsi="Cambria" w:cs="Cambria"/>
          <w:sz w:val="24"/>
          <w:szCs w:val="24"/>
        </w:rPr>
        <w:t>application</w:t>
      </w:r>
      <w:r w:rsidR="00882635" w:rsidRPr="003F528E">
        <w:rPr>
          <w:rFonts w:ascii="Cambria" w:hAnsi="Cambria" w:cs="Cambria"/>
          <w:sz w:val="24"/>
          <w:szCs w:val="24"/>
        </w:rPr>
        <w:t xml:space="preserve">.  The information for the app is captured in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manifest.yml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file:</w:t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Pr="003F528E">
        <w:rPr>
          <w:rFonts w:ascii="Cambria" w:hAnsi="Cambria" w:cs="Cambria"/>
          <w:sz w:val="24"/>
          <w:szCs w:val="24"/>
        </w:rPr>
        <w:t xml:space="preserve"> </w:t>
      </w:r>
      <w:r w:rsidR="00882635" w:rsidRPr="003F528E">
        <w:rPr>
          <w:rFonts w:ascii="Cambria" w:hAnsi="Cambria" w:cs="Cambria"/>
          <w:i/>
          <w:iCs/>
          <w:sz w:val="24"/>
          <w:szCs w:val="24"/>
        </w:rPr>
        <w:t>---</w:t>
      </w:r>
    </w:p>
    <w:p w14:paraId="3CFA216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62E0ACD5" w14:textId="66FBED34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PaaSTutorial</w:t>
      </w:r>
      <w:r w:rsidR="00F117B8"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6053529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 256M</w:t>
      </w:r>
    </w:p>
    <w:p w14:paraId="7794B502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1EF1107B" w14:textId="6B7ECDD6" w:rsidR="00882635" w:rsidRPr="00882635" w:rsidRDefault="007A371D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proofErr w:type="gramStart"/>
      <w:r>
        <w:rPr>
          <w:rFonts w:ascii="Cambria" w:hAnsi="Cambria" w:cs="Cambria"/>
          <w:i/>
          <w:iCs/>
          <w:sz w:val="24"/>
          <w:szCs w:val="24"/>
        </w:rPr>
        <w:t>mymongo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7C14900E" w14:textId="480E3476" w:rsidR="00171343" w:rsidRDefault="00171343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111F0D0" w14:textId="45578209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and</w:t>
      </w:r>
      <w:proofErr w:type="gramEnd"/>
      <w:r>
        <w:rPr>
          <w:rFonts w:ascii="Cambria" w:hAnsi="Cambria" w:cs="Cambria"/>
          <w:sz w:val="24"/>
          <w:szCs w:val="24"/>
        </w:rPr>
        <w:t xml:space="preserve"> the instructions for how to package and start the node.js app are found within </w:t>
      </w:r>
      <w:proofErr w:type="spellStart"/>
      <w:r>
        <w:rPr>
          <w:rFonts w:ascii="Cambria" w:hAnsi="Cambria" w:cs="Cambria"/>
          <w:sz w:val="24"/>
          <w:szCs w:val="24"/>
        </w:rPr>
        <w:t>package.json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14:paraId="485022E5" w14:textId="77777777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FD063B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{</w:t>
      </w:r>
    </w:p>
    <w:p w14:paraId="588EDF5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</w:t>
      </w:r>
      <w:proofErr w:type="spellEnd"/>
      <w:r w:rsidRPr="00882635">
        <w:rPr>
          <w:rFonts w:ascii="Cambria" w:hAnsi="Cambria" w:cs="Cambria"/>
          <w:i/>
          <w:iCs/>
          <w:sz w:val="24"/>
          <w:szCs w:val="24"/>
        </w:rPr>
        <w:t>-Workshop",</w:t>
      </w:r>
    </w:p>
    <w:p w14:paraId="7C19ECD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version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"0.0.1",</w:t>
      </w:r>
    </w:p>
    <w:p w14:paraId="6DEFD4A8" w14:textId="2F584383" w:rsidR="00882635" w:rsidRPr="00882635" w:rsidRDefault="002A6374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882635" w:rsidRPr="00882635">
        <w:rPr>
          <w:rFonts w:ascii="Cambria" w:hAnsi="Cambria" w:cs="Cambria"/>
          <w:i/>
          <w:iCs/>
          <w:sz w:val="24"/>
          <w:szCs w:val="24"/>
        </w:rPr>
        <w:t>"</w:t>
      </w:r>
      <w:proofErr w:type="gramStart"/>
      <w:r w:rsidR="00882635" w:rsidRPr="00882635">
        <w:rPr>
          <w:rFonts w:ascii="Cambria" w:hAnsi="Cambria" w:cs="Cambria"/>
          <w:i/>
          <w:iCs/>
          <w:sz w:val="24"/>
          <w:szCs w:val="24"/>
        </w:rPr>
        <w:t>private</w:t>
      </w:r>
      <w:proofErr w:type="gramEnd"/>
      <w:r w:rsidR="00882635" w:rsidRPr="00882635">
        <w:rPr>
          <w:rFonts w:ascii="Cambria" w:hAnsi="Cambria" w:cs="Cambria"/>
          <w:i/>
          <w:iCs/>
          <w:sz w:val="24"/>
          <w:szCs w:val="24"/>
        </w:rPr>
        <w:t>": true,</w:t>
      </w:r>
    </w:p>
    <w:p w14:paraId="24BE184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scripts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{</w:t>
      </w:r>
    </w:p>
    <w:p w14:paraId="2BB667B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start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" </w:t>
      </w:r>
      <w:r w:rsidRPr="00882635">
        <w:rPr>
          <w:rFonts w:ascii="Cambria" w:hAnsi="Cambria" w:cs="Cambria"/>
          <w:b/>
          <w:i/>
          <w:iCs/>
          <w:sz w:val="24"/>
          <w:szCs w:val="24"/>
        </w:rPr>
        <w:t>: "node Index.js</w:t>
      </w:r>
      <w:r w:rsidRPr="00882635">
        <w:rPr>
          <w:rFonts w:ascii="Cambria" w:hAnsi="Cambria" w:cs="Cambria"/>
          <w:i/>
          <w:iCs/>
          <w:sz w:val="24"/>
          <w:szCs w:val="24"/>
        </w:rPr>
        <w:t>"</w:t>
      </w:r>
    </w:p>
    <w:p w14:paraId="0FB48323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},</w:t>
      </w:r>
    </w:p>
    <w:p w14:paraId="1B17920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dependencies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 : {</w:t>
      </w:r>
    </w:p>
    <w:p w14:paraId="724A1F36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express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"3.3.4",</w:t>
      </w:r>
    </w:p>
    <w:p w14:paraId="209C4072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mongodb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":"1.3.23",</w:t>
      </w:r>
    </w:p>
    <w:p w14:paraId="2561298F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jade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"1.1.5"</w:t>
      </w:r>
    </w:p>
    <w:p w14:paraId="1B842C1E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</w:t>
      </w:r>
    </w:p>
    <w:p w14:paraId="49245AC0" w14:textId="389D3438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}</w:t>
      </w:r>
    </w:p>
    <w:p w14:paraId="3BE766BE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1E92077" w14:textId="77DA934A" w:rsidR="00882635" w:rsidRPr="00882635" w:rsidRDefault="00882635" w:rsidP="003B449A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  <w:r w:rsidRPr="00882635">
        <w:rPr>
          <w:rFonts w:ascii="Cambria" w:hAnsi="Cambria" w:cs="Cambria"/>
          <w:sz w:val="24"/>
          <w:szCs w:val="24"/>
        </w:rPr>
        <w:t>For that reason the push is as simple as the following line:</w:t>
      </w:r>
    </w:p>
    <w:p w14:paraId="678F19B8" w14:textId="77777777" w:rsidR="00882635" w:rsidRDefault="00882635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75D5207" w14:textId="685C8C63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lastRenderedPageBreak/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</w:p>
    <w:p w14:paraId="1220A991" w14:textId="77777777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3E457FC2" w14:textId="77777777" w:rsidR="00A753CB" w:rsidRDefault="00882635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 will start the app with 2 instances of the application running.</w:t>
      </w:r>
      <w:r w:rsidR="00A753CB">
        <w:rPr>
          <w:rFonts w:ascii="Cambria" w:hAnsi="Cambria" w:cs="Cambria"/>
          <w:sz w:val="24"/>
          <w:szCs w:val="24"/>
        </w:rPr>
        <w:br/>
      </w:r>
    </w:p>
    <w:p w14:paraId="03CDBFC6" w14:textId="254AED27" w:rsidR="00171343" w:rsidRPr="00A753CB" w:rsidRDefault="00171343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  <w:r w:rsidRPr="00A753CB"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1327FC" w:rsidRPr="001327FC">
          <w:rPr>
            <w:rStyle w:val="Hyperlink"/>
            <w:rFonts w:ascii="Cambria" w:hAnsi="Cambria" w:cs="Cambria"/>
            <w:sz w:val="24"/>
            <w:szCs w:val="24"/>
          </w:rPr>
          <w:t>http://paastutorial-userX.cfapps.io/</w:t>
        </w:r>
      </w:hyperlink>
    </w:p>
    <w:p w14:paraId="43708382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23A46B26" w14:textId="38D5875C" w:rsidR="00A753CB" w:rsidRDefault="007F522E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drawing>
          <wp:inline distT="0" distB="0" distL="0" distR="0" wp14:anchorId="72B6ADF5" wp14:editId="03F079D8">
            <wp:extent cx="5486400" cy="2914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7 at 4.49.0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AF1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0742BB11" w14:textId="315A9F79" w:rsidR="00171343" w:rsidRPr="003B449A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Notice the </w:t>
      </w:r>
      <w:r w:rsidR="00A753CB">
        <w:rPr>
          <w:rFonts w:ascii="Cambria" w:hAnsi="Cambria" w:cs="Cambria"/>
          <w:sz w:val="24"/>
          <w:szCs w:val="24"/>
          <w:u w:color="0000FF"/>
        </w:rPr>
        <w:t>port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displayed at the top, this is the </w:t>
      </w:r>
      <w:r w:rsidR="00A753CB">
        <w:rPr>
          <w:rFonts w:ascii="Cambria" w:hAnsi="Cambria" w:cs="Cambria"/>
          <w:sz w:val="24"/>
          <w:szCs w:val="24"/>
          <w:u w:color="0000FF"/>
        </w:rPr>
        <w:t>port from the application that is serving your customer</w:t>
      </w:r>
      <w:r w:rsidRPr="003B449A">
        <w:rPr>
          <w:rFonts w:ascii="Cambria" w:hAnsi="Cambria" w:cs="Cambria"/>
          <w:sz w:val="24"/>
          <w:szCs w:val="24"/>
          <w:u w:color="0000FF"/>
        </w:rPr>
        <w:t>.</w:t>
      </w:r>
    </w:p>
    <w:p w14:paraId="260F2E21" w14:textId="28C4F3BE" w:rsidR="00171343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Also notice the </w:t>
      </w:r>
      <w:r w:rsidR="00717AE7">
        <w:rPr>
          <w:rFonts w:ascii="Cambria" w:hAnsi="Cambria" w:cs="Cambria"/>
          <w:sz w:val="24"/>
          <w:szCs w:val="24"/>
          <w:u w:color="0000FF"/>
        </w:rPr>
        <w:t>mongo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service is bound to the application. We’ll complete this in the next lab.</w:t>
      </w:r>
    </w:p>
    <w:p w14:paraId="4B1857F2" w14:textId="1C2C16A1" w:rsidR="00A753CB" w:rsidRPr="00A753CB" w:rsidRDefault="00A753CB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populate the date with the curl command:</w:t>
      </w:r>
      <w:r>
        <w:rPr>
          <w:rFonts w:ascii="Cambria" w:hAnsi="Cambria" w:cs="Cambria"/>
          <w:sz w:val="24"/>
          <w:szCs w:val="24"/>
          <w:u w:color="0000FF"/>
        </w:rPr>
        <w:br/>
      </w:r>
      <w:r>
        <w:rPr>
          <w:rFonts w:ascii="Cambria" w:hAnsi="Cambria" w:cs="Cambria"/>
          <w:sz w:val="24"/>
          <w:szCs w:val="24"/>
          <w:u w:color="0000FF"/>
        </w:rPr>
        <w:br/>
      </w:r>
      <w:r w:rsidRPr="00A753CB">
        <w:rPr>
          <w:rFonts w:ascii="Cambria" w:hAnsi="Cambria" w:cs="Cambria"/>
          <w:i/>
          <w:iCs/>
          <w:sz w:val="24"/>
          <w:szCs w:val="24"/>
        </w:rPr>
        <w:t>curl -H "Content-Type: application/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json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>" -X POST -d '{"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title":"Hello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gramStart"/>
      <w:r w:rsidRPr="00A753CB">
        <w:rPr>
          <w:rFonts w:ascii="Cambria" w:hAnsi="Cambria" w:cs="Cambria"/>
          <w:i/>
          <w:iCs/>
          <w:sz w:val="24"/>
          <w:szCs w:val="24"/>
        </w:rPr>
        <w:t>World  ODCA</w:t>
      </w:r>
      <w:proofErr w:type="gramEnd"/>
      <w:r w:rsidRPr="00A753CB">
        <w:rPr>
          <w:rFonts w:ascii="Cambria" w:hAnsi="Cambria" w:cs="Cambria"/>
          <w:i/>
          <w:iCs/>
          <w:sz w:val="24"/>
          <w:szCs w:val="24"/>
        </w:rPr>
        <w:t xml:space="preserve">!"}' </w:t>
      </w:r>
      <w:hyperlink r:id="rId8" w:history="1">
        <w:r w:rsidR="00A81633" w:rsidRPr="00CA2AF8">
          <w:rPr>
            <w:rStyle w:val="Hyperlink"/>
            <w:rFonts w:ascii="Cambria" w:hAnsi="Cambria" w:cs="Cambria"/>
            <w:i/>
            <w:iCs/>
            <w:sz w:val="24"/>
            <w:szCs w:val="24"/>
          </w:rPr>
          <w:t>http://paastutorial-userX.cfapps.io/collections/odca</w:t>
        </w:r>
      </w:hyperlink>
    </w:p>
    <w:p w14:paraId="5F63A0F2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C223C7C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7BCB526" w14:textId="77777777" w:rsidR="002A7574" w:rsidRDefault="00A753CB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Passing in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db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name of your choice</w:t>
      </w:r>
      <w:r w:rsidR="002A7574">
        <w:rPr>
          <w:rFonts w:ascii="Cambria" w:hAnsi="Cambria" w:cs="Cambria"/>
          <w:sz w:val="24"/>
          <w:szCs w:val="24"/>
          <w:u w:color="0000FF"/>
        </w:rPr>
        <w:t xml:space="preserve"> (e.g</w:t>
      </w:r>
      <w:r>
        <w:rPr>
          <w:rFonts w:ascii="Cambria" w:hAnsi="Cambria" w:cs="Cambria"/>
          <w:sz w:val="24"/>
          <w:szCs w:val="24"/>
          <w:u w:color="0000FF"/>
        </w:rPr>
        <w:t xml:space="preserve">.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odca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) and confirm with viewing in the browser </w:t>
      </w:r>
      <w:hyperlink r:id="rId9" w:history="1">
        <w:r w:rsidR="002A7574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http://paastutorial-userX.cfapps.io/collections/odca</w:t>
        </w:r>
      </w:hyperlink>
      <w:r w:rsidR="002A7574">
        <w:rPr>
          <w:rFonts w:ascii="Cambria" w:hAnsi="Cambria" w:cs="Cambria"/>
          <w:sz w:val="24"/>
          <w:szCs w:val="24"/>
          <w:u w:color="0000FF"/>
        </w:rPr>
        <w:t xml:space="preserve"> (please adjust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url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 for your user name). </w:t>
      </w:r>
    </w:p>
    <w:p w14:paraId="730413F4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372DDEF7" w14:textId="52DA0175" w:rsidR="00A753CB" w:rsidRPr="00A753CB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076D839" wp14:editId="0A7BBBA4">
            <wp:extent cx="5486400" cy="352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1.44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4"/>
          <w:szCs w:val="24"/>
          <w:u w:color="0000FF"/>
        </w:rPr>
        <w:br/>
      </w:r>
    </w:p>
    <w:p w14:paraId="7CA4B919" w14:textId="7FF2ACE9" w:rsidR="00A753CB" w:rsidRPr="003B449A" w:rsidRDefault="00A753CB" w:rsidP="00A753C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2F696F3F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5914B342" w14:textId="48F49D71" w:rsidR="002A7574" w:rsidRDefault="002A7574" w:rsidP="002A75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Now let’s say you made an update to that app, changing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to have the functionality of wanting to track the attendees in our workshop.  Let</w:t>
      </w:r>
      <w:r>
        <w:rPr>
          <w:rFonts w:ascii="Cambria" w:hAnsi="Cambria" w:cs="Cambria" w:hint="eastAsia"/>
          <w:sz w:val="24"/>
          <w:szCs w:val="24"/>
          <w:u w:color="0000FF"/>
        </w:rPr>
        <w:t>’</w:t>
      </w:r>
      <w:r>
        <w:rPr>
          <w:rFonts w:ascii="Cambria" w:hAnsi="Cambria" w:cs="Cambria"/>
          <w:sz w:val="24"/>
          <w:szCs w:val="24"/>
          <w:u w:color="0000FF"/>
        </w:rPr>
        <w:t>s push the new version of our app and test it.</w:t>
      </w:r>
    </w:p>
    <w:p w14:paraId="0A2DC6EB" w14:textId="77777777" w:rsidR="002A7574" w:rsidRDefault="002A7574" w:rsidP="002A757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6B48D017" w14:textId="46F98229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 xml:space="preserve">cd </w:t>
      </w:r>
      <w:proofErr w:type="spellStart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-workshop-node</w:t>
      </w:r>
    </w:p>
    <w:p w14:paraId="6D034C83" w14:textId="329B33D4" w:rsidR="00A81633" w:rsidRPr="002A7574" w:rsidRDefault="00A81633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proofErr w:type="gramStart"/>
      <w:r>
        <w:rPr>
          <w:rFonts w:ascii="Cambria" w:hAnsi="Cambria" w:cs="Cambria"/>
          <w:i/>
          <w:iCs/>
          <w:sz w:val="24"/>
          <w:szCs w:val="24"/>
          <w:u w:color="0000FF"/>
        </w:rPr>
        <w:t>update</w:t>
      </w:r>
      <w:proofErr w:type="gram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the manifest by changing the app name 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>-workshop-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</w:p>
    <w:p w14:paraId="1934D3FB" w14:textId="2375960E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i/>
          <w:iCs/>
          <w:sz w:val="24"/>
          <w:szCs w:val="24"/>
          <w:u w:color="0000FF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push </w:t>
      </w:r>
    </w:p>
    <w:p w14:paraId="1AB4F6EA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2B71215C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6FE08D95" w14:textId="31B5E789" w:rsidR="007F522E" w:rsidRDefault="002A7574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Visit </w:t>
      </w:r>
      <w:hyperlink r:id="rId11" w:history="1">
        <w:r w:rsidR="000936E5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0936E5">
        <w:rPr>
          <w:rFonts w:ascii="Cambria" w:hAnsi="Cambria" w:cs="Cambria"/>
          <w:sz w:val="24"/>
          <w:szCs w:val="24"/>
          <w:u w:color="0000FF"/>
        </w:rPr>
        <w:t xml:space="preserve"> </w:t>
      </w:r>
      <w:r w:rsidRPr="003B449A">
        <w:rPr>
          <w:rFonts w:asciiTheme="minorHAnsi" w:hAnsiTheme="minorHAnsi"/>
          <w:sz w:val="24"/>
          <w:szCs w:val="24"/>
          <w:u w:color="0000FF"/>
        </w:rPr>
        <w:t>to check it’s working</w:t>
      </w:r>
      <w:r w:rsidR="007F522E"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6B03FE0C" w14:textId="77777777" w:rsidR="003F528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94E1446" w14:textId="55FC75DF" w:rsidR="003F528E" w:rsidRPr="003B449A" w:rsidRDefault="003F528E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At this point we have two different app versions </w:t>
      </w:r>
      <w:r>
        <w:rPr>
          <w:rFonts w:asciiTheme="minorHAnsi" w:hAnsiTheme="minorHAnsi"/>
          <w:sz w:val="24"/>
          <w:szCs w:val="24"/>
          <w:u w:color="0000FF"/>
        </w:rPr>
        <w:t xml:space="preserve">– one with our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PaaSTutorial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 and the other with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-workshop-node, a more functional application – running and</w:t>
      </w:r>
      <w:r w:rsidRPr="003B449A">
        <w:rPr>
          <w:rFonts w:asciiTheme="minorHAnsi" w:hAnsiTheme="minorHAnsi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using different routes.</w:t>
      </w:r>
    </w:p>
    <w:p w14:paraId="636C7E6B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543AC987" w14:textId="0DE5DD3E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However, as we verified this new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-workshop-node </w:t>
      </w:r>
      <w:r w:rsidRPr="003B449A">
        <w:rPr>
          <w:rFonts w:asciiTheme="minorHAnsi" w:hAnsiTheme="minorHAnsi"/>
          <w:sz w:val="24"/>
          <w:szCs w:val="24"/>
          <w:u w:color="0000FF"/>
        </w:rPr>
        <w:t>version is working fine, we’d like to add it to the original application route, splitting the traffic between the old and new versions.</w:t>
      </w:r>
      <w:r>
        <w:rPr>
          <w:rFonts w:asciiTheme="minorHAnsi" w:hAnsiTheme="minorHAnsi"/>
          <w:sz w:val="24"/>
          <w:szCs w:val="24"/>
          <w:u w:color="0000FF"/>
        </w:rPr>
        <w:t xml:space="preserve"> </w:t>
      </w:r>
    </w:p>
    <w:p w14:paraId="6E522724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60B48DE2" w14:textId="77777777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>On the Pivotal CF Web Console, select the space you’ve pushed the application to, and detail the app.</w:t>
      </w:r>
    </w:p>
    <w:p w14:paraId="3ACAC96F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09E8D01" w14:textId="276F5394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noProof/>
          <w:sz w:val="24"/>
          <w:szCs w:val="24"/>
          <w:u w:color="0000FF"/>
        </w:rPr>
        <w:drawing>
          <wp:inline distT="0" distB="0" distL="0" distR="0" wp14:anchorId="74E61174" wp14:editId="4A9DAC2E">
            <wp:extent cx="54864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45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3DA0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31BFDF98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335FD96" w14:textId="77777777" w:rsidR="003F528E" w:rsidRPr="007F522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6FBA505" w14:textId="2BF74B29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 xml:space="preserve">Click on “Routes” and add the original application route to it: </w:t>
      </w:r>
      <w:hyperlink r:id="rId13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proofErr w:type="gramStart"/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.</w:t>
      </w:r>
      <w:proofErr w:type="gramEnd"/>
      <w:r>
        <w:rPr>
          <w:rFonts w:asciiTheme="minorHAnsi" w:hAnsiTheme="minorHAnsi"/>
          <w:sz w:val="24"/>
          <w:szCs w:val="24"/>
          <w:u w:color="0000FF"/>
        </w:rPr>
        <w:t xml:space="preserve"> Click “Map </w:t>
      </w:r>
      <w:r w:rsidR="00A72AD0">
        <w:rPr>
          <w:rFonts w:asciiTheme="minorHAnsi" w:hAnsiTheme="minorHAnsi"/>
          <w:sz w:val="24"/>
          <w:szCs w:val="24"/>
          <w:u w:color="0000FF"/>
        </w:rPr>
        <w:t>a Route</w:t>
      </w:r>
      <w:r w:rsidR="00A72AD0">
        <w:rPr>
          <w:rFonts w:asciiTheme="minorHAnsi" w:hAnsiTheme="minorHAnsi" w:hint="eastAsia"/>
          <w:sz w:val="24"/>
          <w:szCs w:val="24"/>
          <w:u w:color="0000FF"/>
        </w:rPr>
        <w:t>”</w:t>
      </w:r>
      <w:r w:rsidR="00A72AD0">
        <w:rPr>
          <w:rFonts w:asciiTheme="minorHAnsi" w:hAnsiTheme="minorHAnsi"/>
          <w:sz w:val="24"/>
          <w:szCs w:val="24"/>
          <w:u w:color="0000FF"/>
        </w:rPr>
        <w:t>.</w:t>
      </w:r>
    </w:p>
    <w:p w14:paraId="4EF680C4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61B6B1C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38CED937" w14:textId="4AA907E2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As this route is already being used by the 1</w:t>
      </w:r>
      <w:r w:rsidRPr="003B449A">
        <w:rPr>
          <w:rFonts w:asciiTheme="minorHAnsi" w:hAnsiTheme="minorHAnsi"/>
          <w:sz w:val="24"/>
          <w:szCs w:val="24"/>
          <w:u w:color="0000FF"/>
          <w:vertAlign w:val="superscript"/>
        </w:rPr>
        <w:t>st</w:t>
      </w:r>
      <w:r>
        <w:rPr>
          <w:rFonts w:asciiTheme="minorHAnsi" w:hAnsiTheme="minorHAnsi"/>
          <w:sz w:val="24"/>
          <w:szCs w:val="24"/>
          <w:u w:color="0000FF"/>
        </w:rPr>
        <w:t xml:space="preserve"> application version (</w:t>
      </w:r>
      <w:proofErr w:type="spellStart"/>
      <w:r w:rsidR="00A72AD0">
        <w:rPr>
          <w:rFonts w:asciiTheme="minorHAnsi" w:hAnsiTheme="minorHAnsi"/>
          <w:sz w:val="24"/>
          <w:szCs w:val="24"/>
          <w:u w:color="0000FF"/>
        </w:rPr>
        <w:t>passtutorial-userX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), the Cloud Foundry router will split the requests between the two applications.</w:t>
      </w:r>
    </w:p>
    <w:p w14:paraId="726FD61D" w14:textId="77777777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47760D26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Alternatively, the same can be done from the command-line:</w:t>
      </w:r>
    </w:p>
    <w:p w14:paraId="16E332F7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2526DE23" w14:textId="22C3A1C0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proofErr w:type="spellStart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cf</w:t>
      </w:r>
      <w:proofErr w:type="spellEnd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map-route </w:t>
      </w:r>
      <w:hyperlink r:id="rId14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-n </w:t>
      </w:r>
      <w:proofErr w:type="spellStart"/>
      <w:r w:rsidR="00A72AD0">
        <w:rPr>
          <w:rFonts w:asciiTheme="minorHAnsi" w:hAnsiTheme="minorHAnsi" w:cs="Cambria"/>
          <w:i/>
          <w:iCs/>
          <w:sz w:val="24"/>
          <w:szCs w:val="24"/>
          <w:u w:color="0000FF"/>
        </w:rPr>
        <w:t>paastutorial</w:t>
      </w: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-userX</w:t>
      </w:r>
      <w:proofErr w:type="spellEnd"/>
    </w:p>
    <w:p w14:paraId="5F24A53A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1BE38AF9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03573153" w14:textId="645B11FF" w:rsidR="006439D0" w:rsidRPr="003B449A" w:rsidRDefault="006439D0" w:rsidP="006439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3B449A">
        <w:rPr>
          <w:rFonts w:asciiTheme="minorHAnsi" w:hAnsiTheme="minorHAnsi" w:cs="Cambria"/>
          <w:sz w:val="24"/>
          <w:szCs w:val="24"/>
          <w:u w:color="0000FF"/>
        </w:rPr>
        <w:t xml:space="preserve">After doing this, our original route </w:t>
      </w:r>
      <w:r>
        <w:rPr>
          <w:rFonts w:asciiTheme="minorHAnsi" w:hAnsiTheme="minorHAnsi" w:cs="Cambria"/>
          <w:sz w:val="24"/>
          <w:szCs w:val="24"/>
          <w:u w:color="0000FF"/>
        </w:rPr>
        <w:t xml:space="preserve">will </w:t>
      </w:r>
      <w:r w:rsidRPr="003B449A">
        <w:rPr>
          <w:rFonts w:asciiTheme="minorHAnsi" w:hAnsiTheme="minorHAnsi" w:cs="Cambria"/>
          <w:sz w:val="24"/>
          <w:szCs w:val="24"/>
          <w:u w:color="0000FF"/>
        </w:rPr>
        <w:t>be load-balancing</w:t>
      </w:r>
      <w:r>
        <w:rPr>
          <w:rFonts w:ascii="Cambria" w:hAnsi="Cambria" w:cs="Cambria"/>
          <w:sz w:val="24"/>
          <w:szCs w:val="24"/>
          <w:u w:color="0000FF"/>
        </w:rPr>
        <w:t xml:space="preserve"> between 4 instances:  2 of the </w:t>
      </w:r>
      <w:hyperlink r:id="rId15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 xml:space="preserve">and 2 of </w:t>
      </w:r>
      <w:proofErr w:type="gramStart"/>
      <w:r>
        <w:rPr>
          <w:rFonts w:ascii="Cambria" w:hAnsi="Cambria" w:cs="Cambria"/>
          <w:sz w:val="24"/>
          <w:szCs w:val="24"/>
          <w:u w:color="0000FF"/>
        </w:rPr>
        <w:t xml:space="preserve">the </w:t>
      </w:r>
      <w:r w:rsidR="00A72AD0" w:rsidRPr="00A753CB">
        <w:rPr>
          <w:rFonts w:ascii="Cambria" w:hAnsi="Cambria" w:cs="Cambria"/>
          <w:sz w:val="24"/>
          <w:szCs w:val="24"/>
        </w:rPr>
        <w:t xml:space="preserve"> </w:t>
      </w:r>
      <w:proofErr w:type="gramEnd"/>
      <w:hyperlink r:id="rId16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(50% each).  We can change this proportion providing more instances of each application version if needed:</w:t>
      </w:r>
    </w:p>
    <w:p w14:paraId="430BFFD7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E62A7E8" w14:textId="5038845E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scale 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  <w:u w:color="0000FF"/>
        </w:rPr>
        <w:t>-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4</w:t>
      </w:r>
    </w:p>
    <w:p w14:paraId="69D0501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79D4FE7" w14:textId="339309FE" w:rsidR="006439D0" w:rsidRPr="00A72AD0" w:rsidRDefault="006439D0" w:rsidP="00A72A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A72AD0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Now we would have 4 out of 6 requests going to 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 </w:t>
      </w:r>
      <w:r w:rsidR="003B33B3">
        <w:rPr>
          <w:rFonts w:asciiTheme="minorHAnsi" w:hAnsiTheme="minorHAnsi" w:cs="Cambria"/>
          <w:sz w:val="24"/>
          <w:szCs w:val="24"/>
          <w:u w:color="0000FF"/>
        </w:rPr>
        <w:t xml:space="preserve">version and only 2 to </w:t>
      </w:r>
      <w:bookmarkStart w:id="0" w:name="_GoBack"/>
      <w:bookmarkEnd w:id="0"/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paastutorial</w:t>
      </w:r>
      <w:proofErr w:type="spellEnd"/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 version. You can play with this hitting refresh on your brows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er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>(however browser can cache requests sometimes)</w:t>
      </w:r>
    </w:p>
    <w:p w14:paraId="3A8C6093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3661C3B7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1F63ADC2" w14:textId="77777777" w:rsidR="00A72AD0" w:rsidRDefault="00A72AD0" w:rsidP="00A72A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>As we’re done testing the new version, remove the old application version from the original route,</w:t>
      </w:r>
      <w:r>
        <w:rPr>
          <w:rFonts w:ascii="Cambria" w:hAnsi="Cambria" w:cs="Cambria"/>
          <w:sz w:val="24"/>
          <w:szCs w:val="24"/>
          <w:u w:color="0000FF"/>
        </w:rPr>
        <w:t xml:space="preserve"> completing our rolling upgrade.</w:t>
      </w:r>
    </w:p>
    <w:p w14:paraId="4E0DBA86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FB998B8" w14:textId="7777777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E24B638" w14:textId="44D5732B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On the Web Console, detail the original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application, and on the route, click “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Route” from the routes tab.</w:t>
      </w:r>
    </w:p>
    <w:p w14:paraId="316F410F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41FB791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Alternatively, you can do the same using the command line:</w:t>
      </w:r>
    </w:p>
    <w:p w14:paraId="1FD1E45C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232571E" w14:textId="109B141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>-userX</w:t>
      </w:r>
      <w:proofErr w:type="spellEnd"/>
    </w:p>
    <w:p w14:paraId="3FD9BE3B" w14:textId="77777777" w:rsidR="00A72AD0" w:rsidRDefault="00A72AD0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229697F1" w14:textId="639DFBD6" w:rsidR="00A72AD0" w:rsidRDefault="00A72AD0" w:rsidP="009E2F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N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ow the route </w:t>
      </w:r>
      <w:hyperlink r:id="rId17" w:history="1">
        <w:r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http://paastutorial.cfapps.io.io</w:t>
        </w:r>
      </w:hyperlink>
      <w:r w:rsidRPr="003B449A">
        <w:rPr>
          <w:rFonts w:ascii="Cambria" w:hAnsi="Cambria" w:cs="Cambria"/>
          <w:sz w:val="24"/>
          <w:szCs w:val="24"/>
          <w:u w:color="0000FF"/>
        </w:rPr>
        <w:t xml:space="preserve"> will only handle requests for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>-workshop-node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version of the app.</w:t>
      </w:r>
      <w:r>
        <w:rPr>
          <w:rFonts w:ascii="Cambria" w:hAnsi="Cambria" w:cs="Cambria"/>
          <w:sz w:val="24"/>
          <w:szCs w:val="24"/>
          <w:u w:color="0000FF"/>
        </w:rPr>
        <w:t xml:space="preserve"> The original version can then be deleted.</w:t>
      </w:r>
    </w:p>
    <w:p w14:paraId="064FC249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CDD13CE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84DA2E7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Just click “Delete App” when detailing the application through the Web Console.</w:t>
      </w:r>
    </w:p>
    <w:p w14:paraId="771DEC7C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CD9A939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36B9DEF" w14:textId="27B885EF" w:rsidR="00A72AD0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drawing>
          <wp:inline distT="0" distB="0" distL="0" distR="0" wp14:anchorId="6CF6DB97" wp14:editId="4D2A9EE1">
            <wp:extent cx="5486400" cy="253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59.0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EDBD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p w14:paraId="7B77B0B9" w14:textId="7777777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also use the command line:</w:t>
      </w:r>
    </w:p>
    <w:p w14:paraId="39C3B134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371E572" w14:textId="149D5940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delete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</w:p>
    <w:p w14:paraId="637BF9D0" w14:textId="77777777" w:rsidR="00C950B6" w:rsidRDefault="00C950B6" w:rsidP="00C950B6">
      <w:pPr>
        <w:widowControl w:val="0"/>
        <w:autoSpaceDE w:val="0"/>
        <w:autoSpaceDN w:val="0"/>
        <w:adjustRightInd w:val="0"/>
        <w:spacing w:line="420" w:lineRule="atLeast"/>
        <w:rPr>
          <w:rFonts w:ascii="Cambria" w:hAnsi="Cambria" w:cs="Cambria"/>
          <w:sz w:val="24"/>
          <w:szCs w:val="24"/>
          <w:u w:color="0000FF"/>
        </w:rPr>
      </w:pPr>
    </w:p>
    <w:p w14:paraId="262B91A2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b/>
          <w:bCs/>
          <w:sz w:val="24"/>
          <w:szCs w:val="24"/>
          <w:u w:color="0000FF"/>
        </w:rPr>
        <w:t>OR</w:t>
      </w:r>
      <w:r>
        <w:rPr>
          <w:rFonts w:ascii="Cambria" w:hAnsi="Cambria" w:cs="Cambria"/>
          <w:sz w:val="24"/>
          <w:szCs w:val="24"/>
          <w:u w:color="0000FF"/>
        </w:rPr>
        <w:t xml:space="preserve"> you can just assign a new route for it and keep the app:</w:t>
      </w:r>
    </w:p>
    <w:p w14:paraId="707EAAFF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672ECDA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1F5368B" w14:textId="61AE904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map-route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userX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-old</w:t>
      </w:r>
    </w:p>
    <w:p w14:paraId="73D63337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sectPr w:rsidR="00C950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C320C0"/>
    <w:multiLevelType w:val="hybridMultilevel"/>
    <w:tmpl w:val="3A3E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73CFF"/>
    <w:multiLevelType w:val="hybridMultilevel"/>
    <w:tmpl w:val="8C74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56216C"/>
    <w:multiLevelType w:val="hybridMultilevel"/>
    <w:tmpl w:val="B07E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D84415"/>
    <w:multiLevelType w:val="hybridMultilevel"/>
    <w:tmpl w:val="E020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1"/>
    <w:rsid w:val="000936E5"/>
    <w:rsid w:val="0011692B"/>
    <w:rsid w:val="001327FC"/>
    <w:rsid w:val="00171343"/>
    <w:rsid w:val="002A6374"/>
    <w:rsid w:val="002A7574"/>
    <w:rsid w:val="003B33B3"/>
    <w:rsid w:val="003B449A"/>
    <w:rsid w:val="003F528E"/>
    <w:rsid w:val="00467596"/>
    <w:rsid w:val="005008C1"/>
    <w:rsid w:val="006439D0"/>
    <w:rsid w:val="00717AE7"/>
    <w:rsid w:val="007A371D"/>
    <w:rsid w:val="007F522E"/>
    <w:rsid w:val="008628B0"/>
    <w:rsid w:val="00882635"/>
    <w:rsid w:val="00955A8A"/>
    <w:rsid w:val="009E2FC3"/>
    <w:rsid w:val="00A46EE1"/>
    <w:rsid w:val="00A72AD0"/>
    <w:rsid w:val="00A753CB"/>
    <w:rsid w:val="00A81633"/>
    <w:rsid w:val="00AC0DD0"/>
    <w:rsid w:val="00C950B6"/>
    <w:rsid w:val="00F117B8"/>
    <w:rsid w:val="00F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5B2F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aastutorial-userX.cfapps.io/collections/odca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cf-workshop-node-userX.cfapps.io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paastutorial-userX.cfapps.io/" TargetMode="External"/><Relationship Id="rId14" Type="http://schemas.openxmlformats.org/officeDocument/2006/relationships/hyperlink" Target="http://cf-workshop-node-userX.cfapps.io" TargetMode="External"/><Relationship Id="rId15" Type="http://schemas.openxmlformats.org/officeDocument/2006/relationships/hyperlink" Target="http://paastutorial-userX.cfapps.io/" TargetMode="External"/><Relationship Id="rId16" Type="http://schemas.openxmlformats.org/officeDocument/2006/relationships/hyperlink" Target="http://cf-workshop-node-userX.cfapps.io" TargetMode="External"/><Relationship Id="rId17" Type="http://schemas.openxmlformats.org/officeDocument/2006/relationships/hyperlink" Target="http://paastutorial.cfapps.io.io" TargetMode="External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-userX.cfapps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paastutorial-userX.cfapps.io/collections/od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755</Words>
  <Characters>4307</Characters>
  <Application>Microsoft Macintosh Word</Application>
  <DocSecurity>0</DocSecurity>
  <Lines>35</Lines>
  <Paragraphs>10</Paragraphs>
  <ScaleCrop>false</ScaleCrop>
  <Company>ICC</Company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Jamie O'Meara</cp:lastModifiedBy>
  <cp:revision>17</cp:revision>
  <dcterms:created xsi:type="dcterms:W3CDTF">2014-06-25T01:26:00Z</dcterms:created>
  <dcterms:modified xsi:type="dcterms:W3CDTF">2014-09-19T22:46:00Z</dcterms:modified>
</cp:coreProperties>
</file>