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v3s9aunxerh6" w:id="0"/>
      <w:bookmarkEnd w:id="0"/>
      <w:r w:rsidDel="00000000" w:rsidR="00000000" w:rsidRPr="00000000">
        <w:rPr>
          <w:rtl w:val="0"/>
        </w:rPr>
        <w:t xml:space="preserve">Deploy BOSH</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sq8a6nz4hw64">
            <w:r w:rsidDel="00000000" w:rsidR="00000000" w:rsidRPr="00000000">
              <w:rPr>
                <w:b w:val="1"/>
                <w:rtl w:val="0"/>
              </w:rPr>
              <w:t xml:space="preserve">Configure your AWS access</w:t>
            </w:r>
          </w:hyperlink>
          <w:r w:rsidDel="00000000" w:rsidR="00000000" w:rsidRPr="00000000">
            <w:rPr>
              <w:b w:val="1"/>
              <w:rtl w:val="0"/>
            </w:rPr>
            <w:tab/>
          </w:r>
          <w:r w:rsidDel="00000000" w:rsidR="00000000" w:rsidRPr="00000000">
            <w:fldChar w:fldCharType="begin"/>
            <w:instrText xml:space="preserve"> PAGEREF _sq8a6nz4hw64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bhqvzlesoxgs">
            <w:r w:rsidDel="00000000" w:rsidR="00000000" w:rsidRPr="00000000">
              <w:rPr>
                <w:rtl w:val="0"/>
              </w:rPr>
              <w:t xml:space="preserve">Generate an Access Key and Secret Key</w:t>
            </w:r>
          </w:hyperlink>
          <w:r w:rsidDel="00000000" w:rsidR="00000000" w:rsidRPr="00000000">
            <w:rPr>
              <w:rtl w:val="0"/>
            </w:rPr>
            <w:tab/>
          </w:r>
          <w:r w:rsidDel="00000000" w:rsidR="00000000" w:rsidRPr="00000000">
            <w:fldChar w:fldCharType="begin"/>
            <w:instrText xml:space="preserve"> PAGEREF _bhqvzlesoxgs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bqsbenkuxbn9">
            <w:r w:rsidDel="00000000" w:rsidR="00000000" w:rsidRPr="00000000">
              <w:rPr>
                <w:b w:val="1"/>
                <w:rtl w:val="0"/>
              </w:rPr>
              <w:t xml:space="preserve">Configure Your AWS environment for BOSH</w:t>
            </w:r>
          </w:hyperlink>
          <w:r w:rsidDel="00000000" w:rsidR="00000000" w:rsidRPr="00000000">
            <w:rPr>
              <w:b w:val="1"/>
              <w:rtl w:val="0"/>
            </w:rPr>
            <w:tab/>
          </w:r>
          <w:r w:rsidDel="00000000" w:rsidR="00000000" w:rsidRPr="00000000">
            <w:fldChar w:fldCharType="begin"/>
            <w:instrText xml:space="preserve"> PAGEREF _bqsbenkuxbn9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uilryoi265rw">
            <w:r w:rsidDel="00000000" w:rsidR="00000000" w:rsidRPr="00000000">
              <w:rPr>
                <w:rtl w:val="0"/>
              </w:rPr>
              <w:t xml:space="preserve">Create a Terraform Script</w:t>
            </w:r>
          </w:hyperlink>
          <w:r w:rsidDel="00000000" w:rsidR="00000000" w:rsidRPr="00000000">
            <w:rPr>
              <w:rtl w:val="0"/>
            </w:rPr>
            <w:tab/>
          </w:r>
          <w:r w:rsidDel="00000000" w:rsidR="00000000" w:rsidRPr="00000000">
            <w:fldChar w:fldCharType="begin"/>
            <w:instrText xml:space="preserve"> PAGEREF _uilryoi265rw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hm1vrewu9xyp">
            <w:r w:rsidDel="00000000" w:rsidR="00000000" w:rsidRPr="00000000">
              <w:rPr>
                <w:rtl w:val="0"/>
              </w:rPr>
              <w:t xml:space="preserve">Specify the provider</w:t>
            </w:r>
          </w:hyperlink>
          <w:r w:rsidDel="00000000" w:rsidR="00000000" w:rsidRPr="00000000">
            <w:rPr>
              <w:rtl w:val="0"/>
            </w:rPr>
            <w:tab/>
          </w:r>
          <w:r w:rsidDel="00000000" w:rsidR="00000000" w:rsidRPr="00000000">
            <w:fldChar w:fldCharType="begin"/>
            <w:instrText xml:space="preserve"> PAGEREF _hm1vrewu9xyp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d3ivvtz4f55">
            <w:r w:rsidDel="00000000" w:rsidR="00000000" w:rsidRPr="00000000">
              <w:rPr>
                <w:rtl w:val="0"/>
              </w:rPr>
              <w:t xml:space="preserve">Create a Virtual Private Cloud</w:t>
            </w:r>
          </w:hyperlink>
          <w:r w:rsidDel="00000000" w:rsidR="00000000" w:rsidRPr="00000000">
            <w:rPr>
              <w:rtl w:val="0"/>
            </w:rPr>
            <w:tab/>
          </w:r>
          <w:r w:rsidDel="00000000" w:rsidR="00000000" w:rsidRPr="00000000">
            <w:fldChar w:fldCharType="begin"/>
            <w:instrText xml:space="preserve"> PAGEREF _d3ivvtz4f55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wve6fte6ge9r">
            <w:r w:rsidDel="00000000" w:rsidR="00000000" w:rsidRPr="00000000">
              <w:rPr>
                <w:rtl w:val="0"/>
              </w:rPr>
              <w:t xml:space="preserve">Create a Subnet</w:t>
            </w:r>
          </w:hyperlink>
          <w:r w:rsidDel="00000000" w:rsidR="00000000" w:rsidRPr="00000000">
            <w:rPr>
              <w:rtl w:val="0"/>
            </w:rPr>
            <w:tab/>
          </w:r>
          <w:r w:rsidDel="00000000" w:rsidR="00000000" w:rsidRPr="00000000">
            <w:fldChar w:fldCharType="begin"/>
            <w:instrText xml:space="preserve"> PAGEREF _wve6fte6ge9r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xs0tpi8qfd3q">
            <w:r w:rsidDel="00000000" w:rsidR="00000000" w:rsidRPr="00000000">
              <w:rPr>
                <w:rtl w:val="0"/>
              </w:rPr>
              <w:t xml:space="preserve">Create an Internet Gateway and attach it to the VPC</w:t>
            </w:r>
          </w:hyperlink>
          <w:r w:rsidDel="00000000" w:rsidR="00000000" w:rsidRPr="00000000">
            <w:rPr>
              <w:rtl w:val="0"/>
            </w:rPr>
            <w:tab/>
          </w:r>
          <w:r w:rsidDel="00000000" w:rsidR="00000000" w:rsidRPr="00000000">
            <w:fldChar w:fldCharType="begin"/>
            <w:instrText xml:space="preserve"> PAGEREF _xs0tpi8qfd3q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2l8ysufs30jm">
            <w:r w:rsidDel="00000000" w:rsidR="00000000" w:rsidRPr="00000000">
              <w:rPr>
                <w:rtl w:val="0"/>
              </w:rPr>
              <w:t xml:space="preserve">Create a Route Table and associate it with the Subnet</w:t>
            </w:r>
          </w:hyperlink>
          <w:r w:rsidDel="00000000" w:rsidR="00000000" w:rsidRPr="00000000">
            <w:rPr>
              <w:rtl w:val="0"/>
            </w:rPr>
            <w:tab/>
          </w:r>
          <w:r w:rsidDel="00000000" w:rsidR="00000000" w:rsidRPr="00000000">
            <w:fldChar w:fldCharType="begin"/>
            <w:instrText xml:space="preserve"> PAGEREF _2l8ysufs30jm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7fsrdxmjz0b6">
            <w:r w:rsidDel="00000000" w:rsidR="00000000" w:rsidRPr="00000000">
              <w:rPr>
                <w:rtl w:val="0"/>
              </w:rPr>
              <w:t xml:space="preserve">Create the Security Groups</w:t>
            </w:r>
          </w:hyperlink>
          <w:r w:rsidDel="00000000" w:rsidR="00000000" w:rsidRPr="00000000">
            <w:rPr>
              <w:rtl w:val="0"/>
            </w:rPr>
            <w:tab/>
          </w:r>
          <w:r w:rsidDel="00000000" w:rsidR="00000000" w:rsidRPr="00000000">
            <w:fldChar w:fldCharType="begin"/>
            <w:instrText xml:space="preserve"> PAGEREF _7fsrdxmjz0b6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3x7bz7cjl2gb">
            <w:r w:rsidDel="00000000" w:rsidR="00000000" w:rsidRPr="00000000">
              <w:rPr>
                <w:rtl w:val="0"/>
              </w:rPr>
              <w:t xml:space="preserve">Create a Security Group for BOSH</w:t>
            </w:r>
          </w:hyperlink>
          <w:r w:rsidDel="00000000" w:rsidR="00000000" w:rsidRPr="00000000">
            <w:rPr>
              <w:rtl w:val="0"/>
            </w:rPr>
            <w:tab/>
          </w:r>
          <w:r w:rsidDel="00000000" w:rsidR="00000000" w:rsidRPr="00000000">
            <w:fldChar w:fldCharType="begin"/>
            <w:instrText xml:space="preserve"> PAGEREF _3x7bz7cjl2gb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42o04bka8r22">
            <w:r w:rsidDel="00000000" w:rsidR="00000000" w:rsidRPr="00000000">
              <w:rPr>
                <w:rtl w:val="0"/>
              </w:rPr>
              <w:t xml:space="preserve">Create a Security Group for the Jumpbox</w:t>
            </w:r>
          </w:hyperlink>
          <w:r w:rsidDel="00000000" w:rsidR="00000000" w:rsidRPr="00000000">
            <w:rPr>
              <w:rtl w:val="0"/>
            </w:rPr>
            <w:tab/>
          </w:r>
          <w:r w:rsidDel="00000000" w:rsidR="00000000" w:rsidRPr="00000000">
            <w:fldChar w:fldCharType="begin"/>
            <w:instrText xml:space="preserve"> PAGEREF _42o04bka8r22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f1xhfl7eewtk">
            <w:r w:rsidDel="00000000" w:rsidR="00000000" w:rsidRPr="00000000">
              <w:rPr>
                <w:rtl w:val="0"/>
              </w:rPr>
              <w:t xml:space="preserve">Create a Key Pair.</w:t>
            </w:r>
          </w:hyperlink>
          <w:r w:rsidDel="00000000" w:rsidR="00000000" w:rsidRPr="00000000">
            <w:rPr>
              <w:rtl w:val="0"/>
            </w:rPr>
            <w:tab/>
          </w:r>
          <w:r w:rsidDel="00000000" w:rsidR="00000000" w:rsidRPr="00000000">
            <w:fldChar w:fldCharType="begin"/>
            <w:instrText xml:space="preserve"> PAGEREF _f1xhfl7eewtk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4gytvykr7cgw">
            <w:r w:rsidDel="00000000" w:rsidR="00000000" w:rsidRPr="00000000">
              <w:rPr>
                <w:rtl w:val="0"/>
              </w:rPr>
              <w:t xml:space="preserve">Create your Jumpbox</w:t>
            </w:r>
          </w:hyperlink>
          <w:r w:rsidDel="00000000" w:rsidR="00000000" w:rsidRPr="00000000">
            <w:rPr>
              <w:rtl w:val="0"/>
            </w:rPr>
            <w:tab/>
          </w:r>
          <w:r w:rsidDel="00000000" w:rsidR="00000000" w:rsidRPr="00000000">
            <w:fldChar w:fldCharType="begin"/>
            <w:instrText xml:space="preserve"> PAGEREF _4gytvykr7cgw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et54bjfoeuyv">
            <w:r w:rsidDel="00000000" w:rsidR="00000000" w:rsidRPr="00000000">
              <w:rPr>
                <w:rtl w:val="0"/>
              </w:rPr>
              <w:t xml:space="preserve">Create an Elastic IP</w:t>
            </w:r>
          </w:hyperlink>
          <w:r w:rsidDel="00000000" w:rsidR="00000000" w:rsidRPr="00000000">
            <w:rPr>
              <w:rtl w:val="0"/>
            </w:rPr>
            <w:tab/>
          </w:r>
          <w:r w:rsidDel="00000000" w:rsidR="00000000" w:rsidRPr="00000000">
            <w:fldChar w:fldCharType="begin"/>
            <w:instrText xml:space="preserve"> PAGEREF _et54bjfoeuyv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tnyxh68l5f20">
            <w:r w:rsidDel="00000000" w:rsidR="00000000" w:rsidRPr="00000000">
              <w:rPr>
                <w:rtl w:val="0"/>
              </w:rPr>
              <w:t xml:space="preserve">Add outputs</w:t>
            </w:r>
          </w:hyperlink>
          <w:r w:rsidDel="00000000" w:rsidR="00000000" w:rsidRPr="00000000">
            <w:rPr>
              <w:rtl w:val="0"/>
            </w:rPr>
            <w:tab/>
          </w:r>
          <w:r w:rsidDel="00000000" w:rsidR="00000000" w:rsidRPr="00000000">
            <w:fldChar w:fldCharType="begin"/>
            <w:instrText xml:space="preserve"> PAGEREF _tnyxh68l5f20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xy82j5uotict">
            <w:r w:rsidDel="00000000" w:rsidR="00000000" w:rsidRPr="00000000">
              <w:rPr>
                <w:rtl w:val="0"/>
              </w:rPr>
              <w:t xml:space="preserve">Configuring your Terraform script</w:t>
            </w:r>
          </w:hyperlink>
          <w:r w:rsidDel="00000000" w:rsidR="00000000" w:rsidRPr="00000000">
            <w:rPr>
              <w:rtl w:val="0"/>
            </w:rPr>
            <w:tab/>
          </w:r>
          <w:r w:rsidDel="00000000" w:rsidR="00000000" w:rsidRPr="00000000">
            <w:fldChar w:fldCharType="begin"/>
            <w:instrText xml:space="preserve"> PAGEREF _xy82j5uotict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xpw4oqdyle4n">
            <w:r w:rsidDel="00000000" w:rsidR="00000000" w:rsidRPr="00000000">
              <w:rPr>
                <w:rtl w:val="0"/>
              </w:rPr>
              <w:t xml:space="preserve">Create a variable file</w:t>
            </w:r>
          </w:hyperlink>
          <w:r w:rsidDel="00000000" w:rsidR="00000000" w:rsidRPr="00000000">
            <w:rPr>
              <w:rtl w:val="0"/>
            </w:rPr>
            <w:tab/>
          </w:r>
          <w:r w:rsidDel="00000000" w:rsidR="00000000" w:rsidRPr="00000000">
            <w:fldChar w:fldCharType="begin"/>
            <w:instrText xml:space="preserve"> PAGEREF _xpw4oqdyle4n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buocxjuveplx">
            <w:r w:rsidDel="00000000" w:rsidR="00000000" w:rsidRPr="00000000">
              <w:rPr>
                <w:rtl w:val="0"/>
              </w:rPr>
              <w:t xml:space="preserve">Add default values</w:t>
            </w:r>
          </w:hyperlink>
          <w:r w:rsidDel="00000000" w:rsidR="00000000" w:rsidRPr="00000000">
            <w:rPr>
              <w:rtl w:val="0"/>
            </w:rPr>
            <w:tab/>
          </w:r>
          <w:r w:rsidDel="00000000" w:rsidR="00000000" w:rsidRPr="00000000">
            <w:fldChar w:fldCharType="begin"/>
            <w:instrText xml:space="preserve"> PAGEREF _buocxjuveplx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2d71o9v01vg6">
            <w:r w:rsidDel="00000000" w:rsidR="00000000" w:rsidRPr="00000000">
              <w:rPr>
                <w:rtl w:val="0"/>
              </w:rPr>
              <w:t xml:space="preserve">Creating the infrastructure</w:t>
            </w:r>
          </w:hyperlink>
          <w:r w:rsidDel="00000000" w:rsidR="00000000" w:rsidRPr="00000000">
            <w:rPr>
              <w:rtl w:val="0"/>
            </w:rPr>
            <w:tab/>
          </w:r>
          <w:r w:rsidDel="00000000" w:rsidR="00000000" w:rsidRPr="00000000">
            <w:fldChar w:fldCharType="begin"/>
            <w:instrText xml:space="preserve"> PAGEREF _2d71o9v01vg6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cggy1epjrjb4">
            <w:r w:rsidDel="00000000" w:rsidR="00000000" w:rsidRPr="00000000">
              <w:rPr>
                <w:b w:val="1"/>
                <w:rtl w:val="0"/>
              </w:rPr>
              <w:t xml:space="preserve">Deploy BOSH</w:t>
            </w:r>
          </w:hyperlink>
          <w:r w:rsidDel="00000000" w:rsidR="00000000" w:rsidRPr="00000000">
            <w:rPr>
              <w:b w:val="1"/>
              <w:rtl w:val="0"/>
            </w:rPr>
            <w:tab/>
          </w:r>
          <w:r w:rsidDel="00000000" w:rsidR="00000000" w:rsidRPr="00000000">
            <w:fldChar w:fldCharType="begin"/>
            <w:instrText xml:space="preserve"> PAGEREF _cggy1epjrjb4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32bah7xu8l5u">
            <w:r w:rsidDel="00000000" w:rsidR="00000000" w:rsidRPr="00000000">
              <w:rPr>
                <w:rtl w:val="0"/>
              </w:rPr>
              <w:t xml:space="preserve">Preparing the deployment</w:t>
            </w:r>
          </w:hyperlink>
          <w:r w:rsidDel="00000000" w:rsidR="00000000" w:rsidRPr="00000000">
            <w:rPr>
              <w:rtl w:val="0"/>
            </w:rPr>
            <w:tab/>
          </w:r>
          <w:r w:rsidDel="00000000" w:rsidR="00000000" w:rsidRPr="00000000">
            <w:fldChar w:fldCharType="begin"/>
            <w:instrText xml:space="preserve"> PAGEREF _32bah7xu8l5u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rPr/>
          </w:pPr>
          <w:hyperlink w:anchor="_f2ret0yl6zq6">
            <w:r w:rsidDel="00000000" w:rsidR="00000000" w:rsidRPr="00000000">
              <w:rPr>
                <w:rtl w:val="0"/>
              </w:rPr>
              <w:t xml:space="preserve">Accessing BOSH</w:t>
            </w:r>
          </w:hyperlink>
          <w:r w:rsidDel="00000000" w:rsidR="00000000" w:rsidRPr="00000000">
            <w:rPr>
              <w:rtl w:val="0"/>
            </w:rPr>
            <w:tab/>
          </w:r>
          <w:r w:rsidDel="00000000" w:rsidR="00000000" w:rsidRPr="00000000">
            <w:fldChar w:fldCharType="begin"/>
            <w:instrText xml:space="preserve"> PAGEREF _f2ret0yl6zq6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sq8a6nz4hw64" w:id="1"/>
      <w:bookmarkEnd w:id="1"/>
      <w:r w:rsidDel="00000000" w:rsidR="00000000" w:rsidRPr="00000000">
        <w:rPr>
          <w:rtl w:val="0"/>
        </w:rPr>
        <w:t xml:space="preserve">Configure your AWS access</w:t>
      </w:r>
    </w:p>
    <w:p w:rsidR="00000000" w:rsidDel="00000000" w:rsidP="00000000" w:rsidRDefault="00000000" w:rsidRPr="00000000">
      <w:pPr>
        <w:pStyle w:val="Heading4"/>
        <w:contextualSpacing w:val="0"/>
        <w:rPr/>
      </w:pPr>
      <w:bookmarkStart w:colFirst="0" w:colLast="0" w:name="_bhqvzlesoxgs" w:id="2"/>
      <w:bookmarkEnd w:id="2"/>
      <w:r w:rsidDel="00000000" w:rsidR="00000000" w:rsidRPr="00000000">
        <w:rPr>
          <w:rtl w:val="0"/>
        </w:rPr>
        <w:t xml:space="preserve">Generate an Access Key and Secret Key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pPr>
      <w:r w:rsidDel="00000000" w:rsidR="00000000" w:rsidRPr="00000000">
        <w:rPr>
          <w:rtl w:val="0"/>
        </w:rPr>
        <w:t xml:space="preserve">Go to your AWS Console</w:t>
      </w:r>
    </w:p>
    <w:p w:rsidR="00000000" w:rsidDel="00000000" w:rsidP="00000000" w:rsidRDefault="00000000" w:rsidRPr="00000000">
      <w:pPr>
        <w:numPr>
          <w:ilvl w:val="0"/>
          <w:numId w:val="1"/>
        </w:numPr>
        <w:ind w:left="720" w:hanging="360"/>
      </w:pPr>
      <w:r w:rsidDel="00000000" w:rsidR="00000000" w:rsidRPr="00000000">
        <w:rPr>
          <w:rtl w:val="0"/>
        </w:rPr>
        <w:t xml:space="preserve">Click in your username at the menu</w:t>
      </w:r>
    </w:p>
    <w:p w:rsidR="00000000" w:rsidDel="00000000" w:rsidP="00000000" w:rsidRDefault="00000000" w:rsidRPr="00000000">
      <w:pPr>
        <w:numPr>
          <w:ilvl w:val="0"/>
          <w:numId w:val="1"/>
        </w:numPr>
        <w:ind w:left="720" w:hanging="360"/>
      </w:pPr>
      <w:r w:rsidDel="00000000" w:rsidR="00000000" w:rsidRPr="00000000">
        <w:rPr>
          <w:rtl w:val="0"/>
        </w:rPr>
        <w:t xml:space="preserve">Select “Security credentials”</w:t>
      </w:r>
    </w:p>
    <w:p w:rsidR="00000000" w:rsidDel="00000000" w:rsidP="00000000" w:rsidRDefault="00000000" w:rsidRPr="00000000">
      <w:pPr>
        <w:numPr>
          <w:ilvl w:val="0"/>
          <w:numId w:val="1"/>
        </w:numPr>
        <w:ind w:left="720" w:hanging="360"/>
      </w:pPr>
      <w:r w:rsidDel="00000000" w:rsidR="00000000" w:rsidRPr="00000000">
        <w:rPr>
          <w:rtl w:val="0"/>
        </w:rPr>
        <w:t xml:space="preserve">If asked, click on “Continue to Security Credentials”</w:t>
      </w:r>
    </w:p>
    <w:p w:rsidR="00000000" w:rsidDel="00000000" w:rsidP="00000000" w:rsidRDefault="00000000" w:rsidRPr="00000000">
      <w:pPr>
        <w:numPr>
          <w:ilvl w:val="0"/>
          <w:numId w:val="1"/>
        </w:numPr>
        <w:ind w:left="720" w:hanging="360"/>
      </w:pPr>
      <w:r w:rsidDel="00000000" w:rsidR="00000000" w:rsidRPr="00000000">
        <w:rPr>
          <w:rtl w:val="0"/>
        </w:rPr>
        <w:t xml:space="preserve">If you find previous credentials, just delete them.</w:t>
      </w:r>
    </w:p>
    <w:p w:rsidR="00000000" w:rsidDel="00000000" w:rsidP="00000000" w:rsidRDefault="00000000" w:rsidRPr="00000000">
      <w:pPr>
        <w:numPr>
          <w:ilvl w:val="0"/>
          <w:numId w:val="1"/>
        </w:numPr>
        <w:ind w:left="720" w:hanging="360"/>
      </w:pPr>
      <w:r w:rsidDel="00000000" w:rsidR="00000000" w:rsidRPr="00000000">
        <w:rPr>
          <w:rtl w:val="0"/>
        </w:rPr>
        <w:t xml:space="preserve">Click on the “+” symbol at the “Access Keys” row</w:t>
      </w:r>
    </w:p>
    <w:p w:rsidR="00000000" w:rsidDel="00000000" w:rsidP="00000000" w:rsidRDefault="00000000" w:rsidRPr="00000000">
      <w:pPr>
        <w:numPr>
          <w:ilvl w:val="1"/>
          <w:numId w:val="1"/>
        </w:numPr>
        <w:ind w:left="1440" w:hanging="360"/>
      </w:pPr>
      <w:r w:rsidDel="00000000" w:rsidR="00000000" w:rsidRPr="00000000">
        <w:rPr>
          <w:rtl w:val="0"/>
        </w:rPr>
        <w:t xml:space="preserve">Click on “Create a New Access Key”</w:t>
      </w:r>
    </w:p>
    <w:p w:rsidR="00000000" w:rsidDel="00000000" w:rsidP="00000000" w:rsidRDefault="00000000" w:rsidRPr="00000000">
      <w:pPr>
        <w:numPr>
          <w:ilvl w:val="1"/>
          <w:numId w:val="1"/>
        </w:numPr>
        <w:ind w:left="1440" w:hanging="360"/>
      </w:pPr>
      <w:r w:rsidDel="00000000" w:rsidR="00000000" w:rsidRPr="00000000">
        <w:rPr>
          <w:rtl w:val="0"/>
        </w:rPr>
        <w:t xml:space="preserve">Click on “Download Key File”</w:t>
      </w:r>
    </w:p>
    <w:p w:rsidR="00000000" w:rsidDel="00000000" w:rsidP="00000000" w:rsidRDefault="00000000" w:rsidRPr="00000000">
      <w:pPr>
        <w:numPr>
          <w:ilvl w:val="1"/>
          <w:numId w:val="1"/>
        </w:numPr>
        <w:ind w:left="1440" w:hanging="360"/>
      </w:pPr>
      <w:r w:rsidDel="00000000" w:rsidR="00000000" w:rsidRPr="00000000">
        <w:rPr>
          <w:rtl w:val="0"/>
        </w:rPr>
        <w:t xml:space="preserve">Click on “Close”</w:t>
      </w:r>
    </w:p>
    <w:p w:rsidR="00000000" w:rsidDel="00000000" w:rsidP="00000000" w:rsidRDefault="00000000" w:rsidRPr="00000000">
      <w:pPr>
        <w:numPr>
          <w:ilvl w:val="0"/>
          <w:numId w:val="1"/>
        </w:numPr>
        <w:ind w:left="720" w:hanging="360"/>
      </w:pPr>
      <w:r w:rsidDel="00000000" w:rsidR="00000000" w:rsidRPr="00000000">
        <w:rPr>
          <w:rtl w:val="0"/>
        </w:rPr>
        <w:t xml:space="preserve">Have it readily available, you will need this file later.</w:t>
      </w:r>
      <w:r w:rsidDel="00000000" w:rsidR="00000000" w:rsidRPr="00000000">
        <w:rPr>
          <w:rtl w:val="0"/>
        </w:rPr>
      </w:r>
    </w:p>
    <w:p w:rsidR="00000000" w:rsidDel="00000000" w:rsidP="00000000" w:rsidRDefault="00000000" w:rsidRPr="00000000">
      <w:pPr>
        <w:pStyle w:val="Heading2"/>
        <w:keepNext w:val="0"/>
        <w:keepLines w:val="0"/>
        <w:spacing w:after="240" w:before="280" w:line="300" w:lineRule="auto"/>
        <w:contextualSpacing w:val="0"/>
        <w:rPr/>
      </w:pPr>
      <w:bookmarkStart w:colFirst="0" w:colLast="0" w:name="_bqsbenkuxbn9" w:id="3"/>
      <w:bookmarkEnd w:id="3"/>
      <w:r w:rsidDel="00000000" w:rsidR="00000000" w:rsidRPr="00000000">
        <w:rPr>
          <w:rtl w:val="0"/>
        </w:rPr>
        <w:t xml:space="preserve">Configure Your AWS environment for BOSH</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There are several options to configure an AWS account for a BOSH deployment - using </w:t>
      </w:r>
      <w:hyperlink r:id="rId5">
        <w:r w:rsidDel="00000000" w:rsidR="00000000" w:rsidRPr="00000000">
          <w:rPr>
            <w:color w:val="0366d6"/>
            <w:sz w:val="24"/>
            <w:szCs w:val="24"/>
            <w:u w:val="single"/>
            <w:rtl w:val="0"/>
          </w:rPr>
          <w:t xml:space="preserve">AWS web interface</w:t>
        </w:r>
      </w:hyperlink>
      <w:r w:rsidDel="00000000" w:rsidR="00000000" w:rsidRPr="00000000">
        <w:rPr>
          <w:color w:val="24292e"/>
          <w:sz w:val="24"/>
          <w:szCs w:val="24"/>
          <w:rtl w:val="0"/>
        </w:rPr>
        <w:t xml:space="preserve"> or manually via CLI. Below we provide an explanation on how to configure your AWS account for BOSH.</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In order to do this, we will use Terraform, a great tool by Hashicorp that will help us create a repeatable, easily tweakable Infrastructure As Code script.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Download the Terraform CLI for your OS </w:t>
      </w:r>
      <w:hyperlink r:id="rId6">
        <w:r w:rsidDel="00000000" w:rsidR="00000000" w:rsidRPr="00000000">
          <w:rPr>
            <w:color w:val="1155cc"/>
            <w:sz w:val="24"/>
            <w:szCs w:val="24"/>
            <w:u w:val="single"/>
            <w:rtl w:val="0"/>
          </w:rPr>
          <w:t xml:space="preserve">here</w:t>
        </w:r>
      </w:hyperlink>
      <w:r w:rsidDel="00000000" w:rsidR="00000000" w:rsidRPr="00000000">
        <w:rPr>
          <w:color w:val="24292e"/>
          <w:sz w:val="24"/>
          <w:szCs w:val="24"/>
          <w:rtl w:val="0"/>
        </w:rPr>
        <w:t xml:space="preserve">. Once you have the CLI executable, put it accessible in your PATH.</w:t>
      </w:r>
    </w:p>
    <w:p w:rsidR="00000000" w:rsidDel="00000000" w:rsidP="00000000" w:rsidRDefault="00000000" w:rsidRPr="00000000">
      <w:pPr>
        <w:pStyle w:val="Heading3"/>
        <w:spacing w:after="240" w:lineRule="auto"/>
        <w:contextualSpacing w:val="0"/>
        <w:rPr/>
      </w:pPr>
      <w:bookmarkStart w:colFirst="0" w:colLast="0" w:name="_uilryoi265rw" w:id="4"/>
      <w:bookmarkEnd w:id="4"/>
      <w:r w:rsidDel="00000000" w:rsidR="00000000" w:rsidRPr="00000000">
        <w:rPr>
          <w:rtl w:val="0"/>
        </w:rPr>
        <w:t xml:space="preserve">Create a Terraform Script</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rtl w:val="0"/>
        </w:rPr>
        <w:t xml:space="preserve">Create a directory called “deployment”. Our example is based in Linux, but you can adapt it to any OS with little effort.</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nano ~/deployment/bosh.tf</w:t>
            </w:r>
          </w:p>
          <w:p w:rsidR="00000000" w:rsidDel="00000000" w:rsidP="00000000" w:rsidRDefault="00000000" w:rsidRPr="00000000">
            <w:pPr>
              <w:spacing w:after="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OR</w:t>
            </w:r>
          </w:p>
          <w:p w:rsidR="00000000" w:rsidDel="00000000" w:rsidP="00000000" w:rsidRDefault="00000000" w:rsidRPr="00000000">
            <w:pPr>
              <w:spacing w:after="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vim ~/deployment/bosh.tf</w:t>
            </w:r>
          </w:p>
          <w:p w:rsidR="00000000" w:rsidDel="00000000" w:rsidP="00000000" w:rsidRDefault="00000000" w:rsidRPr="00000000">
            <w:pPr>
              <w:spacing w:after="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OR the editor of your choice</w:t>
            </w:r>
          </w:p>
        </w:tc>
      </w:tr>
    </w:tbl>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Style w:val="Heading4"/>
        <w:spacing w:after="240" w:lineRule="auto"/>
        <w:contextualSpacing w:val="0"/>
        <w:rPr>
          <w:rFonts w:ascii="Consolas" w:cs="Consolas" w:eastAsia="Consolas" w:hAnsi="Consolas"/>
          <w:sz w:val="18"/>
          <w:szCs w:val="18"/>
        </w:rPr>
      </w:pPr>
      <w:bookmarkStart w:colFirst="0" w:colLast="0" w:name="_hm1vrewu9xyp" w:id="5"/>
      <w:bookmarkEnd w:id="5"/>
      <w:r w:rsidDel="00000000" w:rsidR="00000000" w:rsidRPr="00000000">
        <w:rPr>
          <w:rtl w:val="0"/>
        </w:rPr>
        <w:t xml:space="preserve">Specify the provider</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provider "aws" {</w:t>
              <w:br w:type="textWrapping"/>
              <w:t xml:space="preserve">  region     = "${var.region}"</w:t>
              <w:br w:type="textWrapping"/>
              <w:t xml:space="preserve">}</w:t>
            </w:r>
          </w:p>
        </w:tc>
      </w:tr>
    </w:tbl>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Style w:val="Heading4"/>
        <w:keepNext w:val="0"/>
        <w:keepLines w:val="0"/>
        <w:spacing w:after="240" w:before="360" w:line="240" w:lineRule="auto"/>
        <w:ind w:left="0" w:firstLine="0"/>
        <w:contextualSpacing w:val="0"/>
        <w:rPr/>
      </w:pPr>
      <w:bookmarkStart w:colFirst="0" w:colLast="0" w:name="_d3ivvtz4f55" w:id="6"/>
      <w:bookmarkEnd w:id="6"/>
      <w:r w:rsidDel="00000000" w:rsidR="00000000" w:rsidRPr="00000000">
        <w:rPr>
          <w:rtl w:val="0"/>
        </w:rPr>
        <w:t xml:space="preserve">Create a Virtual Private Cloud</w:t>
      </w:r>
    </w:p>
    <w:p w:rsidR="00000000" w:rsidDel="00000000" w:rsidP="00000000" w:rsidRDefault="00000000" w:rsidRPr="00000000">
      <w:pPr>
        <w:spacing w:after="240" w:lineRule="auto"/>
        <w:contextualSpacing w:val="0"/>
        <w:rPr>
          <w:color w:val="24292e"/>
          <w:sz w:val="24"/>
          <w:szCs w:val="24"/>
        </w:rPr>
      </w:pPr>
      <w:hyperlink r:id="rId7">
        <w:r w:rsidDel="00000000" w:rsidR="00000000" w:rsidRPr="00000000">
          <w:rPr>
            <w:color w:val="0366d6"/>
            <w:sz w:val="24"/>
            <w:szCs w:val="24"/>
            <w:u w:val="single"/>
            <w:rtl w:val="0"/>
          </w:rPr>
          <w:t xml:space="preserve">Amazon Virtual Private Cloud (Amazon VPC)</w:t>
        </w:r>
      </w:hyperlink>
      <w:r w:rsidDel="00000000" w:rsidR="00000000" w:rsidRPr="00000000">
        <w:rPr>
          <w:color w:val="24292e"/>
          <w:sz w:val="24"/>
          <w:szCs w:val="24"/>
          <w:rtl w:val="0"/>
        </w:rPr>
        <w:t xml:space="preserve"> allows you to provision a logically isolated section of the Amazon Web Services (AWS) cloud, where you can launch AWS resources in a virtual network that you define.</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To add a VPC to </w:t>
      </w:r>
      <w:r w:rsidDel="00000000" w:rsidR="00000000" w:rsidRPr="00000000">
        <w:rPr>
          <w:color w:val="24292e"/>
          <w:sz w:val="24"/>
          <w:szCs w:val="24"/>
          <w:rtl w:val="0"/>
        </w:rPr>
        <w:t xml:space="preserve">your Terraform script, type the following code block into your bosh.tf file:</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04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0"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resource "aws_vpc" "bosh" {</w:t>
              <w:br w:type="textWrapping"/>
              <w:t xml:space="preserve">  cidr_block           = "${var.bosh_vpc_cidr}"</w:t>
            </w:r>
            <w:r w:rsidDel="00000000" w:rsidR="00000000" w:rsidRPr="00000000">
              <w:rPr>
                <w:rtl w:val="0"/>
              </w:rPr>
            </w:r>
          </w:p>
          <w:p w:rsidR="00000000" w:rsidDel="00000000" w:rsidP="00000000" w:rsidRDefault="00000000" w:rsidRPr="00000000">
            <w:pPr>
              <w:spacing w:after="0"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enable_dns_hostnames = true</w:t>
            </w:r>
          </w:p>
          <w:p w:rsidR="00000000" w:rsidDel="00000000" w:rsidP="00000000" w:rsidRDefault="00000000" w:rsidRPr="00000000">
            <w:pPr>
              <w:spacing w:after="0"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tags {</w:t>
            </w:r>
          </w:p>
          <w:p w:rsidR="00000000" w:rsidDel="00000000" w:rsidP="00000000" w:rsidRDefault="00000000" w:rsidRPr="00000000">
            <w:pPr>
              <w:spacing w:after="0"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Name = "training_vpc"</w:t>
            </w:r>
          </w:p>
          <w:p w:rsidR="00000000" w:rsidDel="00000000" w:rsidP="00000000" w:rsidRDefault="00000000" w:rsidRPr="00000000">
            <w:pPr>
              <w:spacing w:after="0"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spacing w:after="240" w:lineRule="auto"/>
        <w:contextualSpacing w:val="0"/>
        <w:rPr>
          <w:rFonts w:ascii="Consolas" w:cs="Consolas" w:eastAsia="Consolas" w:hAnsi="Consolas"/>
          <w:color w:val="494e52"/>
          <w:sz w:val="21"/>
          <w:szCs w:val="21"/>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wve6fte6ge9r" w:id="7"/>
      <w:bookmarkEnd w:id="7"/>
      <w:r w:rsidDel="00000000" w:rsidR="00000000" w:rsidRPr="00000000">
        <w:rPr>
          <w:rtl w:val="0"/>
        </w:rPr>
        <w:t xml:space="preserve">Create a </w:t>
      </w:r>
      <w:hyperlink r:id="rId8">
        <w:r w:rsidDel="00000000" w:rsidR="00000000" w:rsidRPr="00000000">
          <w:rPr>
            <w:color w:val="1155cc"/>
            <w:u w:val="single"/>
            <w:rtl w:val="0"/>
          </w:rPr>
          <w:t xml:space="preserve">Subnet</w:t>
        </w:r>
      </w:hyperlink>
      <w:r w:rsidDel="00000000" w:rsidR="00000000" w:rsidRPr="00000000">
        <w:rPr>
          <w:rtl w:val="0"/>
        </w:rPr>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After creating a VPC, we can add one or more subnets in each Availability Zone (AVZ). When we create a subnet, we specify the Classless Inter-Domain routing (CIDR) block for the subnet, which is a subset of the VPC CIDR block. Each subnet must reside entirely within one Availability Zone and cannot span zones. Availability Zones are distinct locations that are engineered to be isolated from failures in other Availability Zones. Each subnet gets a unique ID.</w:t>
      </w:r>
    </w:p>
    <w:p w:rsidR="00000000" w:rsidDel="00000000" w:rsidP="00000000" w:rsidRDefault="00000000" w:rsidRPr="00000000">
      <w:pPr>
        <w:pStyle w:val="Heading4"/>
        <w:spacing w:after="240" w:lineRule="auto"/>
        <w:contextualSpacing w:val="0"/>
        <w:rPr>
          <w:rFonts w:ascii="Consolas" w:cs="Consolas" w:eastAsia="Consolas" w:hAnsi="Consolas"/>
          <w:sz w:val="18"/>
          <w:szCs w:val="18"/>
        </w:rPr>
      </w:pPr>
      <w:bookmarkStart w:colFirst="0" w:colLast="0" w:name="_bd7fa2y4iutw" w:id="8"/>
      <w:bookmarkEnd w:id="8"/>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04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resource "aws_subnet" "bosh"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vpc_id                  = "${aws_vpc.bosh.id}"</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cidr_block              = "${var.bosh_subnet_cidr}"</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availability_zone       = "${var.default_az}"</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map_public_ip_on_launch = true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tags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Name = "training_subnet"</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xs0tpi8qfd3q" w:id="9"/>
      <w:bookmarkEnd w:id="9"/>
      <w:r w:rsidDel="00000000" w:rsidR="00000000" w:rsidRPr="00000000">
        <w:rPr>
          <w:rtl w:val="0"/>
        </w:rPr>
        <w:t xml:space="preserve">Create an </w:t>
      </w:r>
      <w:hyperlink r:id="rId9">
        <w:r w:rsidDel="00000000" w:rsidR="00000000" w:rsidRPr="00000000">
          <w:rPr>
            <w:color w:val="1155cc"/>
            <w:u w:val="single"/>
            <w:rtl w:val="0"/>
          </w:rPr>
          <w:t xml:space="preserve">Internet Gateway</w:t>
        </w:r>
      </w:hyperlink>
      <w:r w:rsidDel="00000000" w:rsidR="00000000" w:rsidRPr="00000000">
        <w:rPr>
          <w:rtl w:val="0"/>
        </w:rPr>
        <w:t xml:space="preserve"> and attach it to the VPC</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An Internet gateway is a horizontally scaled, redundant, and highly available VPC component that allows for communication between instances in your VPC and the Internet. It, therefore, imposes no availability risks or bandwidth constraints on your network traffic.</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An Internet gateway serves two purposes: to provide a target in your VPC route tables for Internet-routable traffic, and to perform network address translation (NAT) for instances that have been assigned public IPv4 addresses.</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Create an new Internet Gateway:</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6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resource "aws_internet_gateway" "bosh"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vpc_id = "${aws_vpc.bosh.id}"</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spacing w:after="240"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br w:type="textWrapping"/>
      </w:r>
    </w:p>
    <w:p w:rsidR="00000000" w:rsidDel="00000000" w:rsidP="00000000" w:rsidRDefault="00000000" w:rsidRPr="00000000">
      <w:pPr>
        <w:pStyle w:val="Heading4"/>
        <w:contextualSpacing w:val="0"/>
        <w:rPr/>
      </w:pPr>
      <w:bookmarkStart w:colFirst="0" w:colLast="0" w:name="_2l8ysufs30jm" w:id="10"/>
      <w:bookmarkEnd w:id="10"/>
      <w:r w:rsidDel="00000000" w:rsidR="00000000" w:rsidRPr="00000000">
        <w:rPr>
          <w:rtl w:val="0"/>
        </w:rPr>
        <w:t xml:space="preserve">Create a </w:t>
      </w:r>
      <w:hyperlink r:id="rId10">
        <w:r w:rsidDel="00000000" w:rsidR="00000000" w:rsidRPr="00000000">
          <w:rPr>
            <w:color w:val="1155cc"/>
            <w:u w:val="single"/>
            <w:rtl w:val="0"/>
          </w:rPr>
          <w:t xml:space="preserve">Route Table</w:t>
        </w:r>
      </w:hyperlink>
      <w:r w:rsidDel="00000000" w:rsidR="00000000" w:rsidRPr="00000000">
        <w:rPr>
          <w:rtl w:val="0"/>
        </w:rPr>
        <w:t xml:space="preserve"> and associate it with the Subnet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 route table contains a set of rules, called routes, that are used to determine where network traffic is directed.</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Each subnet in your VPC must be associated with a route table; the table controls the routing for the subnet. A subnet can only be associated with one route table at a time, but you can associate multiple subnets with the same route table.</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Create a Route Table:</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6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resource "aws_route_table" "bosh"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vpc_id = "${aws_vpc.bosh.id}"</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route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cidr_block = "0.0.0.0/0"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gateway_id = "${aws_internet_gateway.bosh.id}"</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tags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Name = "training_route_table"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resource "aws_route_table_association" "bosh"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subnet_id      = "${aws_subnet.bosh.id}"</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route_table_id = "${aws_route_table.bosh.id}"</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spacing w:after="240" w:lineRule="auto"/>
        <w:contextualSpacing w:val="0"/>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7fsrdxmjz0b6" w:id="11"/>
      <w:bookmarkEnd w:id="11"/>
      <w:r w:rsidDel="00000000" w:rsidR="00000000" w:rsidRPr="00000000">
        <w:rPr>
          <w:rtl w:val="0"/>
        </w:rPr>
        <w:t xml:space="preserve">Create the </w:t>
      </w:r>
      <w:hyperlink r:id="rId11">
        <w:r w:rsidDel="00000000" w:rsidR="00000000" w:rsidRPr="00000000">
          <w:rPr>
            <w:color w:val="1155cc"/>
            <w:u w:val="single"/>
            <w:rtl w:val="0"/>
          </w:rPr>
          <w:t xml:space="preserve">Security Groups</w:t>
        </w:r>
      </w:hyperlink>
      <w:r w:rsidDel="00000000" w:rsidR="00000000" w:rsidRPr="00000000">
        <w:rPr>
          <w:rtl w:val="0"/>
        </w:rPr>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 security group acts as a virtual firewall for your instance to control inbound and outbound traffic. When you launch an instance in a VPC, you can assign the instance to up to five security groups. Security groups act at the instance level, not the subnet level. Therefore, each instance in a subnet in your VPC could be assigned to a different set of security groups. If you don't specify a particular group at launch time, the instance will be automatically assigned to the default security group for the VPC.</w:t>
      </w:r>
    </w:p>
    <w:p w:rsidR="00000000" w:rsidDel="00000000" w:rsidP="00000000" w:rsidRDefault="00000000" w:rsidRPr="00000000">
      <w:pPr>
        <w:pStyle w:val="Heading5"/>
        <w:spacing w:after="240" w:lineRule="auto"/>
        <w:contextualSpacing w:val="0"/>
        <w:rPr/>
      </w:pPr>
      <w:bookmarkStart w:colFirst="0" w:colLast="0" w:name="_3x7bz7cjl2gb" w:id="12"/>
      <w:bookmarkEnd w:id="12"/>
      <w:r w:rsidDel="00000000" w:rsidR="00000000" w:rsidRPr="00000000">
        <w:rPr>
          <w:rtl w:val="0"/>
        </w:rPr>
        <w:t xml:space="preserve">Create a Security Group for BOSH</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6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resource "aws_security_group" "bosh"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name        = "bosh"</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description = "Security group for bosh deployment"</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vpc_id      = "${aws_vpc.bosh.id}"</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Allow ICMP (pings) packages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ingress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from_port   = 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to_port     = 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protocol    = "icmp"</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cidr_blocks = ["0.0.0.0/0"]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Allow SSH connections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ingress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from_port   = 22</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to_port     = 22</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protocol    = "tcp"</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cidr_blocks = ["0.0.0.0/0"]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Allow BOSH Agent access from the CLI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ingress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from_port   = 6868</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to_port     = 6868</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protocol    = "tcp"</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cidr_blocks = ["0.0.0.0/0"]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Allow BOSH Director access from the CLI **/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ingress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from_port   = 25555</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to_port     = 25555</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protocol    = "tcp"</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cidr_blocks = ["0.0.0.0/0"]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Allow all protocols, all addresses, all ports inside the group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ingress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from_port = "0"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to_port   = "0"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protocol  = "-1"</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self      = true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Allow egress for every port, every protocol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egress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from_port = "0"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to_port   = "0"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protocol  = "-1"</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cidr_blocks = ["0.0.0.0/0"]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tags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Name = "bosh"</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pStyle w:val="Heading5"/>
        <w:spacing w:after="240" w:lineRule="auto"/>
        <w:contextualSpacing w:val="0"/>
        <w:rPr/>
      </w:pPr>
      <w:bookmarkStart w:colFirst="0" w:colLast="0" w:name="_d8pym663n6k8" w:id="13"/>
      <w:bookmarkEnd w:id="13"/>
      <w:r w:rsidDel="00000000" w:rsidR="00000000" w:rsidRPr="00000000">
        <w:rPr>
          <w:rtl w:val="0"/>
        </w:rPr>
      </w:r>
    </w:p>
    <w:p w:rsidR="00000000" w:rsidDel="00000000" w:rsidP="00000000" w:rsidRDefault="00000000" w:rsidRPr="00000000">
      <w:pPr>
        <w:pStyle w:val="Heading5"/>
        <w:spacing w:after="240" w:lineRule="auto"/>
        <w:contextualSpacing w:val="0"/>
        <w:rPr/>
      </w:pPr>
      <w:bookmarkStart w:colFirst="0" w:colLast="0" w:name="_42o04bka8r22" w:id="14"/>
      <w:bookmarkEnd w:id="14"/>
      <w:r w:rsidDel="00000000" w:rsidR="00000000" w:rsidRPr="00000000">
        <w:rPr>
          <w:rtl w:val="0"/>
        </w:rPr>
        <w:t xml:space="preserve">Create a Security Group for your Jumpbox</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6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resource "aws_security_group" "jumpbox"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name        = "cf_training_jumpbox"</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description = "Security group for the jumpbox"</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vpc_id      = "${aws_vpc.bosh.id}"</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Allow ICMP (pings) packages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ingress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from_port   = 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to_port     = 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protocol    = "icmp"</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cidr_blocks = ["0.0.0.0/0"]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Allow SSH connections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ingress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from_port   = 22</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to_port     = 22</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protocol    = "tcp"</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cidr_blocks = ["0.0.0.0/0"]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Allow egress for every port, every protocol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egress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from_port = "0"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to_port   = "0"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protocol  = "-1"</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cidr_blocks = ["0.0.0.0/0"]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tags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Name = "cf_trainig_jumpbox"</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pStyle w:val="Heading5"/>
        <w:spacing w:after="240" w:lineRule="auto"/>
        <w:contextualSpacing w:val="0"/>
        <w:rPr>
          <w:color w:val="24292e"/>
          <w:sz w:val="24"/>
          <w:szCs w:val="24"/>
        </w:rPr>
      </w:pPr>
      <w:bookmarkStart w:colFirst="0" w:colLast="0" w:name="_em3ko6wrf1z6" w:id="15"/>
      <w:bookmarkEnd w:id="15"/>
      <w:r w:rsidDel="00000000" w:rsidR="00000000" w:rsidRPr="00000000">
        <w:rPr>
          <w:rtl w:val="0"/>
        </w:rPr>
      </w:r>
    </w:p>
    <w:p w:rsidR="00000000" w:rsidDel="00000000" w:rsidP="00000000" w:rsidRDefault="00000000" w:rsidRPr="00000000">
      <w:pPr>
        <w:pStyle w:val="Heading4"/>
        <w:contextualSpacing w:val="0"/>
        <w:rPr/>
      </w:pPr>
      <w:bookmarkStart w:colFirst="0" w:colLast="0" w:name="_f1xhfl7eewtk" w:id="16"/>
      <w:bookmarkEnd w:id="16"/>
      <w:r w:rsidDel="00000000" w:rsidR="00000000" w:rsidRPr="00000000">
        <w:rPr>
          <w:rtl w:val="0"/>
        </w:rPr>
        <w:t xml:space="preserve">Create a </w:t>
      </w:r>
      <w:hyperlink r:id="rId12">
        <w:r w:rsidDel="00000000" w:rsidR="00000000" w:rsidRPr="00000000">
          <w:rPr>
            <w:color w:val="1155cc"/>
            <w:u w:val="single"/>
            <w:rtl w:val="0"/>
          </w:rPr>
          <w:t xml:space="preserve">Key Pair</w:t>
        </w:r>
      </w:hyperlink>
      <w:r w:rsidDel="00000000" w:rsidR="00000000" w:rsidRPr="00000000">
        <w:rPr>
          <w:rtl w:val="0"/>
        </w:rPr>
        <w:t xml:space="preserve"> for your BOSH Director and your Jumpbox</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Amazon EC2 uses public–key cryptography to encrypt and decrypt login information. Public–key cryptography uses a public key to encrypt a piece of data, such as a password, then the recipient uses the private key to decrypt the data. The public and private keys are known as a key pair.</w:t>
      </w:r>
    </w:p>
    <w:p w:rsidR="00000000" w:rsidDel="00000000" w:rsidP="00000000" w:rsidRDefault="00000000" w:rsidRPr="00000000">
      <w:pPr>
        <w:contextualSpacing w:val="0"/>
        <w:rPr/>
      </w:pPr>
      <w:r w:rsidDel="00000000" w:rsidR="00000000" w:rsidRPr="00000000">
        <w:rPr>
          <w:rtl w:val="0"/>
        </w:rPr>
        <w:t xml:space="preserve">To log in to your instance, you must create a key pair, specify its name when you launch the instance, and provide the private key when you connect to the instance. Linux instances have no password, and you use a key pair to log in using SSH.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a new KeyPair: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rPr/>
      </w:pPr>
      <w:r w:rsidDel="00000000" w:rsidR="00000000" w:rsidRPr="00000000">
        <w:rPr>
          <w:rtl w:val="0"/>
        </w:rPr>
        <w:t xml:space="preserve">Run in the command line:</w:t>
      </w:r>
    </w:p>
    <w:tbl>
      <w:tblPr>
        <w:tblStyle w:val="Table9"/>
        <w:tblW w:w="8700.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0"/>
        <w:tblGridChange w:id="0">
          <w:tblGrid>
            <w:gridCol w:w="8700"/>
          </w:tblGrid>
        </w:tblGridChange>
      </w:tblGrid>
      <w:tr>
        <w:trPr>
          <w:trHeight w:val="4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mkdir ~/deployment/ssh</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ssh-keygen -t rsa -C "bosh" -P '' -f ~/deployment/ssh/bosh.pem -b 4096</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ssh-keygen -t rsa -C "bosh" -P '' -f ~/deployment/ssh/jumpbox.pem -b 4096</w:t>
            </w:r>
          </w:p>
        </w:tc>
      </w:tr>
    </w:tbl>
    <w:p w:rsidR="00000000" w:rsidDel="00000000" w:rsidP="00000000" w:rsidRDefault="00000000" w:rsidRPr="0000000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numPr>
          <w:ilvl w:val="0"/>
          <w:numId w:val="2"/>
        </w:numPr>
        <w:ind w:left="720" w:hanging="360"/>
        <w:rPr/>
      </w:pPr>
      <w:r w:rsidDel="00000000" w:rsidR="00000000" w:rsidRPr="00000000">
        <w:rPr>
          <w:rtl w:val="0"/>
        </w:rPr>
        <w:t xml:space="preserve">Edit the bosh.tf file and add at the end:</w:t>
      </w:r>
    </w:p>
    <w:tbl>
      <w:tblPr>
        <w:tblStyle w:val="Table10"/>
        <w:tblW w:w="8715.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resource "aws_key_pair" "jumpbox" {</w:t>
              <w:br w:type="textWrapping"/>
              <w:t xml:space="preserve">  key_name   = "jumpbox-training_key"</w:t>
              <w:br w:type="textWrapping"/>
              <w:t xml:space="preserve">  public_key = "${file("ssh/jumpbox.pem.pub")}"</w:t>
              <w:br w:type="textWrapping"/>
              <w:t xml:space="preserve">}</w:t>
              <w:br w:type="textWrapping"/>
              <w:br w:type="textWrapping"/>
              <w:t xml:space="preserve">resource "aws_key_pair" "bosh" {</w:t>
              <w:br w:type="textWrapping"/>
              <w:t xml:space="preserve">  key_name   = "bosh-training_key"</w:t>
              <w:br w:type="textWrapping"/>
              <w:t xml:space="preserve">  public_key = "${file("ssh/bosh.pem.pub")}"</w:t>
              <w:br w:type="textWrapping"/>
              <w:t xml:space="preserve">}</w:t>
              <w:br w:type="textWrapping"/>
            </w:r>
          </w:p>
        </w:tc>
      </w:tr>
    </w:tbl>
    <w:p w:rsidR="00000000" w:rsidDel="00000000" w:rsidP="00000000" w:rsidRDefault="00000000" w:rsidRPr="00000000">
      <w:pPr>
        <w:spacing w:after="240" w:lineRule="auto"/>
        <w:contextualSpacing w:val="0"/>
        <w:rPr/>
      </w:pPr>
      <w:r w:rsidDel="00000000" w:rsidR="00000000" w:rsidRPr="00000000">
        <w:rPr>
          <w:rtl w:val="0"/>
        </w:rPr>
      </w:r>
    </w:p>
    <w:p w:rsidR="00000000" w:rsidDel="00000000" w:rsidP="00000000" w:rsidRDefault="00000000" w:rsidRPr="00000000">
      <w:pPr>
        <w:pStyle w:val="Heading4"/>
        <w:spacing w:after="240" w:lineRule="auto"/>
        <w:contextualSpacing w:val="0"/>
        <w:rPr/>
      </w:pPr>
      <w:bookmarkStart w:colFirst="0" w:colLast="0" w:name="_4gytvykr7cgw" w:id="17"/>
      <w:bookmarkEnd w:id="17"/>
      <w:r w:rsidDel="00000000" w:rsidR="00000000" w:rsidRPr="00000000">
        <w:rPr>
          <w:rtl w:val="0"/>
        </w:rPr>
        <w:t xml:space="preserve">Create your Jumpbox</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rtl w:val="0"/>
        </w:rPr>
        <w:t xml:space="preserve">In order to safely access BOSH from inside the VPC, we need to create a Jumpbox that will help us execute the CLI commands from it without compromising external access.</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resource "aws_instance" "jumpbox"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ami           = "ami-da05a4a0"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instance_type = "t2.micro"</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subnet_id = "${aws_subnet.bosh.id}"</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key_name = "${aws_key_pair.jumpbox.key_name}"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vpc_security_group_ids =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"${aws_security_group.jumpbox.id}"</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tags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Name = "cf_training_jumpbox"</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root_block_device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volume_type = "gp2"</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volume_size = 30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spacing w:after="240" w:lineRule="auto"/>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et54bjfoeuyv" w:id="18"/>
      <w:bookmarkEnd w:id="18"/>
      <w:r w:rsidDel="00000000" w:rsidR="00000000" w:rsidRPr="00000000">
        <w:rPr>
          <w:rtl w:val="0"/>
        </w:rPr>
        <w:t xml:space="preserve">Create an </w:t>
      </w:r>
      <w:hyperlink r:id="rId13">
        <w:r w:rsidDel="00000000" w:rsidR="00000000" w:rsidRPr="00000000">
          <w:rPr>
            <w:color w:val="1155cc"/>
            <w:u w:val="single"/>
            <w:rtl w:val="0"/>
          </w:rPr>
          <w:t xml:space="preserve">Elastic IP</w:t>
        </w:r>
      </w:hyperlink>
      <w:r w:rsidDel="00000000" w:rsidR="00000000" w:rsidRPr="00000000">
        <w:rPr>
          <w:rtl w:val="0"/>
        </w:rPr>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An Elastic IP address is a static, public IPv4 address designed for dynamic cloud computing. Elastic IP address could be associated with any instance or network interface for any VPC in your account. With an Elastic IP address, you can mask the failure of an instance by rapidly remapping the address to another instance in your VPC.</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Add the following to the end of the file:</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resource "aws_eip" "jumpbox"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instance = "${aws_instance.jumpbox.id}"</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vpc = true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tc>
      </w:tr>
    </w:tbl>
    <w:p w:rsidR="00000000" w:rsidDel="00000000" w:rsidP="00000000" w:rsidRDefault="00000000" w:rsidRPr="0000000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contextualSpacing w:val="0"/>
        <w:rPr>
          <w:color w:val="24292e"/>
          <w:sz w:val="24"/>
          <w:szCs w:val="24"/>
        </w:rPr>
      </w:pPr>
      <w:r w:rsidDel="00000000" w:rsidR="00000000" w:rsidRPr="00000000">
        <w:rPr>
          <w:rtl w:val="0"/>
        </w:rPr>
        <w:t xml:space="preserve">Now save the file.</w:t>
      </w:r>
      <w:r w:rsidDel="00000000" w:rsidR="00000000" w:rsidRPr="00000000">
        <w:rPr>
          <w:rtl w:val="0"/>
        </w:rPr>
      </w:r>
    </w:p>
    <w:p w:rsidR="00000000" w:rsidDel="00000000" w:rsidP="00000000" w:rsidRDefault="00000000" w:rsidRPr="00000000">
      <w:pPr>
        <w:pStyle w:val="Heading4"/>
        <w:spacing w:after="240" w:lineRule="auto"/>
        <w:contextualSpacing w:val="0"/>
        <w:rPr/>
      </w:pPr>
      <w:bookmarkStart w:colFirst="0" w:colLast="0" w:name="_tnyxh68l5f20" w:id="19"/>
      <w:bookmarkEnd w:id="19"/>
      <w:r w:rsidDel="00000000" w:rsidR="00000000" w:rsidRPr="00000000">
        <w:rPr>
          <w:rtl w:val="0"/>
        </w:rPr>
        <w:t xml:space="preserve">Add outputs</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Terraform offers a way to view relevant data about our deployment thru the “output” key.</w:t>
        <w:br w:type="textWrapping"/>
        <w:t xml:space="preserve">In this way we will be able to have all the necessary deployment data at hand.</w:t>
      </w: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output "region"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value = "${var.region}"</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output "az"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value = "${aws_subnet.bosh.availability_zone}"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output "subnet_id"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value = "${aws_subnet.bosh.id}"</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output "internal_cidr"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value = "${aws_subnet.bosh.cidr_block}"</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output "default_security_groups"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value = "[${aws_security_group.bosh.id}]"</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output "default_key_name"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value = "${aws_key_pair.bosh.key_name}"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output "jumpbox_ip"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value = "${aws_eip.jumpbox.public_ip}"</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contextualSpacing w:val="0"/>
        <w:rPr>
          <w:color w:val="24292e"/>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Save the file and exit</w:t>
      </w:r>
    </w:p>
    <w:p w:rsidR="00000000" w:rsidDel="00000000" w:rsidP="00000000" w:rsidRDefault="00000000" w:rsidRPr="00000000">
      <w:pPr>
        <w:pStyle w:val="Heading3"/>
        <w:spacing w:after="240" w:lineRule="auto"/>
        <w:contextualSpacing w:val="0"/>
        <w:rPr/>
      </w:pPr>
      <w:bookmarkStart w:colFirst="0" w:colLast="0" w:name="_xy82j5uotict" w:id="20"/>
      <w:bookmarkEnd w:id="20"/>
      <w:r w:rsidDel="00000000" w:rsidR="00000000" w:rsidRPr="00000000">
        <w:rPr>
          <w:rtl w:val="0"/>
        </w:rPr>
        <w:t xml:space="preserve">Configuring your Terraform script</w:t>
      </w:r>
    </w:p>
    <w:p w:rsidR="00000000" w:rsidDel="00000000" w:rsidP="00000000" w:rsidRDefault="00000000" w:rsidRPr="00000000">
      <w:pPr>
        <w:contextualSpacing w:val="0"/>
        <w:rPr/>
      </w:pPr>
      <w:r w:rsidDel="00000000" w:rsidR="00000000" w:rsidRPr="00000000">
        <w:rPr>
          <w:rtl w:val="0"/>
        </w:rPr>
        <w:t xml:space="preserve">Terraform offers a great way to separate configuration values from the actual infrastructure itself.</w:t>
      </w:r>
    </w:p>
    <w:p w:rsidR="00000000" w:rsidDel="00000000" w:rsidP="00000000" w:rsidRDefault="00000000" w:rsidRPr="00000000">
      <w:pPr>
        <w:pStyle w:val="Heading4"/>
        <w:spacing w:after="240" w:lineRule="auto"/>
        <w:contextualSpacing w:val="0"/>
        <w:rPr/>
      </w:pPr>
      <w:bookmarkStart w:colFirst="0" w:colLast="0" w:name="_xpw4oqdyle4n" w:id="21"/>
      <w:bookmarkEnd w:id="21"/>
      <w:r w:rsidDel="00000000" w:rsidR="00000000" w:rsidRPr="00000000">
        <w:rPr>
          <w:rtl w:val="0"/>
        </w:rPr>
        <w:t xml:space="preserve">Create a variable file</w:t>
      </w:r>
    </w:p>
    <w:tbl>
      <w:tblPr>
        <w:tblStyle w:val="Table14"/>
        <w:tblW w:w="931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r w:rsidDel="00000000" w:rsidR="00000000" w:rsidRPr="00000000">
              <w:rPr>
                <w:rFonts w:ascii="Consolas" w:cs="Consolas" w:eastAsia="Consolas" w:hAnsi="Consolas"/>
                <w:color w:val="d9d9d9"/>
                <w:sz w:val="18"/>
                <w:szCs w:val="18"/>
                <w:rtl w:val="0"/>
              </w:rPr>
              <w:t xml:space="preserve">n</w:t>
            </w:r>
            <w:r w:rsidDel="00000000" w:rsidR="00000000" w:rsidRPr="00000000">
              <w:rPr>
                <w:rFonts w:ascii="Consolas" w:cs="Consolas" w:eastAsia="Consolas" w:hAnsi="Consolas"/>
                <w:color w:val="d9d9d9"/>
                <w:sz w:val="18"/>
                <w:szCs w:val="18"/>
                <w:rtl w:val="0"/>
              </w:rPr>
              <w:t xml:space="preserve">ano ~/deployment/variables.tf</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OR</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r w:rsidDel="00000000" w:rsidR="00000000" w:rsidRPr="00000000">
              <w:rPr>
                <w:rFonts w:ascii="Consolas" w:cs="Consolas" w:eastAsia="Consolas" w:hAnsi="Consolas"/>
                <w:color w:val="d9d9d9"/>
                <w:sz w:val="18"/>
                <w:szCs w:val="18"/>
                <w:rtl w:val="0"/>
              </w:rPr>
              <w:t xml:space="preserve">v</w:t>
            </w:r>
            <w:r w:rsidDel="00000000" w:rsidR="00000000" w:rsidRPr="00000000">
              <w:rPr>
                <w:rFonts w:ascii="Consolas" w:cs="Consolas" w:eastAsia="Consolas" w:hAnsi="Consolas"/>
                <w:color w:val="d9d9d9"/>
                <w:sz w:val="18"/>
                <w:szCs w:val="18"/>
                <w:rtl w:val="0"/>
              </w:rPr>
              <w:t xml:space="preserve">im ~/deployment/variables.tf</w:t>
            </w:r>
          </w:p>
        </w:tc>
      </w:tr>
    </w:tbl>
    <w:p w:rsidR="00000000" w:rsidDel="00000000" w:rsidP="00000000" w:rsidRDefault="00000000" w:rsidRPr="0000000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pStyle w:val="Heading4"/>
        <w:spacing w:after="240" w:lineRule="auto"/>
        <w:contextualSpacing w:val="0"/>
        <w:rPr/>
      </w:pPr>
      <w:bookmarkStart w:colFirst="0" w:colLast="0" w:name="_buocxjuveplx" w:id="22"/>
      <w:bookmarkEnd w:id="22"/>
      <w:r w:rsidDel="00000000" w:rsidR="00000000" w:rsidRPr="00000000">
        <w:rPr>
          <w:rtl w:val="0"/>
        </w:rPr>
        <w:t xml:space="preserve">Add default values</w:t>
      </w:r>
    </w:p>
    <w:tbl>
      <w:tblPr>
        <w:tblStyle w:val="Table15"/>
        <w:tblW w:w="931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variable "default_az"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description = "Default availability zone which is used during the deployment"</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default     = "us-east-1a"</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variable "region"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description = "AWS region to host the bosh environment"</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default     = "us-east-1"</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variable "bosh_vpc_cidr"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description = "CIDR for VPC"</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default     = "10.0.0.0/16"</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variable "bosh_subnet_cidr"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description = "CIDR for bosh subnet"</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default     = "10.0.0.0/24"</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Save the file and exit.</w:t>
      </w:r>
    </w:p>
    <w:p w:rsidR="00000000" w:rsidDel="00000000" w:rsidP="00000000" w:rsidRDefault="00000000" w:rsidRPr="00000000">
      <w:pPr>
        <w:pStyle w:val="Heading3"/>
        <w:spacing w:after="240" w:lineRule="auto"/>
        <w:contextualSpacing w:val="0"/>
        <w:rPr/>
      </w:pPr>
      <w:bookmarkStart w:colFirst="0" w:colLast="0" w:name="_2d71o9v01vg6" w:id="23"/>
      <w:bookmarkEnd w:id="23"/>
      <w:r w:rsidDel="00000000" w:rsidR="00000000" w:rsidRPr="00000000">
        <w:rPr>
          <w:rtl w:val="0"/>
        </w:rPr>
        <w:t xml:space="preserve">Creating the infrastructure</w:t>
      </w:r>
    </w:p>
    <w:p w:rsidR="00000000" w:rsidDel="00000000" w:rsidP="00000000" w:rsidRDefault="00000000" w:rsidRPr="00000000">
      <w:pPr>
        <w:contextualSpacing w:val="0"/>
        <w:rPr/>
      </w:pPr>
      <w:r w:rsidDel="00000000" w:rsidR="00000000" w:rsidRPr="00000000">
        <w:rPr>
          <w:rtl w:val="0"/>
        </w:rPr>
        <w:t xml:space="preserve">Terraform will need the Access Key and the Secret Key to manage our AWS infrastructure. It is not recommended to save them into a file, since this can lead to accidentally pushing that file to a repo, therefore exposing our infrastructure to non-authorized people.</w:t>
      </w:r>
    </w:p>
    <w:p w:rsidR="00000000" w:rsidDel="00000000" w:rsidP="00000000" w:rsidRDefault="00000000" w:rsidRPr="00000000">
      <w:pPr>
        <w:contextualSpacing w:val="0"/>
        <w:rPr/>
      </w:pPr>
      <w:r w:rsidDel="00000000" w:rsidR="00000000" w:rsidRPr="00000000">
        <w:rPr>
          <w:rtl w:val="0"/>
        </w:rPr>
        <w:t xml:space="preserve">You will need the Access Key and Secret Key you generated while configuring your AWS secret access keys.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command line:</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echo "export AWS_ACCESS_KEY_ID=your_aws_access_key_id" &gt;&gt; ~/.bashrc</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echo "export AWS_SECRET_ACCESS_KEY=your_aws_secret_access_key" &gt;&gt; ~/.bashrc</w:t>
            </w: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source ~/.bashrc</w:t>
            </w:r>
          </w:p>
        </w:tc>
      </w:tr>
    </w:tbl>
    <w:p w:rsidR="00000000" w:rsidDel="00000000" w:rsidP="00000000" w:rsidRDefault="00000000" w:rsidRPr="0000000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you can test if your Terraform script is ok:</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cd ~/deployment</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terraform plan</w:t>
            </w:r>
          </w:p>
        </w:tc>
      </w:tr>
    </w:tbl>
    <w:p w:rsidR="00000000" w:rsidDel="00000000" w:rsidP="00000000" w:rsidRDefault="00000000" w:rsidRPr="0000000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no error is shown, go ahead and create the infrastructure:</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terraform apply</w:t>
            </w:r>
          </w:p>
        </w:tc>
      </w:tr>
    </w:tbl>
    <w:p w:rsidR="00000000" w:rsidDel="00000000" w:rsidP="00000000" w:rsidRDefault="00000000" w:rsidRPr="0000000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Once Terraform has created the infrastructure, you can go into your AWS Console and check out all the resources created for you.</w:t>
      </w:r>
    </w:p>
    <w:p w:rsidR="00000000" w:rsidDel="00000000" w:rsidP="00000000" w:rsidRDefault="00000000" w:rsidRPr="00000000">
      <w:pPr>
        <w:pStyle w:val="Heading2"/>
        <w:contextualSpacing w:val="0"/>
        <w:rPr/>
      </w:pPr>
      <w:bookmarkStart w:colFirst="0" w:colLast="0" w:name="_cggy1epjrjb4" w:id="24"/>
      <w:bookmarkEnd w:id="24"/>
      <w:r w:rsidDel="00000000" w:rsidR="00000000" w:rsidRPr="00000000">
        <w:rPr>
          <w:rtl w:val="0"/>
        </w:rPr>
        <w:t xml:space="preserve">Deploy BOSH</w:t>
      </w:r>
    </w:p>
    <w:p w:rsidR="00000000" w:rsidDel="00000000" w:rsidP="00000000" w:rsidRDefault="00000000" w:rsidRPr="00000000">
      <w:pPr>
        <w:contextualSpacing w:val="0"/>
        <w:rPr/>
      </w:pPr>
      <w:r w:rsidDel="00000000" w:rsidR="00000000" w:rsidRPr="00000000">
        <w:rPr>
          <w:rtl w:val="0"/>
        </w:rPr>
        <w:t xml:space="preserve">Now that we have our BOSH infrastructure in place, let’s deploy BOSH!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With BOSH CLI V1, we needed </w:t>
      </w:r>
      <w:hyperlink r:id="rId14">
        <w:r w:rsidDel="00000000" w:rsidR="00000000" w:rsidRPr="00000000">
          <w:rPr>
            <w:color w:val="1155cc"/>
            <w:u w:val="single"/>
            <w:rtl w:val="0"/>
          </w:rPr>
          <w:t xml:space="preserve">bosh-ini</w:t>
        </w:r>
      </w:hyperlink>
      <w:hyperlink r:id="rId15">
        <w:r w:rsidDel="00000000" w:rsidR="00000000" w:rsidRPr="00000000">
          <w:rPr>
            <w:color w:val="1155cc"/>
            <w:u w:val="single"/>
            <w:rtl w:val="0"/>
          </w:rPr>
          <w:t xml:space="preserve">t</w:t>
        </w:r>
      </w:hyperlink>
      <w:r w:rsidDel="00000000" w:rsidR="00000000" w:rsidRPr="00000000">
        <w:rPr>
          <w:rtl w:val="0"/>
        </w:rPr>
        <w:t xml:space="preserve"> to deploy BOSH itself. This additional tool that deployed BOSH in our IaaS is no longer necessary, since its functionality was merged into the BOSH CLI V2.</w:t>
      </w:r>
      <w:r w:rsidDel="00000000" w:rsidR="00000000" w:rsidRPr="00000000">
        <w:rPr>
          <w:rtl w:val="0"/>
        </w:rPr>
      </w:r>
    </w:p>
    <w:p w:rsidR="00000000" w:rsidDel="00000000" w:rsidP="00000000" w:rsidRDefault="00000000" w:rsidRPr="00000000">
      <w:pPr>
        <w:pStyle w:val="Heading3"/>
        <w:contextualSpacing w:val="0"/>
        <w:rPr/>
      </w:pPr>
      <w:bookmarkStart w:colFirst="0" w:colLast="0" w:name="_32bah7xu8l5u" w:id="25"/>
      <w:bookmarkEnd w:id="25"/>
      <w:r w:rsidDel="00000000" w:rsidR="00000000" w:rsidRPr="00000000">
        <w:rPr>
          <w:rtl w:val="0"/>
        </w:rPr>
        <w:t xml:space="preserve">Preparing the deployment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of the many advantages of Terraform is that it can output the data we need to proceed with the deployment of our platform. When you run </w:t>
      </w:r>
      <w:r w:rsidDel="00000000" w:rsidR="00000000" w:rsidRPr="00000000">
        <w:rPr>
          <w:rFonts w:ascii="Consolas" w:cs="Consolas" w:eastAsia="Consolas" w:hAnsi="Consolas"/>
          <w:rtl w:val="0"/>
        </w:rPr>
        <w:t xml:space="preserve">terraform output</w:t>
      </w:r>
      <w:r w:rsidDel="00000000" w:rsidR="00000000" w:rsidRPr="00000000">
        <w:rPr>
          <w:rtl w:val="0"/>
        </w:rPr>
        <w:t xml:space="preserve">, you will see the output variables declared in our </w:t>
      </w:r>
      <w:r w:rsidDel="00000000" w:rsidR="00000000" w:rsidRPr="00000000">
        <w:rPr>
          <w:rFonts w:ascii="Consolas" w:cs="Consolas" w:eastAsia="Consolas" w:hAnsi="Consolas"/>
          <w:rtl w:val="0"/>
        </w:rPr>
        <w:t xml:space="preserve">bosh.tf</w:t>
      </w:r>
      <w:r w:rsidDel="00000000" w:rsidR="00000000" w:rsidRPr="00000000">
        <w:rPr>
          <w:rtl w:val="0"/>
        </w:rPr>
        <w:t xml:space="preserve"> file. But, the format of this file is not compatible with our BOSH CLI, since the BOSH CLI is expecting a YAML file, and Terraform outputs the values as a list of </w:t>
      </w:r>
      <w:r w:rsidDel="00000000" w:rsidR="00000000" w:rsidRPr="00000000">
        <w:rPr>
          <w:rFonts w:ascii="Consolas" w:cs="Consolas" w:eastAsia="Consolas" w:hAnsi="Consolas"/>
          <w:rtl w:val="0"/>
        </w:rPr>
        <w:t xml:space="preserve">variable=value</w:t>
      </w:r>
      <w:r w:rsidDel="00000000" w:rsidR="00000000" w:rsidRPr="00000000">
        <w:rPr>
          <w:rtl w:val="0"/>
        </w:rPr>
        <w:t xml:space="preserve"> lines. The good news is that Linux provides a great tool to change this, called </w:t>
      </w:r>
      <w:r w:rsidDel="00000000" w:rsidR="00000000" w:rsidRPr="00000000">
        <w:rPr>
          <w:rFonts w:ascii="Consolas" w:cs="Consolas" w:eastAsia="Consolas" w:hAnsi="Consolas"/>
          <w:rtl w:val="0"/>
        </w:rPr>
        <w:t xml:space="preserve">sed</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we can run:</w:t>
      </w:r>
    </w:p>
    <w:p w:rsidR="00000000" w:rsidDel="00000000" w:rsidP="00000000" w:rsidRDefault="00000000" w:rsidRPr="00000000">
      <w:pPr>
        <w:contextualSpacing w:val="0"/>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terraform output &gt; bosh-vars.yml</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sed -i "s/ =/:/g" bosh-vars.yml</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ssh -i ~/deployment/ssh/jumpbox.pem ubuntu@$(terraform output jumpbox_ip) "mkdir -p ~/deployment/ssh"</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scp -i ~/deployment/ssh/jumpbox.pem bosh-vars.yml ubuntu@$(terraform output jumpbox_ip):/home/ubuntu/deployment/bosh-vars.yml</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scp -i ~/deployment/ssh/jumpbox.pem ~/deployment/ssh/bosh.pem ubuntu@$(terraform output jumpbox_ip):/home/ubuntu/deployment/ssh/bosh.pem</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we will have almost all the variables required for our BOSH deployment ready.</w:t>
      </w:r>
    </w:p>
    <w:p w:rsidR="00000000" w:rsidDel="00000000" w:rsidP="00000000" w:rsidRDefault="00000000" w:rsidRPr="00000000">
      <w:pPr>
        <w:contextualSpacing w:val="0"/>
        <w:rPr/>
      </w:pPr>
      <w:r w:rsidDel="00000000" w:rsidR="00000000" w:rsidRPr="00000000">
        <w:rPr>
          <w:rtl w:val="0"/>
        </w:rPr>
        <w:t xml:space="preserve">The rest of the required variables, we are going to input them by hand:</w:t>
      </w:r>
    </w:p>
    <w:p w:rsidR="00000000" w:rsidDel="00000000" w:rsidP="00000000" w:rsidRDefault="00000000" w:rsidRPr="00000000">
      <w:pPr>
        <w:contextualSpacing w:val="0"/>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s</w:t>
            </w:r>
            <w:r w:rsidDel="00000000" w:rsidR="00000000" w:rsidRPr="00000000">
              <w:rPr>
                <w:rFonts w:ascii="Consolas" w:cs="Consolas" w:eastAsia="Consolas" w:hAnsi="Consolas"/>
                <w:color w:val="d9d9d9"/>
                <w:sz w:val="18"/>
                <w:szCs w:val="18"/>
                <w:rtl w:val="0"/>
              </w:rPr>
              <w:t xml:space="preserve">sh -i ~/deployment/ssh/jumpbox.pem ubuntu@$(terraform output jumpbox_ip) &lt;&lt; EOF</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echo "director_name: my-bosh" &gt;&gt; ~/deployment/bosh-vars.yml</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echo "internal_ip: 10.0.0.6" &gt;&gt; ~/deployment/bosh-vars.yml</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echo "internal_gw: 10.0.0.1" &gt;&gt; ~/deployment/bosh-vars.yml</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Replace with the placeholders with the corresponding values</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echo "access_key_id: $AWS_ACCESS_KEY_ID" &gt;&gt; ~/deployment/bosh-vars.yml</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echo "secret_access_key: $AWS_SECRET_ACCESS_KEY" &gt;&gt; ~/deployment/bosh-vars.yml</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EOF</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we are going to need a deployment manifest to tell the CLI what to deploy. </w:t>
      </w:r>
    </w:p>
    <w:p w:rsidR="00000000" w:rsidDel="00000000" w:rsidP="00000000" w:rsidRDefault="00000000" w:rsidRPr="00000000">
      <w:pPr>
        <w:contextualSpacing w:val="0"/>
        <w:rPr/>
      </w:pPr>
      <w:r w:rsidDel="00000000" w:rsidR="00000000" w:rsidRPr="00000000">
        <w:rPr>
          <w:rtl w:val="0"/>
        </w:rPr>
        <w:t xml:space="preserve">We are going to use the new bosh-deployment style, and deploy BOSH using the vanilla, official templates.</w:t>
      </w:r>
    </w:p>
    <w:p w:rsidR="00000000" w:rsidDel="00000000" w:rsidP="00000000" w:rsidRDefault="00000000" w:rsidRPr="00000000">
      <w:pPr>
        <w:contextualSpacing w:val="0"/>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Log in into our Jumpbox</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s</w:t>
            </w:r>
            <w:r w:rsidDel="00000000" w:rsidR="00000000" w:rsidRPr="00000000">
              <w:rPr>
                <w:rFonts w:ascii="Consolas" w:cs="Consolas" w:eastAsia="Consolas" w:hAnsi="Consolas"/>
                <w:color w:val="d9d9d9"/>
                <w:sz w:val="18"/>
                <w:szCs w:val="18"/>
                <w:rtl w:val="0"/>
              </w:rPr>
              <w:t xml:space="preserve">sh -i ~/deployment/ssh/jumpbox.pem ubuntu@$(terraform output jumpbox_ip)</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c</w:t>
            </w:r>
            <w:r w:rsidDel="00000000" w:rsidR="00000000" w:rsidRPr="00000000">
              <w:rPr>
                <w:rFonts w:ascii="Consolas" w:cs="Consolas" w:eastAsia="Consolas" w:hAnsi="Consolas"/>
                <w:color w:val="d9d9d9"/>
                <w:sz w:val="18"/>
                <w:szCs w:val="18"/>
                <w:rtl w:val="0"/>
              </w:rPr>
              <w:t xml:space="preserve">d ~/deployment</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Get the AWS CPI configurator</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curl -o cpi.yml -J -L https://raw.githubusercontent.com/cloudfoundry/bosh-deployment/master/aws/cpi.yml</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Get the Cloud Config for later use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curl -o cloud-config.yml -J -L https://raw.githubusercontent.com/cloudfoundry/bosh-deployment/master/aws/cloud-config.yml</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Get the BOSH deployment manifest</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curl -o bosh.yml -J -L https://raw.githubusercontent.com/cloudfoundry/bosh-deployment/master/bosh.yml</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Before deploying BOSH, we need to install BOSH’s dependencies for creating an environment:</w:t>
      </w:r>
    </w:p>
    <w:p w:rsidR="00000000" w:rsidDel="00000000" w:rsidP="00000000" w:rsidRDefault="00000000" w:rsidRPr="00000000">
      <w:pPr>
        <w:contextualSpacing w:val="0"/>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#Install basic packages</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sudo apt-get update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sudo apt-get -y install gnupg2 git unzip tree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Install RVM, a Ruby version management software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gpg2 --recv-keys 409B6B1796C275462A1703113804BB82D39DC0E3</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\curl -sSL https://get.rvm.io | bash -s stable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source /home/ubuntu/.rvm/scripts/rvm</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Test that RVM is running correctly</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rvm help</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Install Ruby 2.2.0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rvm install 2.2.0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Install bundler package manager</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gem install bundler</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Install the BOSH CLI V2</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curl -o bosh_cli_v2 -J -L https://s3.amazonaws.com/bosh-cli-artifacts/bosh-cli-2.0.40-linux-amd64</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sudo install -m0755 bosh_cli_v2 /usr/local/bin/bosh</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rm bosh_cli_v2</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Install the CF CLI</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curl -o cf_cli.deb -J -L 'https://cli.run.pivotal.io/stable?release=debian64&amp;source=github'</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sudo dpkg -i cf_cli.deb</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rm cf_cli.deb</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we are ready. Let’s deploy BOSH!</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bosh create-env bosh.yml -o cpi.yml --state=bosh.state --vars-store creds.yml --vars-file=bosh-vars.yml --var-file private_key=./ssh/bosh.pem</w:t>
            </w:r>
          </w:p>
        </w:tc>
      </w:tr>
    </w:tbl>
    <w:p w:rsidR="00000000" w:rsidDel="00000000" w:rsidP="00000000" w:rsidRDefault="00000000" w:rsidRPr="00000000">
      <w:pPr>
        <w:pStyle w:val="Heading3"/>
        <w:contextualSpacing w:val="0"/>
        <w:rPr/>
      </w:pPr>
      <w:bookmarkStart w:colFirst="0" w:colLast="0" w:name="_f2ret0yl6zq6" w:id="26"/>
      <w:bookmarkEnd w:id="26"/>
      <w:r w:rsidDel="00000000" w:rsidR="00000000" w:rsidRPr="00000000">
        <w:rPr>
          <w:rtl w:val="0"/>
        </w:rPr>
        <w:t xml:space="preserve">Accessing BOSH</w:t>
      </w:r>
    </w:p>
    <w:p w:rsidR="00000000" w:rsidDel="00000000" w:rsidP="00000000" w:rsidRDefault="00000000" w:rsidRPr="00000000">
      <w:pPr>
        <w:contextualSpacing w:val="0"/>
        <w:rPr/>
      </w:pPr>
      <w:r w:rsidDel="00000000" w:rsidR="00000000" w:rsidRPr="00000000">
        <w:rPr>
          <w:rtl w:val="0"/>
        </w:rPr>
        <w:t xml:space="preserve">When BOSH finishes deploying, we need to add the credentials to our environment to have a smooth and secure workflow:</w:t>
      </w:r>
    </w:p>
    <w:p w:rsidR="00000000" w:rsidDel="00000000" w:rsidP="00000000" w:rsidRDefault="00000000" w:rsidRPr="00000000">
      <w:pPr>
        <w:contextualSpacing w:val="0"/>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echo "export BOSH_CLIENT=admin" &gt;&gt; ~/.bashrc</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echo "export BOSH_ENVIRONMENT=my-bosh" &gt;&gt; ~/.bashrc</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echo "export BOSH_CLIENT_SECRET=`bosh int ./creds.yml --path /admin_password`" &gt;&gt; ~/.bashrc</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source ~/.bashrc</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Once the client ID and client secret are set, we can create an alias for our environment:</w:t>
      </w:r>
    </w:p>
    <w:p w:rsidR="00000000" w:rsidDel="00000000" w:rsidP="00000000" w:rsidRDefault="00000000" w:rsidRPr="00000000">
      <w:pPr>
        <w:contextualSpacing w:val="0"/>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bosh alias-env my-bosh -e `bosh int ./bosh-vars.yml --path /internal_ip` --ca-cert &lt;(bosh int ./creds.yml --path /director_ssl/ca)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now, we can login and get information about our new BOSH environment:</w:t>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bosh -e my-bosh login</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bosh -e my-bosh env</w:t>
            </w:r>
          </w:p>
        </w:tc>
      </w:tr>
    </w:tbl>
    <w:p w:rsidR="00000000" w:rsidDel="00000000" w:rsidP="00000000" w:rsidRDefault="00000000" w:rsidRPr="00000000">
      <w:pPr>
        <w:spacing w:after="240" w:line="348" w:lineRule="auto"/>
        <w:ind w:left="0" w:firstLine="0"/>
        <w:contextualSpacing w:val="0"/>
        <w:rPr/>
      </w:pPr>
      <w:r w:rsidDel="00000000" w:rsidR="00000000" w:rsidRPr="00000000">
        <w:rPr>
          <w:rtl w:val="0"/>
        </w:rPr>
      </w:r>
    </w:p>
    <w:p w:rsidR="00000000" w:rsidDel="00000000" w:rsidP="00000000" w:rsidRDefault="00000000" w:rsidRPr="00000000">
      <w:pPr>
        <w:spacing w:after="240" w:line="348" w:lineRule="auto"/>
        <w:ind w:left="0" w:firstLine="0"/>
        <w:contextualSpacing w:val="0"/>
        <w:rPr/>
      </w:pPr>
      <w:r w:rsidDel="00000000" w:rsidR="00000000" w:rsidRPr="00000000">
        <w:rPr>
          <w:rtl w:val="0"/>
        </w:rPr>
        <w:t xml:space="preserve">Done! You have deployed BOSH!</w:t>
      </w:r>
      <w:r w:rsidDel="00000000" w:rsidR="00000000" w:rsidRPr="00000000">
        <w:rPr>
          <w:rtl w:val="0"/>
        </w:rPr>
      </w:r>
    </w:p>
    <w:p w:rsidR="00000000" w:rsidDel="00000000" w:rsidP="00000000" w:rsidRDefault="00000000" w:rsidRPr="00000000">
      <w:pPr>
        <w:spacing w:after="240" w:line="348" w:lineRule="auto"/>
        <w:contextualSpacing w:val="0"/>
        <w:rPr>
          <w:rFonts w:ascii="Consolas" w:cs="Consolas" w:eastAsia="Consolas" w:hAnsi="Consolas"/>
          <w:color w:val="183691"/>
          <w:sz w:val="20"/>
          <w:szCs w:val="20"/>
          <w:shd w:fill="f6f8fa"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aws.amazon.com/AmazonVPC/latest/UserGuide/VPC_SecurityGroups.html" TargetMode="External"/><Relationship Id="rId10" Type="http://schemas.openxmlformats.org/officeDocument/2006/relationships/hyperlink" Target="http://docs.aws.amazon.com/AmazonVPC/latest/UserGuide/VPC_Route_Tables.html" TargetMode="External"/><Relationship Id="rId13" Type="http://schemas.openxmlformats.org/officeDocument/2006/relationships/hyperlink" Target="http://docs.aws.amazon.com/AWSEC2/latest/UserGuide/elastic-ip-addresses-eip.html" TargetMode="External"/><Relationship Id="rId12" Type="http://schemas.openxmlformats.org/officeDocument/2006/relationships/hyperlink" Target="http://docs.aws.amazon.com/AWSEC2/latest/UserGuide/ec2-key-pairs.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ocs.aws.amazon.com/AmazonVPC/latest/UserGuide/VPC_Internet_Gateway.html" TargetMode="External"/><Relationship Id="rId15" Type="http://schemas.openxmlformats.org/officeDocument/2006/relationships/hyperlink" Target="https://github.com/cloudfoundry/bosh-init" TargetMode="External"/><Relationship Id="rId14" Type="http://schemas.openxmlformats.org/officeDocument/2006/relationships/hyperlink" Target="https://github.com/cloudfoundry/bosh-init" TargetMode="External"/><Relationship Id="rId5" Type="http://schemas.openxmlformats.org/officeDocument/2006/relationships/hyperlink" Target="https://bosh.io/docs/init-aws.html" TargetMode="External"/><Relationship Id="rId6" Type="http://schemas.openxmlformats.org/officeDocument/2006/relationships/hyperlink" Target="https://www.terraform.io/downloads.html" TargetMode="External"/><Relationship Id="rId7" Type="http://schemas.openxmlformats.org/officeDocument/2006/relationships/hyperlink" Target="https://aws.amazon.com/vpc/" TargetMode="External"/><Relationship Id="rId8" Type="http://schemas.openxmlformats.org/officeDocument/2006/relationships/hyperlink" Target="http://docs.aws.amazon.com/AmazonVPC/latest/UserGuide/VPC_Subnets.html" TargetMode="External"/></Relationships>
</file>