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09AA" w14:textId="77777777" w:rsidR="004834A8" w:rsidRDefault="004834A8" w:rsidP="004834A8">
      <w:pPr>
        <w:jc w:val="center"/>
        <w:rPr>
          <w:b/>
          <w:bCs/>
          <w:sz w:val="40"/>
          <w:szCs w:val="40"/>
        </w:rPr>
      </w:pPr>
      <w:r w:rsidRPr="00561230">
        <w:rPr>
          <w:b/>
          <w:bCs/>
          <w:sz w:val="40"/>
          <w:szCs w:val="40"/>
        </w:rPr>
        <w:t>Ideation Phase</w:t>
      </w:r>
    </w:p>
    <w:p w14:paraId="7302A5C8" w14:textId="77777777" w:rsidR="004834A8" w:rsidRDefault="004834A8" w:rsidP="004834A8">
      <w:pPr>
        <w:jc w:val="center"/>
        <w:rPr>
          <w:b/>
          <w:bCs/>
          <w:sz w:val="40"/>
          <w:szCs w:val="40"/>
        </w:rPr>
      </w:pPr>
      <w:r>
        <w:rPr>
          <w:b/>
          <w:bCs/>
          <w:sz w:val="40"/>
          <w:szCs w:val="40"/>
        </w:rPr>
        <w:t>Idea Prioritization Template</w:t>
      </w:r>
    </w:p>
    <w:tbl>
      <w:tblPr>
        <w:tblStyle w:val="TableGrid"/>
        <w:tblW w:w="0" w:type="auto"/>
        <w:tblLook w:val="04A0" w:firstRow="1" w:lastRow="0" w:firstColumn="1" w:lastColumn="0" w:noHBand="0" w:noVBand="1"/>
      </w:tblPr>
      <w:tblGrid>
        <w:gridCol w:w="3145"/>
        <w:gridCol w:w="6205"/>
      </w:tblGrid>
      <w:tr w:rsidR="004834A8" w14:paraId="5309A204" w14:textId="77777777" w:rsidTr="00B83790">
        <w:trPr>
          <w:trHeight w:val="611"/>
        </w:trPr>
        <w:tc>
          <w:tcPr>
            <w:tcW w:w="3145" w:type="dxa"/>
          </w:tcPr>
          <w:p w14:paraId="479EE07E" w14:textId="77777777" w:rsidR="004834A8" w:rsidRPr="00561230" w:rsidRDefault="004834A8" w:rsidP="00B83790">
            <w:pPr>
              <w:rPr>
                <w:sz w:val="32"/>
                <w:szCs w:val="32"/>
              </w:rPr>
            </w:pPr>
            <w:r w:rsidRPr="00561230">
              <w:rPr>
                <w:sz w:val="32"/>
                <w:szCs w:val="32"/>
              </w:rPr>
              <w:t>Date</w:t>
            </w:r>
          </w:p>
        </w:tc>
        <w:tc>
          <w:tcPr>
            <w:tcW w:w="6205" w:type="dxa"/>
          </w:tcPr>
          <w:p w14:paraId="35171EE9" w14:textId="77777777" w:rsidR="004834A8" w:rsidRPr="00561230" w:rsidRDefault="004834A8" w:rsidP="00B83790">
            <w:pPr>
              <w:rPr>
                <w:sz w:val="36"/>
                <w:szCs w:val="36"/>
              </w:rPr>
            </w:pPr>
            <w:r>
              <w:rPr>
                <w:sz w:val="36"/>
                <w:szCs w:val="36"/>
              </w:rPr>
              <w:t>31 OCTOBER 2025</w:t>
            </w:r>
          </w:p>
        </w:tc>
      </w:tr>
      <w:tr w:rsidR="004834A8" w14:paraId="6213091C" w14:textId="77777777" w:rsidTr="00B83790">
        <w:trPr>
          <w:trHeight w:val="611"/>
        </w:trPr>
        <w:tc>
          <w:tcPr>
            <w:tcW w:w="3145" w:type="dxa"/>
          </w:tcPr>
          <w:p w14:paraId="33995755" w14:textId="77777777" w:rsidR="004834A8" w:rsidRPr="0060530C" w:rsidRDefault="004834A8" w:rsidP="00B83790">
            <w:pPr>
              <w:rPr>
                <w:sz w:val="36"/>
                <w:szCs w:val="36"/>
              </w:rPr>
            </w:pPr>
            <w:r>
              <w:rPr>
                <w:sz w:val="36"/>
                <w:szCs w:val="36"/>
              </w:rPr>
              <w:t>Team ID</w:t>
            </w:r>
          </w:p>
        </w:tc>
        <w:tc>
          <w:tcPr>
            <w:tcW w:w="6205" w:type="dxa"/>
          </w:tcPr>
          <w:p w14:paraId="1CB83697" w14:textId="77777777" w:rsidR="004834A8" w:rsidRDefault="004834A8" w:rsidP="00B83790">
            <w:pPr>
              <w:rPr>
                <w:b/>
                <w:bCs/>
                <w:sz w:val="40"/>
                <w:szCs w:val="40"/>
              </w:rPr>
            </w:pPr>
            <w:r>
              <w:rPr>
                <w:sz w:val="32"/>
                <w:szCs w:val="32"/>
              </w:rPr>
              <w:t>NM2025TMID04230</w:t>
            </w:r>
          </w:p>
        </w:tc>
      </w:tr>
      <w:tr w:rsidR="004834A8" w14:paraId="308C9CE7" w14:textId="77777777" w:rsidTr="00B83790">
        <w:trPr>
          <w:trHeight w:val="620"/>
        </w:trPr>
        <w:tc>
          <w:tcPr>
            <w:tcW w:w="3145" w:type="dxa"/>
          </w:tcPr>
          <w:p w14:paraId="0F51513D" w14:textId="77777777" w:rsidR="004834A8" w:rsidRDefault="004834A8" w:rsidP="00B83790">
            <w:pPr>
              <w:rPr>
                <w:b/>
                <w:bCs/>
                <w:sz w:val="40"/>
                <w:szCs w:val="40"/>
              </w:rPr>
            </w:pPr>
            <w:r>
              <w:rPr>
                <w:sz w:val="32"/>
                <w:szCs w:val="32"/>
              </w:rPr>
              <w:t>Project Name</w:t>
            </w:r>
          </w:p>
        </w:tc>
        <w:tc>
          <w:tcPr>
            <w:tcW w:w="6205" w:type="dxa"/>
          </w:tcPr>
          <w:p w14:paraId="3DA65160" w14:textId="77777777" w:rsidR="004834A8" w:rsidRDefault="004834A8" w:rsidP="00B83790">
            <w:pPr>
              <w:rPr>
                <w:b/>
                <w:bCs/>
                <w:sz w:val="40"/>
                <w:szCs w:val="40"/>
              </w:rPr>
            </w:pPr>
            <w:r>
              <w:rPr>
                <w:sz w:val="32"/>
                <w:szCs w:val="32"/>
              </w:rPr>
              <w:t xml:space="preserve">Education </w:t>
            </w:r>
            <w:proofErr w:type="spellStart"/>
            <w:r>
              <w:rPr>
                <w:sz w:val="32"/>
                <w:szCs w:val="32"/>
              </w:rPr>
              <w:t>Organisation</w:t>
            </w:r>
            <w:proofErr w:type="spellEnd"/>
            <w:r>
              <w:rPr>
                <w:sz w:val="32"/>
                <w:szCs w:val="32"/>
              </w:rPr>
              <w:t xml:space="preserve"> Using ServiceNow</w:t>
            </w:r>
          </w:p>
        </w:tc>
      </w:tr>
      <w:tr w:rsidR="004834A8" w14:paraId="6F5EF180" w14:textId="77777777" w:rsidTr="00B83790">
        <w:trPr>
          <w:trHeight w:val="539"/>
        </w:trPr>
        <w:tc>
          <w:tcPr>
            <w:tcW w:w="3145" w:type="dxa"/>
          </w:tcPr>
          <w:p w14:paraId="1D6C1945" w14:textId="77777777" w:rsidR="004834A8" w:rsidRDefault="004834A8" w:rsidP="00B83790">
            <w:pPr>
              <w:rPr>
                <w:b/>
                <w:bCs/>
                <w:sz w:val="40"/>
                <w:szCs w:val="40"/>
              </w:rPr>
            </w:pPr>
            <w:r>
              <w:rPr>
                <w:sz w:val="32"/>
                <w:szCs w:val="32"/>
              </w:rPr>
              <w:t>Maximum Marks</w:t>
            </w:r>
          </w:p>
        </w:tc>
        <w:tc>
          <w:tcPr>
            <w:tcW w:w="6205" w:type="dxa"/>
          </w:tcPr>
          <w:p w14:paraId="57122D41" w14:textId="77777777" w:rsidR="004834A8" w:rsidRDefault="004834A8" w:rsidP="00B83790">
            <w:pPr>
              <w:rPr>
                <w:b/>
                <w:bCs/>
                <w:sz w:val="40"/>
                <w:szCs w:val="40"/>
              </w:rPr>
            </w:pPr>
            <w:r>
              <w:rPr>
                <w:sz w:val="32"/>
                <w:szCs w:val="32"/>
              </w:rPr>
              <w:t>2 Marks</w:t>
            </w:r>
          </w:p>
        </w:tc>
      </w:tr>
    </w:tbl>
    <w:p w14:paraId="2863A201" w14:textId="77777777" w:rsidR="004834A8" w:rsidRDefault="004834A8" w:rsidP="004834A8">
      <w:pPr>
        <w:jc w:val="center"/>
        <w:rPr>
          <w:b/>
          <w:bCs/>
          <w:sz w:val="40"/>
          <w:szCs w:val="40"/>
        </w:rPr>
      </w:pPr>
    </w:p>
    <w:p w14:paraId="40D8A848" w14:textId="5D2FB9F9" w:rsidR="004834A8" w:rsidRPr="004834A8" w:rsidRDefault="004834A8">
      <w:pPr>
        <w:rPr>
          <w:b/>
          <w:bCs/>
          <w:sz w:val="28"/>
          <w:szCs w:val="28"/>
        </w:rPr>
      </w:pPr>
      <w:r w:rsidRPr="004834A8">
        <w:rPr>
          <w:b/>
          <w:bCs/>
          <w:sz w:val="28"/>
          <w:szCs w:val="28"/>
        </w:rPr>
        <w:t>Empathy Map</w:t>
      </w:r>
    </w:p>
    <w:p w14:paraId="6EF23EAA" w14:textId="77777777" w:rsidR="004834A8" w:rsidRDefault="004834A8">
      <w:r w:rsidRPr="004834A8">
        <w:t xml:space="preserve">Alex </w:t>
      </w:r>
      <w:r w:rsidRPr="004834A8">
        <w:rPr>
          <w:b/>
          <w:bCs/>
        </w:rPr>
        <w:t>SAYS</w:t>
      </w:r>
      <w:r w:rsidRPr="004834A8">
        <w:t xml:space="preserve"> they are frustrated by having to log in to three different portals just to manage their school life. They frequently voice a desire for a central place to track the status of </w:t>
      </w:r>
      <w:r w:rsidRPr="004834A8">
        <w:rPr>
          <w:b/>
          <w:bCs/>
        </w:rPr>
        <w:t>all their support requests</w:t>
      </w:r>
      <w:r w:rsidRPr="004834A8">
        <w:t xml:space="preserve">, and they find the existing "Knowledge Base" to be too full of </w:t>
      </w:r>
      <w:r w:rsidRPr="004834A8">
        <w:rPr>
          <w:b/>
          <w:bCs/>
        </w:rPr>
        <w:t>technical jargon</w:t>
      </w:r>
      <w:r w:rsidRPr="004834A8">
        <w:t xml:space="preserve">. Internally, Alex </w:t>
      </w:r>
      <w:r w:rsidRPr="004834A8">
        <w:rPr>
          <w:b/>
          <w:bCs/>
        </w:rPr>
        <w:t>THINKS</w:t>
      </w:r>
      <w:r w:rsidRPr="004834A8">
        <w:t xml:space="preserve"> the new ServiceNow system must be an improvement over the "old clunky portal," and they worry about </w:t>
      </w:r>
      <w:r w:rsidRPr="004834A8">
        <w:rPr>
          <w:b/>
          <w:bCs/>
        </w:rPr>
        <w:t>missing critical deadlines</w:t>
      </w:r>
      <w:r w:rsidRPr="004834A8">
        <w:t xml:space="preserve"> because of disorganized information. A major concern is the </w:t>
      </w:r>
      <w:r w:rsidRPr="004834A8">
        <w:rPr>
          <w:b/>
          <w:bCs/>
        </w:rPr>
        <w:t>security of their data</w:t>
      </w:r>
      <w:r w:rsidRPr="004834A8">
        <w:t xml:space="preserve">. In their environment, Alex </w:t>
      </w:r>
      <w:r w:rsidRPr="004834A8">
        <w:rPr>
          <w:b/>
          <w:bCs/>
        </w:rPr>
        <w:t>SEES</w:t>
      </w:r>
      <w:r w:rsidRPr="004834A8">
        <w:t xml:space="preserve"> a confusing array of disparate departmental websites on their </w:t>
      </w:r>
      <w:r w:rsidRPr="004834A8">
        <w:rPr>
          <w:b/>
          <w:bCs/>
        </w:rPr>
        <w:t>phone screen</w:t>
      </w:r>
      <w:r w:rsidRPr="004834A8">
        <w:t xml:space="preserve">, and they observe </w:t>
      </w:r>
      <w:r w:rsidRPr="004834A8">
        <w:rPr>
          <w:b/>
          <w:bCs/>
        </w:rPr>
        <w:t>long lines</w:t>
      </w:r>
      <w:r w:rsidRPr="004834A8">
        <w:t xml:space="preserve"> at administrative offices. They are constantly exposed to outdated forms and urgent, system-generated alert banners. Alex </w:t>
      </w:r>
      <w:r w:rsidRPr="004834A8">
        <w:rPr>
          <w:b/>
          <w:bCs/>
        </w:rPr>
        <w:t>HEARS</w:t>
      </w:r>
      <w:r w:rsidRPr="004834A8">
        <w:t xml:space="preserve"> their peers complaining about slow IT and inconsistent support, and they hear faculty and staff blame system slowness. This is all contrasted by media exposure to modern consumer apps and other universities' </w:t>
      </w:r>
      <w:r w:rsidRPr="004834A8">
        <w:rPr>
          <w:b/>
          <w:bCs/>
        </w:rPr>
        <w:t>seamless</w:t>
      </w:r>
      <w:r>
        <w:rPr>
          <w:b/>
          <w:bCs/>
        </w:rPr>
        <w:t xml:space="preserve"> </w:t>
      </w:r>
      <w:r w:rsidRPr="004834A8">
        <w:rPr>
          <w:b/>
          <w:bCs/>
        </w:rPr>
        <w:t>digital transformation</w:t>
      </w:r>
      <w:r w:rsidRPr="004834A8">
        <w:t xml:space="preserve"> efforts.</w:t>
      </w:r>
    </w:p>
    <w:p w14:paraId="52CB0B76" w14:textId="6128A296" w:rsidR="004834A8" w:rsidRDefault="004834A8">
      <w:r>
        <w:rPr>
          <w:noProof/>
        </w:rPr>
        <w:lastRenderedPageBreak/>
        <w:drawing>
          <wp:inline distT="0" distB="0" distL="0" distR="0" wp14:anchorId="3F2141E5" wp14:editId="0340CAC8">
            <wp:extent cx="4640580" cy="3596640"/>
            <wp:effectExtent l="0" t="0" r="7620" b="3810"/>
            <wp:docPr id="136102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28735" name="Picture 1361028735"/>
                    <pic:cNvPicPr/>
                  </pic:nvPicPr>
                  <pic:blipFill rotWithShape="1">
                    <a:blip r:embed="rId4">
                      <a:extLst>
                        <a:ext uri="{28A0092B-C50C-407E-A947-70E740481C1C}">
                          <a14:useLocalDpi xmlns:a14="http://schemas.microsoft.com/office/drawing/2010/main" val="0"/>
                        </a:ext>
                      </a:extLst>
                    </a:blip>
                    <a:srcRect l="11026" t="15385" r="10897" b="24102"/>
                    <a:stretch>
                      <a:fillRect/>
                    </a:stretch>
                  </pic:blipFill>
                  <pic:spPr bwMode="auto">
                    <a:xfrm>
                      <a:off x="0" y="0"/>
                      <a:ext cx="4640580" cy="3596640"/>
                    </a:xfrm>
                    <a:prstGeom prst="rect">
                      <a:avLst/>
                    </a:prstGeom>
                    <a:ln>
                      <a:noFill/>
                    </a:ln>
                    <a:extLst>
                      <a:ext uri="{53640926-AAD7-44D8-BBD7-CCE9431645EC}">
                        <a14:shadowObscured xmlns:a14="http://schemas.microsoft.com/office/drawing/2010/main"/>
                      </a:ext>
                    </a:extLst>
                  </pic:spPr>
                </pic:pic>
              </a:graphicData>
            </a:graphic>
          </wp:inline>
        </w:drawing>
      </w:r>
    </w:p>
    <w:p w14:paraId="5E608C52" w14:textId="77777777" w:rsidR="004834A8" w:rsidRPr="004834A8" w:rsidRDefault="004834A8" w:rsidP="004834A8">
      <w:pPr>
        <w:rPr>
          <w:b/>
          <w:bCs/>
          <w:sz w:val="28"/>
          <w:szCs w:val="28"/>
        </w:rPr>
      </w:pPr>
      <w:r w:rsidRPr="004834A8">
        <w:rPr>
          <w:b/>
          <w:bCs/>
          <w:sz w:val="28"/>
          <w:szCs w:val="28"/>
        </w:rPr>
        <w:t>Pains, Gains, and Needs</w:t>
      </w:r>
    </w:p>
    <w:p w14:paraId="38F40240" w14:textId="77777777" w:rsidR="004834A8" w:rsidRPr="004834A8" w:rsidRDefault="004834A8" w:rsidP="004834A8">
      <w:r w:rsidRPr="004834A8">
        <w:t xml:space="preserve">The primary </w:t>
      </w:r>
      <w:r w:rsidRPr="004834A8">
        <w:rPr>
          <w:b/>
          <w:bCs/>
        </w:rPr>
        <w:t>PAINS</w:t>
      </w:r>
      <w:r w:rsidRPr="004834A8">
        <w:t xml:space="preserve"> Alex experiences are the </w:t>
      </w:r>
      <w:r w:rsidRPr="004834A8">
        <w:rPr>
          <w:b/>
          <w:bCs/>
        </w:rPr>
        <w:t>fragmented experience</w:t>
      </w:r>
      <w:r w:rsidRPr="004834A8">
        <w:t xml:space="preserve"> across multiple legacy systems, the </w:t>
      </w:r>
      <w:r w:rsidRPr="004834A8">
        <w:rPr>
          <w:b/>
          <w:bCs/>
        </w:rPr>
        <w:t>slow resolution times</w:t>
      </w:r>
      <w:r w:rsidRPr="004834A8">
        <w:t xml:space="preserve"> for critical requests, and the overwhelming amount of unorganized information. To succeed, Alex requires specific </w:t>
      </w:r>
      <w:r w:rsidRPr="004834A8">
        <w:rPr>
          <w:b/>
          <w:bCs/>
        </w:rPr>
        <w:t>GAINS</w:t>
      </w:r>
      <w:r w:rsidRPr="004834A8">
        <w:t xml:space="preserve">, including a </w:t>
      </w:r>
      <w:r w:rsidRPr="004834A8">
        <w:rPr>
          <w:b/>
          <w:bCs/>
        </w:rPr>
        <w:t>single, intuitive portal</w:t>
      </w:r>
      <w:r w:rsidRPr="004834A8">
        <w:t xml:space="preserve"> on the ServiceNow platform, </w:t>
      </w:r>
      <w:r w:rsidRPr="004834A8">
        <w:rPr>
          <w:b/>
          <w:bCs/>
        </w:rPr>
        <w:t>real-time transparency</w:t>
      </w:r>
      <w:r w:rsidRPr="004834A8">
        <w:t xml:space="preserve"> into the status of all submitted requests, and </w:t>
      </w:r>
      <w:r w:rsidRPr="004834A8">
        <w:rPr>
          <w:b/>
          <w:bCs/>
        </w:rPr>
        <w:t>easy self-service</w:t>
      </w:r>
      <w:r w:rsidRPr="004834A8">
        <w:t xml:space="preserve"> via a smart knowledge base. Fundamentally, Alex </w:t>
      </w:r>
      <w:r w:rsidRPr="004834A8">
        <w:rPr>
          <w:b/>
          <w:bCs/>
        </w:rPr>
        <w:t>NEEDS</w:t>
      </w:r>
      <w:r w:rsidRPr="004834A8">
        <w:t xml:space="preserve"> a </w:t>
      </w:r>
      <w:r w:rsidRPr="004834A8">
        <w:rPr>
          <w:b/>
          <w:bCs/>
        </w:rPr>
        <w:t>mobile-friendly interface</w:t>
      </w:r>
      <w:r w:rsidRPr="004834A8">
        <w:t xml:space="preserve"> for on-the-go access and automated reminders for deadlines.</w:t>
      </w:r>
    </w:p>
    <w:p w14:paraId="6090DAC6" w14:textId="77777777" w:rsidR="004834A8" w:rsidRDefault="004834A8"/>
    <w:sectPr w:rsidR="00483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4A8"/>
    <w:rsid w:val="004834A8"/>
    <w:rsid w:val="00C62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AB64"/>
  <w15:chartTrackingRefBased/>
  <w15:docId w15:val="{FD85D983-C9B7-4F59-9850-588E138D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4A8"/>
  </w:style>
  <w:style w:type="paragraph" w:styleId="Heading1">
    <w:name w:val="heading 1"/>
    <w:basedOn w:val="Normal"/>
    <w:next w:val="Normal"/>
    <w:link w:val="Heading1Char"/>
    <w:uiPriority w:val="9"/>
    <w:qFormat/>
    <w:rsid w:val="00483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4A8"/>
    <w:rPr>
      <w:rFonts w:eastAsiaTheme="majorEastAsia" w:cstheme="majorBidi"/>
      <w:color w:val="272727" w:themeColor="text1" w:themeTint="D8"/>
    </w:rPr>
  </w:style>
  <w:style w:type="paragraph" w:styleId="Title">
    <w:name w:val="Title"/>
    <w:basedOn w:val="Normal"/>
    <w:next w:val="Normal"/>
    <w:link w:val="TitleChar"/>
    <w:uiPriority w:val="10"/>
    <w:qFormat/>
    <w:rsid w:val="00483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4A8"/>
    <w:pPr>
      <w:spacing w:before="160"/>
      <w:jc w:val="center"/>
    </w:pPr>
    <w:rPr>
      <w:i/>
      <w:iCs/>
      <w:color w:val="404040" w:themeColor="text1" w:themeTint="BF"/>
    </w:rPr>
  </w:style>
  <w:style w:type="character" w:customStyle="1" w:styleId="QuoteChar">
    <w:name w:val="Quote Char"/>
    <w:basedOn w:val="DefaultParagraphFont"/>
    <w:link w:val="Quote"/>
    <w:uiPriority w:val="29"/>
    <w:rsid w:val="004834A8"/>
    <w:rPr>
      <w:i/>
      <w:iCs/>
      <w:color w:val="404040" w:themeColor="text1" w:themeTint="BF"/>
    </w:rPr>
  </w:style>
  <w:style w:type="paragraph" w:styleId="ListParagraph">
    <w:name w:val="List Paragraph"/>
    <w:basedOn w:val="Normal"/>
    <w:uiPriority w:val="34"/>
    <w:qFormat/>
    <w:rsid w:val="004834A8"/>
    <w:pPr>
      <w:ind w:left="720"/>
      <w:contextualSpacing/>
    </w:pPr>
  </w:style>
  <w:style w:type="character" w:styleId="IntenseEmphasis">
    <w:name w:val="Intense Emphasis"/>
    <w:basedOn w:val="DefaultParagraphFont"/>
    <w:uiPriority w:val="21"/>
    <w:qFormat/>
    <w:rsid w:val="004834A8"/>
    <w:rPr>
      <w:i/>
      <w:iCs/>
      <w:color w:val="2F5496" w:themeColor="accent1" w:themeShade="BF"/>
    </w:rPr>
  </w:style>
  <w:style w:type="paragraph" w:styleId="IntenseQuote">
    <w:name w:val="Intense Quote"/>
    <w:basedOn w:val="Normal"/>
    <w:next w:val="Normal"/>
    <w:link w:val="IntenseQuoteChar"/>
    <w:uiPriority w:val="30"/>
    <w:qFormat/>
    <w:rsid w:val="00483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4A8"/>
    <w:rPr>
      <w:i/>
      <w:iCs/>
      <w:color w:val="2F5496" w:themeColor="accent1" w:themeShade="BF"/>
    </w:rPr>
  </w:style>
  <w:style w:type="character" w:styleId="IntenseReference">
    <w:name w:val="Intense Reference"/>
    <w:basedOn w:val="DefaultParagraphFont"/>
    <w:uiPriority w:val="32"/>
    <w:qFormat/>
    <w:rsid w:val="004834A8"/>
    <w:rPr>
      <w:b/>
      <w:bCs/>
      <w:smallCaps/>
      <w:color w:val="2F5496" w:themeColor="accent1" w:themeShade="BF"/>
      <w:spacing w:val="5"/>
    </w:rPr>
  </w:style>
  <w:style w:type="table" w:styleId="TableGrid">
    <w:name w:val="Table Grid"/>
    <w:basedOn w:val="TableNormal"/>
    <w:uiPriority w:val="39"/>
    <w:rsid w:val="00483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Ashika R S</dc:creator>
  <cp:keywords/>
  <dc:description/>
  <cp:lastModifiedBy>Ashika R S</cp:lastModifiedBy>
  <cp:revision>1</cp:revision>
  <dcterms:created xsi:type="dcterms:W3CDTF">2025-10-31T08:01:00Z</dcterms:created>
  <dcterms:modified xsi:type="dcterms:W3CDTF">2025-10-31T08:08:00Z</dcterms:modified>
</cp:coreProperties>
</file>