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33D2" w14:textId="08458867" w:rsidR="0034087F" w:rsidRPr="0068738C" w:rsidRDefault="0068738C" w:rsidP="0068738C">
      <w:pPr>
        <w:jc w:val="center"/>
        <w:rPr>
          <w:b/>
          <w:bCs/>
          <w:sz w:val="32"/>
          <w:szCs w:val="32"/>
          <w:lang w:val="en-US"/>
        </w:rPr>
      </w:pPr>
      <w:r w:rsidRPr="0068738C">
        <w:rPr>
          <w:b/>
          <w:bCs/>
          <w:sz w:val="32"/>
          <w:szCs w:val="32"/>
          <w:lang w:val="en-US"/>
        </w:rPr>
        <w:t>Project Design Phase II</w:t>
      </w:r>
    </w:p>
    <w:p w14:paraId="6F5BEEE0" w14:textId="4FA95B56" w:rsidR="0068738C" w:rsidRDefault="00C345DF" w:rsidP="0068738C">
      <w:pPr>
        <w:jc w:val="center"/>
        <w:rPr>
          <w:b/>
          <w:bCs/>
          <w:sz w:val="32"/>
          <w:szCs w:val="32"/>
        </w:rPr>
      </w:pPr>
      <w:r w:rsidRPr="00C345DF">
        <w:rPr>
          <w:b/>
          <w:bCs/>
          <w:sz w:val="32"/>
          <w:szCs w:val="32"/>
        </w:rPr>
        <w:t>Technology Stack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68738C" w14:paraId="44F4BE17" w14:textId="77777777" w:rsidTr="0068738C">
        <w:tc>
          <w:tcPr>
            <w:tcW w:w="2830" w:type="dxa"/>
          </w:tcPr>
          <w:p w14:paraId="131D9140" w14:textId="47E08D3C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  <w:r w:rsidRPr="0068738C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6186" w:type="dxa"/>
          </w:tcPr>
          <w:p w14:paraId="7059ED62" w14:textId="77777777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</w:p>
        </w:tc>
      </w:tr>
      <w:tr w:rsidR="0068738C" w14:paraId="3DFF4AC7" w14:textId="77777777" w:rsidTr="0068738C">
        <w:tc>
          <w:tcPr>
            <w:tcW w:w="2830" w:type="dxa"/>
          </w:tcPr>
          <w:p w14:paraId="7C2D4AFF" w14:textId="52A49116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Team ID</w:t>
            </w:r>
          </w:p>
        </w:tc>
        <w:tc>
          <w:tcPr>
            <w:tcW w:w="6186" w:type="dxa"/>
          </w:tcPr>
          <w:p w14:paraId="70A32640" w14:textId="5B1786D8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  <w:r w:rsidRPr="0068738C">
              <w:rPr>
                <w:sz w:val="28"/>
                <w:szCs w:val="28"/>
              </w:rPr>
              <w:t>NM2025TMID04230</w:t>
            </w:r>
          </w:p>
        </w:tc>
      </w:tr>
      <w:tr w:rsidR="0068738C" w14:paraId="7A2FB891" w14:textId="77777777" w:rsidTr="0068738C">
        <w:tc>
          <w:tcPr>
            <w:tcW w:w="2830" w:type="dxa"/>
          </w:tcPr>
          <w:p w14:paraId="05E492EE" w14:textId="7341843E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6186" w:type="dxa"/>
          </w:tcPr>
          <w:p w14:paraId="2CE577BF" w14:textId="01B95779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  <w:r w:rsidRPr="0068738C">
              <w:rPr>
                <w:sz w:val="28"/>
                <w:szCs w:val="28"/>
              </w:rPr>
              <w:t>Educational Organisation Using ServiceNow</w:t>
            </w:r>
          </w:p>
        </w:tc>
      </w:tr>
      <w:tr w:rsidR="0068738C" w14:paraId="01013C7F" w14:textId="77777777" w:rsidTr="0068738C">
        <w:tc>
          <w:tcPr>
            <w:tcW w:w="2830" w:type="dxa"/>
          </w:tcPr>
          <w:p w14:paraId="13C89F3F" w14:textId="1411B6FB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Maximum Marks</w:t>
            </w:r>
          </w:p>
        </w:tc>
        <w:tc>
          <w:tcPr>
            <w:tcW w:w="6186" w:type="dxa"/>
          </w:tcPr>
          <w:p w14:paraId="1291DE13" w14:textId="73D226A5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 Mark</w:t>
            </w:r>
          </w:p>
        </w:tc>
      </w:tr>
    </w:tbl>
    <w:p w14:paraId="39D52545" w14:textId="77777777" w:rsidR="0068738C" w:rsidRDefault="0068738C" w:rsidP="0068738C">
      <w:pPr>
        <w:rPr>
          <w:sz w:val="32"/>
          <w:szCs w:val="32"/>
          <w:lang w:val="en-US"/>
        </w:rPr>
      </w:pPr>
    </w:p>
    <w:p w14:paraId="67910210" w14:textId="77777777" w:rsidR="00C345DF" w:rsidRPr="00C345DF" w:rsidRDefault="00C345DF" w:rsidP="00C345DF">
      <w:pPr>
        <w:rPr>
          <w:b/>
          <w:bCs/>
          <w:sz w:val="28"/>
          <w:szCs w:val="28"/>
        </w:rPr>
      </w:pPr>
      <w:r w:rsidRPr="00C345DF">
        <w:rPr>
          <w:b/>
          <w:bCs/>
          <w:sz w:val="28"/>
          <w:szCs w:val="28"/>
        </w:rPr>
        <w:t>Educational Organization ServiceNow Technology Stack</w:t>
      </w:r>
    </w:p>
    <w:p w14:paraId="41091227" w14:textId="77777777" w:rsidR="00C345DF" w:rsidRPr="00C345DF" w:rsidRDefault="00C345DF" w:rsidP="00C345DF">
      <w:pPr>
        <w:rPr>
          <w:b/>
          <w:bCs/>
          <w:sz w:val="24"/>
          <w:szCs w:val="24"/>
        </w:rPr>
      </w:pPr>
      <w:r w:rsidRPr="00C345DF">
        <w:rPr>
          <w:b/>
          <w:bCs/>
          <w:sz w:val="24"/>
          <w:szCs w:val="24"/>
        </w:rPr>
        <w:t>1. The Core Foundation (Now Platform)</w:t>
      </w:r>
    </w:p>
    <w:p w14:paraId="140A430E" w14:textId="77777777" w:rsidR="00C345DF" w:rsidRPr="00C345DF" w:rsidRDefault="00C345DF" w:rsidP="00C345DF">
      <w:pPr>
        <w:rPr>
          <w:sz w:val="24"/>
          <w:szCs w:val="24"/>
        </w:rPr>
      </w:pPr>
      <w:r w:rsidRPr="00C345DF">
        <w:rPr>
          <w:sz w:val="24"/>
          <w:szCs w:val="24"/>
        </w:rPr>
        <w:t>This layer provides the fundamental capabilities and infrastructure for all applications.</w:t>
      </w:r>
    </w:p>
    <w:p w14:paraId="7DC6A48E" w14:textId="77777777" w:rsidR="00C345DF" w:rsidRDefault="00C345DF" w:rsidP="0068738C">
      <w:pPr>
        <w:rPr>
          <w:sz w:val="32"/>
          <w:szCs w:val="32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6"/>
        <w:gridCol w:w="3357"/>
        <w:gridCol w:w="3877"/>
      </w:tblGrid>
      <w:tr w:rsidR="00C345DF" w:rsidRPr="00C345DF" w14:paraId="0C91F9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A3C1A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05BDB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0B30D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Key Modules/Features</w:t>
            </w:r>
          </w:p>
        </w:tc>
      </w:tr>
      <w:tr w:rsidR="00C345DF" w:rsidRPr="00C345DF" w14:paraId="5CC9D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9ABAC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Data Backbone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BDBB9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>The central repository for all service-related and IT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913D0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Configuration Management Database (CMDB)</w:t>
            </w:r>
            <w:r w:rsidRPr="00C345DF">
              <w:rPr>
                <w:sz w:val="24"/>
                <w:szCs w:val="24"/>
              </w:rPr>
              <w:t>, Service Graph, Common Service Data Model (CSDM)</w:t>
            </w:r>
          </w:p>
        </w:tc>
      </w:tr>
      <w:tr w:rsidR="00C345DF" w:rsidRPr="00C345DF" w14:paraId="6C93A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48D12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Automation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4BF4F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>The tool for designing, executing, and monitoring multi-step business process workflows without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C1663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Flow Designer</w:t>
            </w:r>
            <w:r w:rsidRPr="00C345DF">
              <w:rPr>
                <w:sz w:val="24"/>
                <w:szCs w:val="24"/>
              </w:rPr>
              <w:t xml:space="preserve">, Process Automation Designer, </w:t>
            </w:r>
            <w:proofErr w:type="spellStart"/>
            <w:r w:rsidRPr="00C345DF">
              <w:rPr>
                <w:sz w:val="24"/>
                <w:szCs w:val="24"/>
              </w:rPr>
              <w:t>IntegrationHub</w:t>
            </w:r>
            <w:proofErr w:type="spellEnd"/>
          </w:p>
        </w:tc>
      </w:tr>
      <w:tr w:rsidR="00C345DF" w:rsidRPr="00C345DF" w14:paraId="70F69B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67E11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User 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F5513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>Provides the unified, branded interface for all end-users (students, faculty, staff).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FA055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 xml:space="preserve">Service Portal (or Employee </w:t>
            </w:r>
            <w:proofErr w:type="spellStart"/>
            <w:r w:rsidRPr="00C345DF">
              <w:rPr>
                <w:b/>
                <w:bCs/>
                <w:sz w:val="24"/>
                <w:szCs w:val="24"/>
              </w:rPr>
              <w:t>Center</w:t>
            </w:r>
            <w:proofErr w:type="spellEnd"/>
            <w:r w:rsidRPr="00C345DF">
              <w:rPr>
                <w:b/>
                <w:bCs/>
                <w:sz w:val="24"/>
                <w:szCs w:val="24"/>
              </w:rPr>
              <w:t>)</w:t>
            </w:r>
            <w:r w:rsidRPr="00C345DF">
              <w:rPr>
                <w:sz w:val="24"/>
                <w:szCs w:val="24"/>
              </w:rPr>
              <w:t>, Mobile App (Now Mobile), Virtual Agent (Chatbot)</w:t>
            </w:r>
          </w:p>
        </w:tc>
      </w:tr>
      <w:tr w:rsidR="00C345DF" w:rsidRPr="00C345DF" w14:paraId="403D9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A50AF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63073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>Platform capabilities that use AI/ML to improve service delivery.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D94AD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>Predictive Intelligence, AI Search, Performance Analytics</w:t>
            </w:r>
          </w:p>
        </w:tc>
      </w:tr>
    </w:tbl>
    <w:p w14:paraId="007C7043" w14:textId="77777777" w:rsidR="0068738C" w:rsidRDefault="0068738C" w:rsidP="0068738C">
      <w:pPr>
        <w:rPr>
          <w:sz w:val="24"/>
          <w:szCs w:val="24"/>
          <w:lang w:val="en-US"/>
        </w:rPr>
      </w:pPr>
    </w:p>
    <w:p w14:paraId="61FE2366" w14:textId="77777777" w:rsidR="00C345DF" w:rsidRPr="00C345DF" w:rsidRDefault="00C345DF" w:rsidP="00C345DF">
      <w:pPr>
        <w:rPr>
          <w:b/>
          <w:bCs/>
          <w:sz w:val="24"/>
          <w:szCs w:val="24"/>
        </w:rPr>
      </w:pPr>
      <w:r w:rsidRPr="00C345DF">
        <w:rPr>
          <w:b/>
          <w:bCs/>
          <w:sz w:val="24"/>
          <w:szCs w:val="24"/>
        </w:rPr>
        <w:t>2. Primary Product Workflows (Modules)</w:t>
      </w:r>
    </w:p>
    <w:p w14:paraId="6DA0E26F" w14:textId="77777777" w:rsidR="00C345DF" w:rsidRPr="00C345DF" w:rsidRDefault="00C345DF" w:rsidP="00C345DF">
      <w:pPr>
        <w:rPr>
          <w:sz w:val="24"/>
          <w:szCs w:val="24"/>
        </w:rPr>
      </w:pPr>
      <w:r w:rsidRPr="00C345DF">
        <w:rPr>
          <w:sz w:val="24"/>
          <w:szCs w:val="24"/>
        </w:rPr>
        <w:t>These are the main ServiceNow product suites essential for a fully operational educational organization.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2"/>
        <w:gridCol w:w="2277"/>
        <w:gridCol w:w="4501"/>
      </w:tblGrid>
      <w:tr w:rsidR="00C345DF" w:rsidRPr="00C345DF" w14:paraId="2A4E1F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262AA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lastRenderedPageBreak/>
              <w:t>Workflow / Persona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FDFA9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ServiceNow Product Suite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43050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Key Modules for Education</w:t>
            </w:r>
          </w:p>
        </w:tc>
      </w:tr>
      <w:tr w:rsidR="00C345DF" w:rsidRPr="00C345DF" w14:paraId="7566E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521E1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IT &amp; Tech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15CF9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IT Service Management (ITSM)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8AB0D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 xml:space="preserve">Incident Management, Problem Management, Change Management, Service </w:t>
            </w:r>
            <w:proofErr w:type="spellStart"/>
            <w:r w:rsidRPr="00C345DF">
              <w:rPr>
                <w:sz w:val="24"/>
                <w:szCs w:val="24"/>
              </w:rPr>
              <w:t>Catalog</w:t>
            </w:r>
            <w:proofErr w:type="spellEnd"/>
            <w:r w:rsidRPr="00C345DF">
              <w:rPr>
                <w:sz w:val="24"/>
                <w:szCs w:val="24"/>
              </w:rPr>
              <w:t xml:space="preserve">, </w:t>
            </w:r>
            <w:r w:rsidRPr="00C345DF">
              <w:rPr>
                <w:b/>
                <w:bCs/>
                <w:sz w:val="24"/>
                <w:szCs w:val="24"/>
              </w:rPr>
              <w:t>Knowledge Management</w:t>
            </w:r>
            <w:r w:rsidRPr="00C345DF">
              <w:rPr>
                <w:sz w:val="24"/>
                <w:szCs w:val="24"/>
              </w:rPr>
              <w:t>, Service Level Management (SLA)</w:t>
            </w:r>
          </w:p>
        </w:tc>
      </w:tr>
      <w:tr w:rsidR="00C345DF" w:rsidRPr="00C345DF" w14:paraId="515A2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D3E43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Hardware &amp;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A5366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IT Asset Management (ITAM)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E5FB3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>Software Asset Management (SAM), Hardware Asset Management (HAM), Cloud Asset Management</w:t>
            </w:r>
          </w:p>
        </w:tc>
      </w:tr>
      <w:tr w:rsidR="00C345DF" w:rsidRPr="00C345DF" w14:paraId="65E046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5C09A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Student/Campus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A93DC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 xml:space="preserve">Customer Service </w:t>
            </w:r>
            <w:proofErr w:type="spellStart"/>
            <w:r w:rsidRPr="00C345DF">
              <w:rPr>
                <w:b/>
                <w:bCs/>
                <w:sz w:val="24"/>
                <w:szCs w:val="24"/>
              </w:rPr>
              <w:t>Mgmt</w:t>
            </w:r>
            <w:proofErr w:type="spellEnd"/>
            <w:r w:rsidRPr="00C345DF">
              <w:rPr>
                <w:b/>
                <w:bCs/>
                <w:sz w:val="24"/>
                <w:szCs w:val="24"/>
              </w:rPr>
              <w:t xml:space="preserve"> (CSM) / Custom App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73670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Case Management</w:t>
            </w:r>
            <w:r w:rsidRPr="00C345DF">
              <w:rPr>
                <w:sz w:val="24"/>
                <w:szCs w:val="24"/>
              </w:rPr>
              <w:t xml:space="preserve"> (for student/alumni cases), Service </w:t>
            </w:r>
            <w:proofErr w:type="spellStart"/>
            <w:r w:rsidRPr="00C345DF">
              <w:rPr>
                <w:sz w:val="24"/>
                <w:szCs w:val="24"/>
              </w:rPr>
              <w:t>Catalog</w:t>
            </w:r>
            <w:proofErr w:type="spellEnd"/>
            <w:r w:rsidRPr="00C345DF">
              <w:rPr>
                <w:sz w:val="24"/>
                <w:szCs w:val="24"/>
              </w:rPr>
              <w:t xml:space="preserve"> (for non-IT requests like transcripts, ID cards), Custom Application Development</w:t>
            </w:r>
          </w:p>
        </w:tc>
      </w:tr>
      <w:tr w:rsidR="00C345DF" w:rsidRPr="00C345DF" w14:paraId="184EEB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E4271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Faculty &amp; Staff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7D8FF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HR Service Delivery (HRSD)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C7058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>Employee Onboarding/Offboarding, HR Case Management (for payroll, benefits questions), Knowledge Base</w:t>
            </w:r>
          </w:p>
        </w:tc>
      </w:tr>
      <w:tr w:rsidR="00C345DF" w:rsidRPr="00C345DF" w14:paraId="668BBE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295DF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Physical Campus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C54B2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Workplace Service Delivery (WSD) / 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9EB7C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>Facilities Request, Workplace Case Management, Space Management, Reservations Management</w:t>
            </w:r>
          </w:p>
        </w:tc>
      </w:tr>
    </w:tbl>
    <w:p w14:paraId="4957E781" w14:textId="77777777" w:rsidR="00C345DF" w:rsidRDefault="00C345DF" w:rsidP="0068738C">
      <w:pPr>
        <w:rPr>
          <w:sz w:val="24"/>
          <w:szCs w:val="24"/>
          <w:lang w:val="en-US"/>
        </w:rPr>
      </w:pPr>
    </w:p>
    <w:p w14:paraId="10B38C63" w14:textId="77777777" w:rsidR="00C345DF" w:rsidRDefault="00C345DF" w:rsidP="0068738C">
      <w:pPr>
        <w:rPr>
          <w:sz w:val="24"/>
          <w:szCs w:val="24"/>
          <w:lang w:val="en-US"/>
        </w:rPr>
      </w:pPr>
    </w:p>
    <w:p w14:paraId="283703D4" w14:textId="77777777" w:rsidR="00C345DF" w:rsidRDefault="00C345DF" w:rsidP="0068738C">
      <w:pPr>
        <w:rPr>
          <w:sz w:val="24"/>
          <w:szCs w:val="24"/>
          <w:lang w:val="en-US"/>
        </w:rPr>
      </w:pPr>
    </w:p>
    <w:p w14:paraId="0767A26C" w14:textId="77777777" w:rsidR="00C345DF" w:rsidRDefault="00C345DF" w:rsidP="0068738C">
      <w:pPr>
        <w:rPr>
          <w:sz w:val="24"/>
          <w:szCs w:val="24"/>
          <w:lang w:val="en-US"/>
        </w:rPr>
      </w:pPr>
    </w:p>
    <w:p w14:paraId="71F343B7" w14:textId="77777777" w:rsidR="00C345DF" w:rsidRDefault="00C345DF" w:rsidP="0068738C">
      <w:pPr>
        <w:rPr>
          <w:sz w:val="24"/>
          <w:szCs w:val="24"/>
          <w:lang w:val="en-US"/>
        </w:rPr>
      </w:pPr>
    </w:p>
    <w:p w14:paraId="0294CD85" w14:textId="77777777" w:rsidR="00C345DF" w:rsidRDefault="00C345DF" w:rsidP="0068738C">
      <w:pPr>
        <w:rPr>
          <w:sz w:val="24"/>
          <w:szCs w:val="24"/>
          <w:lang w:val="en-US"/>
        </w:rPr>
      </w:pPr>
    </w:p>
    <w:p w14:paraId="23618C30" w14:textId="77777777" w:rsidR="00C345DF" w:rsidRDefault="00C345DF" w:rsidP="0068738C">
      <w:pPr>
        <w:rPr>
          <w:sz w:val="24"/>
          <w:szCs w:val="24"/>
          <w:lang w:val="en-US"/>
        </w:rPr>
      </w:pPr>
    </w:p>
    <w:p w14:paraId="2A64A6EF" w14:textId="77777777" w:rsidR="00C345DF" w:rsidRDefault="00C345DF" w:rsidP="0068738C">
      <w:pPr>
        <w:rPr>
          <w:sz w:val="24"/>
          <w:szCs w:val="24"/>
          <w:lang w:val="en-US"/>
        </w:rPr>
      </w:pPr>
    </w:p>
    <w:p w14:paraId="22F58DDA" w14:textId="77777777" w:rsidR="00C345DF" w:rsidRDefault="00C345DF" w:rsidP="0068738C">
      <w:pPr>
        <w:rPr>
          <w:sz w:val="24"/>
          <w:szCs w:val="24"/>
          <w:lang w:val="en-US"/>
        </w:rPr>
      </w:pPr>
    </w:p>
    <w:p w14:paraId="26C7E428" w14:textId="77777777" w:rsidR="00C345DF" w:rsidRDefault="00C345DF" w:rsidP="0068738C">
      <w:pPr>
        <w:rPr>
          <w:sz w:val="24"/>
          <w:szCs w:val="24"/>
          <w:lang w:val="en-US"/>
        </w:rPr>
      </w:pPr>
    </w:p>
    <w:p w14:paraId="25236E43" w14:textId="77777777" w:rsidR="00C345DF" w:rsidRPr="00C345DF" w:rsidRDefault="00C345DF" w:rsidP="00C345DF">
      <w:pPr>
        <w:rPr>
          <w:b/>
          <w:bCs/>
          <w:sz w:val="24"/>
          <w:szCs w:val="24"/>
        </w:rPr>
      </w:pPr>
      <w:r w:rsidRPr="00C345DF">
        <w:rPr>
          <w:b/>
          <w:bCs/>
          <w:sz w:val="24"/>
          <w:szCs w:val="24"/>
        </w:rPr>
        <w:lastRenderedPageBreak/>
        <w:t>3. Integration &amp; Extensibility Layer</w:t>
      </w:r>
    </w:p>
    <w:p w14:paraId="5B49D9CE" w14:textId="77777777" w:rsidR="00C345DF" w:rsidRPr="00C345DF" w:rsidRDefault="00C345DF" w:rsidP="00C345DF">
      <w:pPr>
        <w:rPr>
          <w:sz w:val="24"/>
          <w:szCs w:val="24"/>
        </w:rPr>
      </w:pPr>
      <w:r w:rsidRPr="00C345DF">
        <w:rPr>
          <w:sz w:val="24"/>
          <w:szCs w:val="24"/>
        </w:rPr>
        <w:t>ServiceNow rarely works in isolation; this layer ensures connection to existing institutional systems.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9"/>
        <w:gridCol w:w="2511"/>
        <w:gridCol w:w="3390"/>
      </w:tblGrid>
      <w:tr w:rsidR="00C345DF" w:rsidRPr="00C345DF" w14:paraId="7BE55D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494CD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System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D6419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ServiceNow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5F504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Integration Technology</w:t>
            </w:r>
          </w:p>
        </w:tc>
      </w:tr>
      <w:tr w:rsidR="00C345DF" w:rsidRPr="00C345DF" w14:paraId="57F83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E7A5D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Student Information System (SIS)</w:t>
            </w:r>
            <w:r w:rsidRPr="00C345DF">
              <w:rPr>
                <w:sz w:val="24"/>
                <w:szCs w:val="24"/>
              </w:rPr>
              <w:t xml:space="preserve"> (e.g., Banner, PeopleSoft)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9122F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>User, Role, &amp; Data Synchronization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B6B17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proofErr w:type="spellStart"/>
            <w:r w:rsidRPr="00C345DF">
              <w:rPr>
                <w:b/>
                <w:bCs/>
                <w:sz w:val="24"/>
                <w:szCs w:val="24"/>
              </w:rPr>
              <w:t>IntegrationHub</w:t>
            </w:r>
            <w:proofErr w:type="spellEnd"/>
            <w:r w:rsidRPr="00C345DF">
              <w:rPr>
                <w:sz w:val="24"/>
                <w:szCs w:val="24"/>
              </w:rPr>
              <w:t xml:space="preserve"> (Spokes), REST/SOAP APIs</w:t>
            </w:r>
          </w:p>
        </w:tc>
      </w:tr>
      <w:tr w:rsidR="00C345DF" w:rsidRPr="00C345DF" w14:paraId="6E3E77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04C40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Financial/ERP System</w:t>
            </w:r>
            <w:r w:rsidRPr="00C345DF">
              <w:rPr>
                <w:sz w:val="24"/>
                <w:szCs w:val="24"/>
              </w:rPr>
              <w:t xml:space="preserve"> (e.g., SAP, Oracle)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1BB3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>Asset and Cost Synchronization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583CF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proofErr w:type="spellStart"/>
            <w:r w:rsidRPr="00C345DF">
              <w:rPr>
                <w:b/>
                <w:bCs/>
                <w:sz w:val="24"/>
                <w:szCs w:val="24"/>
              </w:rPr>
              <w:t>IntegrationHub</w:t>
            </w:r>
            <w:proofErr w:type="spellEnd"/>
            <w:r w:rsidRPr="00C345DF">
              <w:rPr>
                <w:sz w:val="24"/>
                <w:szCs w:val="24"/>
              </w:rPr>
              <w:t xml:space="preserve"> (Spokes), JDBC, Custom ETL</w:t>
            </w:r>
          </w:p>
        </w:tc>
      </w:tr>
      <w:tr w:rsidR="00C345DF" w:rsidRPr="00C345DF" w14:paraId="728BA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F8C96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Learning Management System (LMS)</w:t>
            </w:r>
            <w:r w:rsidRPr="00C345DF">
              <w:rPr>
                <w:sz w:val="24"/>
                <w:szCs w:val="24"/>
              </w:rPr>
              <w:t xml:space="preserve"> (e.g., Canvas, Moodle)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14C81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>Incident/Status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0CE00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>Event Management, Custom APIs</w:t>
            </w:r>
          </w:p>
        </w:tc>
      </w:tr>
      <w:tr w:rsidR="00C345DF" w:rsidRPr="00C345DF" w14:paraId="67C89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0CB63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Network &amp; Monitoring Tools</w:t>
            </w:r>
            <w:r w:rsidRPr="00C345DF">
              <w:rPr>
                <w:sz w:val="24"/>
                <w:szCs w:val="24"/>
              </w:rPr>
              <w:t xml:space="preserve"> (e.g., SolarWinds, Nagios)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79A1D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>Event and Alert 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01BD5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IT Operations Management (ITOM)</w:t>
            </w:r>
            <w:r w:rsidRPr="00C345DF">
              <w:rPr>
                <w:sz w:val="24"/>
                <w:szCs w:val="24"/>
              </w:rPr>
              <w:t xml:space="preserve"> Discovery, Event Management</w:t>
            </w:r>
          </w:p>
        </w:tc>
      </w:tr>
      <w:tr w:rsidR="00C345DF" w:rsidRPr="00C345DF" w14:paraId="017A56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0D4B7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b/>
                <w:bCs/>
                <w:sz w:val="24"/>
                <w:szCs w:val="24"/>
              </w:rPr>
              <w:t>Identity Provider</w:t>
            </w:r>
            <w:r w:rsidRPr="00C345DF">
              <w:rPr>
                <w:sz w:val="24"/>
                <w:szCs w:val="24"/>
              </w:rPr>
              <w:t xml:space="preserve"> (e.g., Azure AD, LDAP)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D3A5C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>User Authentication &amp; Provisioning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4B901" w14:textId="77777777" w:rsidR="00C345DF" w:rsidRPr="00C345DF" w:rsidRDefault="00C345DF" w:rsidP="00C345DF">
            <w:pPr>
              <w:rPr>
                <w:sz w:val="24"/>
                <w:szCs w:val="24"/>
              </w:rPr>
            </w:pPr>
            <w:r w:rsidRPr="00C345DF">
              <w:rPr>
                <w:sz w:val="24"/>
                <w:szCs w:val="24"/>
              </w:rPr>
              <w:t>SSO (SAML), LDAP Integration</w:t>
            </w:r>
          </w:p>
        </w:tc>
      </w:tr>
    </w:tbl>
    <w:p w14:paraId="7FBD54F8" w14:textId="77777777" w:rsidR="00C345DF" w:rsidRPr="0068738C" w:rsidRDefault="00C345DF" w:rsidP="0068738C">
      <w:pPr>
        <w:rPr>
          <w:sz w:val="24"/>
          <w:szCs w:val="24"/>
          <w:lang w:val="en-US"/>
        </w:rPr>
      </w:pPr>
    </w:p>
    <w:sectPr w:rsidR="00C345DF" w:rsidRPr="00687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7E3A"/>
    <w:multiLevelType w:val="multilevel"/>
    <w:tmpl w:val="A4C6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412"/>
    <w:multiLevelType w:val="multilevel"/>
    <w:tmpl w:val="421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E11C7"/>
    <w:multiLevelType w:val="multilevel"/>
    <w:tmpl w:val="7D0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120B1"/>
    <w:multiLevelType w:val="multilevel"/>
    <w:tmpl w:val="A560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60AFD"/>
    <w:multiLevelType w:val="multilevel"/>
    <w:tmpl w:val="9D4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D1279"/>
    <w:multiLevelType w:val="multilevel"/>
    <w:tmpl w:val="A0D2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299879">
    <w:abstractNumId w:val="3"/>
  </w:num>
  <w:num w:numId="2" w16cid:durableId="1401250240">
    <w:abstractNumId w:val="2"/>
  </w:num>
  <w:num w:numId="3" w16cid:durableId="694497284">
    <w:abstractNumId w:val="5"/>
  </w:num>
  <w:num w:numId="4" w16cid:durableId="761680174">
    <w:abstractNumId w:val="4"/>
  </w:num>
  <w:num w:numId="5" w16cid:durableId="136073214">
    <w:abstractNumId w:val="1"/>
  </w:num>
  <w:num w:numId="6" w16cid:durableId="575166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8C"/>
    <w:rsid w:val="0034087F"/>
    <w:rsid w:val="00406409"/>
    <w:rsid w:val="0068738C"/>
    <w:rsid w:val="00925B90"/>
    <w:rsid w:val="00C345DF"/>
    <w:rsid w:val="00D5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EB01E"/>
  <w15:chartTrackingRefBased/>
  <w15:docId w15:val="{F5213B54-4965-42D3-A70D-A7BCC74E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3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7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Safety Sujin</dc:creator>
  <cp:keywords/>
  <dc:description/>
  <cp:lastModifiedBy>Safety Sujin</cp:lastModifiedBy>
  <cp:revision>2</cp:revision>
  <dcterms:created xsi:type="dcterms:W3CDTF">2025-11-01T10:11:00Z</dcterms:created>
  <dcterms:modified xsi:type="dcterms:W3CDTF">2025-11-01T10:11:00Z</dcterms:modified>
</cp:coreProperties>
</file>