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5DC88" w14:textId="20CCA637" w:rsidR="002C660C" w:rsidRPr="002C660C" w:rsidRDefault="002C660C" w:rsidP="002C660C">
      <w:r w:rsidRPr="002C660C">
        <w:rPr>
          <w:b/>
          <w:bCs/>
        </w:rPr>
        <w:t>Stop wasting AI tokens on small talk and over-engineering!</w:t>
      </w:r>
    </w:p>
    <w:p w14:paraId="0A3AE9E2" w14:textId="3D365CD4" w:rsidR="002C660C" w:rsidRPr="002C660C" w:rsidRDefault="002C660C" w:rsidP="002C660C">
      <w:r w:rsidRPr="002C660C">
        <w:t xml:space="preserve">If your AI coding agents are burning through your token budget, you need to check out these three tools: Caveman, Ponytail, and </w:t>
      </w:r>
      <w:proofErr w:type="spellStart"/>
      <w:r w:rsidRPr="002C660C">
        <w:t>CodeGraph</w:t>
      </w:r>
      <w:proofErr w:type="spellEnd"/>
      <w:r w:rsidRPr="002C660C">
        <w:t>. They tackle token bloat at different stages of the agent's interaction loop—from what it reads to what it generates.</w:t>
      </w:r>
    </w:p>
    <w:p w14:paraId="44CD9B6D" w14:textId="69940EC0" w:rsidR="002C660C" w:rsidRPr="002C660C" w:rsidRDefault="002C660C" w:rsidP="002C660C">
      <w:r w:rsidRPr="002C660C">
        <w:t>Here is a quick breakdown of how they compare: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1698"/>
        <w:gridCol w:w="1951"/>
        <w:gridCol w:w="1918"/>
        <w:gridCol w:w="1892"/>
      </w:tblGrid>
      <w:tr w:rsidR="002C660C" w:rsidRPr="002C660C" w14:paraId="336DFA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07453" w14:textId="77777777" w:rsidR="002C660C" w:rsidRPr="002C660C" w:rsidRDefault="002C660C" w:rsidP="002C660C">
            <w:r w:rsidRPr="002C660C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B51D2" w14:textId="77777777" w:rsidR="002C660C" w:rsidRPr="002C660C" w:rsidRDefault="002C660C" w:rsidP="002C660C">
            <w:r w:rsidRPr="002C660C">
              <w:rPr>
                <w:b/>
                <w:bCs/>
              </w:rPr>
              <w:t>Primary Purpose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EAB92" w14:textId="77777777" w:rsidR="002C660C" w:rsidRPr="002C660C" w:rsidRDefault="002C660C" w:rsidP="002C660C">
            <w:r w:rsidRPr="002C660C">
              <w:rPr>
                <w:b/>
                <w:bCs/>
              </w:rPr>
              <w:t>Strengths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8E86B" w14:textId="77777777" w:rsidR="002C660C" w:rsidRPr="002C660C" w:rsidRDefault="002C660C" w:rsidP="002C660C">
            <w:r w:rsidRPr="002C660C">
              <w:rPr>
                <w:b/>
                <w:bCs/>
              </w:rPr>
              <w:t>Weaknesses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90552" w14:textId="77777777" w:rsidR="002C660C" w:rsidRPr="002C660C" w:rsidRDefault="002C660C" w:rsidP="002C660C">
            <w:r w:rsidRPr="002C660C">
              <w:rPr>
                <w:b/>
                <w:bCs/>
              </w:rPr>
              <w:t>Standard Chartered Bank Use Case</w:t>
            </w:r>
          </w:p>
        </w:tc>
      </w:tr>
      <w:tr w:rsidR="002C660C" w:rsidRPr="002C660C" w14:paraId="7620C7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90C55" w14:textId="77777777" w:rsidR="002C660C" w:rsidRPr="002C660C" w:rsidRDefault="002C660C" w:rsidP="002C660C">
            <w:r w:rsidRPr="002C660C">
              <w:rPr>
                <w:b/>
                <w:bCs/>
              </w:rPr>
              <w:t>Caveman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AEBF9" w14:textId="77777777" w:rsidR="002C660C" w:rsidRPr="002C660C" w:rsidRDefault="002C660C" w:rsidP="002C660C">
            <w:r w:rsidRPr="002C660C">
              <w:t>Output Compression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B9A27" w14:textId="77777777" w:rsidR="002C660C" w:rsidRPr="002C660C" w:rsidRDefault="002C660C" w:rsidP="002C660C">
            <w:r w:rsidRPr="002C660C">
              <w:t>Drastically cuts output tokens by stripping out all conversational filler.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5BD2F" w14:textId="77777777" w:rsidR="002C660C" w:rsidRPr="002C660C" w:rsidRDefault="002C660C" w:rsidP="002C660C">
            <w:r w:rsidRPr="002C660C">
              <w:t>Responses can feel overly abrupt or robotic.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786F2" w14:textId="77777777" w:rsidR="002C660C" w:rsidRPr="002C660C" w:rsidRDefault="002C660C" w:rsidP="002C660C">
            <w:r w:rsidRPr="002C660C">
              <w:t>Internal dev assistants for senior backend engineers who just want raw API fixes.</w:t>
            </w:r>
          </w:p>
        </w:tc>
      </w:tr>
      <w:tr w:rsidR="002C660C" w:rsidRPr="002C660C" w14:paraId="0B7835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A43C4" w14:textId="77777777" w:rsidR="002C660C" w:rsidRPr="002C660C" w:rsidRDefault="002C660C" w:rsidP="002C660C">
            <w:r w:rsidRPr="002C660C">
              <w:rPr>
                <w:b/>
                <w:bCs/>
              </w:rPr>
              <w:t>Ponytail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6AE50" w14:textId="77777777" w:rsidR="002C660C" w:rsidRPr="002C660C" w:rsidRDefault="002C660C" w:rsidP="002C660C">
            <w:r w:rsidRPr="002C660C">
              <w:t>Scope Restriction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A136C" w14:textId="77777777" w:rsidR="002C660C" w:rsidRPr="002C660C" w:rsidRDefault="002C660C" w:rsidP="002C660C">
            <w:r w:rsidRPr="002C660C">
              <w:t>Enforces a "lazy senior dev" (YAGNI) mindset to prevent speculative features and over-engineering.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7E057" w14:textId="77777777" w:rsidR="002C660C" w:rsidRPr="002C660C" w:rsidRDefault="002C660C" w:rsidP="002C660C">
            <w:r w:rsidRPr="002C660C">
              <w:t xml:space="preserve">The model can become </w:t>
            </w:r>
            <w:r w:rsidRPr="002C660C">
              <w:rPr>
                <w:i/>
                <w:iCs/>
              </w:rPr>
              <w:t>too</w:t>
            </w:r>
            <w:r w:rsidRPr="002C660C">
              <w:t xml:space="preserve"> lazy, occasionally skipping edge-case logging.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635BD" w14:textId="77777777" w:rsidR="002C660C" w:rsidRPr="002C660C" w:rsidRDefault="002C660C" w:rsidP="002C660C">
            <w:r w:rsidRPr="002C660C">
              <w:t>Legacy system maintenance where writing "extra" code introduces unacceptable audit risks.</w:t>
            </w:r>
          </w:p>
        </w:tc>
      </w:tr>
      <w:tr w:rsidR="002C660C" w:rsidRPr="002C660C" w14:paraId="52BF46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2F965" w14:textId="77777777" w:rsidR="002C660C" w:rsidRPr="002C660C" w:rsidRDefault="002C660C" w:rsidP="002C660C">
            <w:proofErr w:type="spellStart"/>
            <w:r w:rsidRPr="002C660C">
              <w:rPr>
                <w:b/>
                <w:bCs/>
              </w:rPr>
              <w:t>CodeGraph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647B8" w14:textId="77777777" w:rsidR="002C660C" w:rsidRPr="002C660C" w:rsidRDefault="002C660C" w:rsidP="002C660C">
            <w:r w:rsidRPr="002C660C">
              <w:t>Precision Retrieval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A483E" w14:textId="77777777" w:rsidR="002C660C" w:rsidRPr="002C660C" w:rsidRDefault="002C660C" w:rsidP="002C660C">
            <w:r w:rsidRPr="002C660C">
              <w:t>Builds a structural knowledge graph of your codebase, cutting token usage by up to 57%.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249AB" w14:textId="77777777" w:rsidR="002C660C" w:rsidRPr="002C660C" w:rsidRDefault="002C660C" w:rsidP="002C660C">
            <w:r w:rsidRPr="002C660C">
              <w:t>Requires upfront computational overhead to build and maintain the index.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0E21C" w14:textId="77777777" w:rsidR="002C660C" w:rsidRPr="002C660C" w:rsidRDefault="002C660C" w:rsidP="002C660C">
            <w:r w:rsidRPr="002C660C">
              <w:t>Navigating SCB's highly coupled transaction microservices without dumping whole repos into the prompt.</w:t>
            </w:r>
          </w:p>
        </w:tc>
      </w:tr>
    </w:tbl>
    <w:p w14:paraId="0F0D1A32" w14:textId="77777777" w:rsidR="002C660C" w:rsidRPr="002C660C" w:rsidRDefault="002C660C" w:rsidP="002C660C">
      <w:r w:rsidRPr="002C660C">
        <w:lastRenderedPageBreak/>
        <w:t>For more info, check out their repositories and deep dives below:</w:t>
      </w:r>
    </w:p>
    <w:p w14:paraId="04B2A837" w14:textId="728AF441" w:rsidR="002C660C" w:rsidRPr="002C660C" w:rsidRDefault="002C660C" w:rsidP="002C660C">
      <w:r w:rsidRPr="002C660C">
        <w:rPr>
          <w:b/>
          <w:bCs/>
        </w:rPr>
        <w:t>Caveman</w:t>
      </w:r>
      <w:r w:rsidRPr="002C660C">
        <w:t xml:space="preserve">: </w:t>
      </w:r>
      <w:hyperlink r:id="rId4" w:tgtFrame="_blank" w:history="1">
        <w:r w:rsidRPr="002C660C">
          <w:rPr>
            <w:rStyle w:val="Hyperlink"/>
          </w:rPr>
          <w:t>https://github.com/JuliusBrussee/caveman</w:t>
        </w:r>
      </w:hyperlink>
    </w:p>
    <w:p w14:paraId="54EBF45C" w14:textId="638C62BD" w:rsidR="002C660C" w:rsidRPr="002C660C" w:rsidRDefault="002C660C" w:rsidP="002C660C">
      <w:r w:rsidRPr="002C660C">
        <w:rPr>
          <w:b/>
          <w:bCs/>
        </w:rPr>
        <w:t>Ponytail</w:t>
      </w:r>
      <w:r w:rsidRPr="002C660C">
        <w:t xml:space="preserve">: </w:t>
      </w:r>
      <w:hyperlink r:id="rId5" w:tgtFrame="_blank" w:history="1">
        <w:r w:rsidRPr="002C660C">
          <w:rPr>
            <w:rStyle w:val="Hyperlink"/>
          </w:rPr>
          <w:t>https://github.com/DietrichGebert/ponytail</w:t>
        </w:r>
      </w:hyperlink>
    </w:p>
    <w:p w14:paraId="7B0A57F7" w14:textId="064BD355" w:rsidR="002C660C" w:rsidRPr="002C660C" w:rsidRDefault="002C660C" w:rsidP="002C660C">
      <w:proofErr w:type="spellStart"/>
      <w:r w:rsidRPr="002C660C">
        <w:rPr>
          <w:b/>
          <w:bCs/>
        </w:rPr>
        <w:t>CodeGraph</w:t>
      </w:r>
      <w:proofErr w:type="spellEnd"/>
      <w:r w:rsidRPr="002C660C">
        <w:t xml:space="preserve">: </w:t>
      </w:r>
      <w:hyperlink r:id="rId6" w:history="1">
        <w:proofErr w:type="spellStart"/>
        <w:r w:rsidRPr="002C660C">
          <w:rPr>
            <w:rStyle w:val="Hyperlink"/>
          </w:rPr>
          <w:t>CodeGraph</w:t>
        </w:r>
        <w:proofErr w:type="spellEnd"/>
        <w:r w:rsidRPr="002C660C">
          <w:rPr>
            <w:rStyle w:val="Hyperlink"/>
          </w:rPr>
          <w:t xml:space="preserve"> Deep Dive</w:t>
        </w:r>
      </w:hyperlink>
    </w:p>
    <w:p w14:paraId="5E295F53" w14:textId="77777777" w:rsidR="002C660C" w:rsidRDefault="002C660C"/>
    <w:sectPr w:rsidR="002C66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60C"/>
    <w:rsid w:val="002C660C"/>
    <w:rsid w:val="00FD4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BD4A9"/>
  <w15:chartTrackingRefBased/>
  <w15:docId w15:val="{78C67773-15D8-4920-9D68-66136CDE7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6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6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6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6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6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6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6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6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6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6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6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66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66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colbymchenry/codegraph" TargetMode="External"/><Relationship Id="rId5" Type="http://schemas.openxmlformats.org/officeDocument/2006/relationships/hyperlink" Target="https://github.com/DietrichGebert/ponytail" TargetMode="External"/><Relationship Id="rId4" Type="http://schemas.openxmlformats.org/officeDocument/2006/relationships/hyperlink" Target="https://github.com/JuliusBrussee/cavem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1279</dc:creator>
  <cp:keywords/>
  <dc:description/>
  <cp:lastModifiedBy>1279</cp:lastModifiedBy>
  <cp:revision>1</cp:revision>
  <dcterms:created xsi:type="dcterms:W3CDTF">2026-09-29T10:23:00Z</dcterms:created>
  <dcterms:modified xsi:type="dcterms:W3CDTF">2026-09-29T10:24:00Z</dcterms:modified>
</cp:coreProperties>
</file>