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FLAGS</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wave motion blowing through the flag is both aesthetically appealing and attracts attention. For this reason we print your flag on knitted polyester because:</w:t>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has an awesome wave motion in the wind.</w:t>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lasts longer compared to nylon flags.</w:t>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sz w:val="24"/>
          <w:szCs w:val="24"/>
          <w:lang w:val="en-US"/>
        </w:rPr>
        <w:t>Wrinkles are not noticeable at normal viewing distances. Creases from folding can be ironed out if desired</w:t>
      </w:r>
    </w:p>
    <w:p>
      <w:pPr>
        <w:numPr>
          <w:numId w:val="0"/>
        </w:numPr>
        <w:ind w:leftChars="0"/>
        <w:rPr>
          <w:rFonts w:hint="default" w:ascii="Times New Roman" w:hAnsi="Times New Roman"/>
          <w:sz w:val="24"/>
          <w:szCs w:val="24"/>
          <w:lang w:val="en-US"/>
        </w:rPr>
      </w:pPr>
    </w:p>
    <w:p>
      <w:pPr>
        <w:numPr>
          <w:numId w:val="0"/>
        </w:numPr>
        <w:ind w:leftChars="0"/>
        <w:rPr>
          <w:rFonts w:hint="default" w:ascii="Times New Roman" w:hAnsi="Times New Roman"/>
          <w:sz w:val="24"/>
          <w:szCs w:val="24"/>
          <w:lang w:val="en-US"/>
        </w:rPr>
      </w:pPr>
      <w:r>
        <w:rPr>
          <w:rFonts w:hint="default" w:ascii="Times New Roman" w:hAnsi="Times New Roman"/>
          <w:b/>
          <w:bCs/>
          <w:sz w:val="24"/>
          <w:szCs w:val="24"/>
          <w:lang w:val="en-US"/>
        </w:rPr>
        <w:t>Method used?</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We print the flags using dye sublimation printing.</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With this method we print images with fine details on flags, giving you the freedom to have choose any design for you flag.</w:t>
      </w:r>
    </w:p>
    <w:p>
      <w:pPr>
        <w:numPr>
          <w:numId w:val="0"/>
        </w:numPr>
        <w:ind w:leftChars="0"/>
        <w:rPr>
          <w:rFonts w:hint="default" w:ascii="Times New Roman" w:hAnsi="Times New Roman"/>
          <w:sz w:val="24"/>
          <w:szCs w:val="24"/>
          <w:lang w:val="en-US"/>
        </w:rPr>
      </w:pPr>
    </w:p>
    <w:p>
      <w:pPr>
        <w:numPr>
          <w:numId w:val="0"/>
        </w:numPr>
        <w:ind w:leftChars="0"/>
        <w:rPr>
          <w:rFonts w:hint="default" w:ascii="Times New Roman" w:hAnsi="Times New Roman"/>
          <w:sz w:val="24"/>
          <w:szCs w:val="24"/>
          <w:lang w:val="en-US"/>
        </w:rPr>
      </w:pPr>
      <w:r>
        <w:rPr>
          <w:rFonts w:hint="default" w:ascii="Times New Roman" w:hAnsi="Times New Roman"/>
          <w:b/>
          <w:bCs/>
          <w:sz w:val="24"/>
          <w:szCs w:val="24"/>
          <w:lang w:val="en-US"/>
        </w:rPr>
        <w:t>How it works.</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The flag design is first printed on a transfer paper. Then transferred to the polyester via heat press.</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To have equal quality of image on both sides of the flag, two polyester sides are sewn together separated by an opaque liner to avoid the other side from showing through.</w:t>
      </w:r>
    </w:p>
    <w:p>
      <w:pPr>
        <w:numPr>
          <w:numId w:val="0"/>
        </w:numPr>
        <w:ind w:leftChars="0"/>
        <w:rPr>
          <w:rFonts w:hint="default" w:ascii="Times New Roman" w:hAnsi="Times New Roman"/>
          <w:sz w:val="24"/>
          <w:szCs w:val="24"/>
          <w:lang w:val="en-US"/>
        </w:rPr>
      </w:pPr>
    </w:p>
    <w:p>
      <w:pPr>
        <w:numPr>
          <w:numId w:val="0"/>
        </w:numPr>
        <w:ind w:leftChars="0"/>
        <w:rPr>
          <w:rFonts w:hint="default" w:ascii="Times New Roman" w:hAnsi="Times New Roman"/>
          <w:sz w:val="24"/>
          <w:szCs w:val="24"/>
          <w:lang w:val="en-US"/>
        </w:rPr>
      </w:pPr>
    </w:p>
    <w:p>
      <w:pPr>
        <w:numPr>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Required media</w:t>
      </w:r>
    </w:p>
    <w:p>
      <w:pPr>
        <w:numPr>
          <w:ilvl w:val="0"/>
          <w:numId w:val="2"/>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Polyester images</w:t>
      </w:r>
    </w:p>
    <w:p>
      <w:pPr>
        <w:numPr>
          <w:ilvl w:val="0"/>
          <w:numId w:val="2"/>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What to expect. Some done projects.</w:t>
      </w:r>
    </w:p>
    <w:p>
      <w:pPr>
        <w:numPr>
          <w:ilvl w:val="0"/>
          <w:numId w:val="2"/>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Flowing images.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PEN BRANDING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Title: pen branding in Nairobi Kenya</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Types: the types of pens we print on, available colors. Ball point or sharp pointed. Multicolored. Very important for customer to make the buying decision.</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Explain to the customer why we are economical to print pens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Content;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Branded pens are among the most popular promotional items used in marketing.</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branded pens.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you give your customers something useful and free, potential customers will trust and buy from your company more often. Additionally, since your potential customers are most likely to use the branded pens on a daily basis, they will develop a loyalty to your business.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Attractive and unique pens will be identified with the brand model of your company. Potential clients are most likely to use your unique pen because of just that, it’s unique.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Additionally, pens last for a few months, this is how long you will be advertising your business to your people. Which is quite efficient.</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is one of the cheapest marketing strategies with high investment returns. Most firms that sell these pens charge low rates to produce ballpoints with the advertising message of your business. Bulk shopping is even cheaper. This allows you to view your advertising message passed to hundreds of people at meager rates by purchasing promotional plumbs to be distributed to your target group.</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Notable advantages of using promotional pens</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Price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printed in bulk, they are inexpensive. As much as we try to get you the most affordable option, we ensure the pens look good, and which customers will value.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loyalty of the client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Once you give them high quality branded pens, they remember you as a high quality business with high focus on details. For this reason they will come to you in your niche for all their needs.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Daily exhibition</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good pen can last for a very long time, and people will use it daily and go with it to their workspace where people see it daily. Having your brand exhibited on a daily.</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Promotional products golden rule.</w:t>
      </w: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Give them something that they need and can frequently use.</w:t>
      </w:r>
    </w:p>
    <w:p>
      <w:pPr>
        <w:numPr>
          <w:numId w:val="0"/>
        </w:numPr>
        <w:rPr>
          <w:rFonts w:hint="default" w:ascii="Times New Roman" w:hAnsi="Times New Roman"/>
          <w:b/>
          <w:bCs/>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bCs/>
          <w:sz w:val="24"/>
          <w:szCs w:val="24"/>
          <w:lang w:val="en-US"/>
        </w:rPr>
      </w:pPr>
      <w:r>
        <w:rPr>
          <w:rFonts w:hint="default" w:ascii="Times New Roman" w:hAnsi="Times New Roman"/>
          <w:b/>
          <w:bCs/>
          <w:sz w:val="24"/>
          <w:szCs w:val="24"/>
          <w:lang w:val="en-US"/>
        </w:rPr>
        <w:t>CUPS AND MUGS PRINTING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Title: Cups and mugs printing in Nairobi. </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Promotional products golden rule is “give them something that they need and can frequently use.”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Mugs are used very frequently if not on a daily basis.</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Advantages:</w:t>
      </w:r>
    </w:p>
    <w:p>
      <w:pPr>
        <w:numPr>
          <w:ilvl w:val="0"/>
          <w:numId w:val="3"/>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Customer loyalty</w:t>
      </w:r>
    </w:p>
    <w:p>
      <w:pPr>
        <w:numPr>
          <w:ilvl w:val="0"/>
          <w:numId w:val="3"/>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Daily exhibition</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print on mugs</w:t>
      </w:r>
    </w:p>
    <w:p>
      <w:pPr>
        <w:numPr>
          <w:ilvl w:val="0"/>
          <w:numId w:val="4"/>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gift friends and family</w:t>
      </w:r>
    </w:p>
    <w:p>
      <w:pPr>
        <w:numPr>
          <w:ilvl w:val="0"/>
          <w:numId w:val="4"/>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create promotional products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us?</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 Yosam branding we print almost everything on mugs. From simple text designs to complex multicolored pictures. Additionally, your design maintain the same quality on the mug is it were in the computer.</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types of mugs we print on:</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Ceramic mug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Thermal flasks</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Colour changing mugs</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Images of a ceramic mug and the variety will do the trick.</w:t>
      </w:r>
      <w:bookmarkStart w:id="0" w:name="_GoBack"/>
      <w:bookmarkEnd w:id="0"/>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different types of thermal mugs and why the differenty types. Also create an opening for them to bring their own mugs.</w:t>
      </w:r>
    </w:p>
    <w:p>
      <w:pPr>
        <w:numPr>
          <w:numId w:val="0"/>
        </w:numPr>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A9CBA5"/>
    <w:multiLevelType w:val="singleLevel"/>
    <w:tmpl w:val="AEA9CBA5"/>
    <w:lvl w:ilvl="0" w:tentative="0">
      <w:start w:val="1"/>
      <w:numFmt w:val="decimal"/>
      <w:lvlText w:val="%1."/>
      <w:lvlJc w:val="left"/>
    </w:lvl>
  </w:abstractNum>
  <w:abstractNum w:abstractNumId="1">
    <w:nsid w:val="E06427AF"/>
    <w:multiLevelType w:val="singleLevel"/>
    <w:tmpl w:val="E06427AF"/>
    <w:lvl w:ilvl="0" w:tentative="0">
      <w:start w:val="1"/>
      <w:numFmt w:val="decimal"/>
      <w:lvlText w:val="%1."/>
      <w:lvlJc w:val="left"/>
    </w:lvl>
  </w:abstractNum>
  <w:abstractNum w:abstractNumId="2">
    <w:nsid w:val="FD41CEAB"/>
    <w:multiLevelType w:val="singleLevel"/>
    <w:tmpl w:val="FD41CEAB"/>
    <w:lvl w:ilvl="0" w:tentative="0">
      <w:start w:val="1"/>
      <w:numFmt w:val="decimal"/>
      <w:lvlText w:val="%1."/>
      <w:lvlJc w:val="left"/>
    </w:lvl>
  </w:abstractNum>
  <w:abstractNum w:abstractNumId="3">
    <w:nsid w:val="5F242D83"/>
    <w:multiLevelType w:val="singleLevel"/>
    <w:tmpl w:val="5F242D83"/>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5551C"/>
    <w:rsid w:val="03A5551C"/>
    <w:rsid w:val="44335EBA"/>
    <w:rsid w:val="4FFA3FD3"/>
    <w:rsid w:val="58650BFF"/>
    <w:rsid w:val="7149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2021-12-23T15:12:00Z</dcterms:created>
  <dc:creator>kumeni</dc:creator>
  <cp:lastModifiedBy>kumeni</cp:lastModifiedBy>
  <dcterms:modified xsi:type="dcterms:W3CDTF">2021-12-24T09:52:51Z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