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88DFA" w14:textId="213DA3C8" w:rsidR="008857DA" w:rsidRPr="008857DA" w:rsidRDefault="008857DA" w:rsidP="008857DA">
      <w:pPr>
        <w:jc w:val="center"/>
        <w:rPr>
          <w:rFonts w:ascii="Times New Roman" w:hAnsi="Times New Roman" w:cs="Times New Roman"/>
          <w:b/>
          <w:bCs/>
          <w:sz w:val="36"/>
          <w:szCs w:val="36"/>
        </w:rPr>
      </w:pPr>
      <w:r>
        <w:rPr>
          <w:rFonts w:ascii="Times New Roman" w:hAnsi="Times New Roman" w:cs="Times New Roman"/>
          <w:b/>
          <w:bCs/>
          <w:sz w:val="36"/>
          <w:szCs w:val="36"/>
        </w:rPr>
        <w:t xml:space="preserve">Predictive </w:t>
      </w:r>
      <w:proofErr w:type="spellStart"/>
      <w:r>
        <w:rPr>
          <w:rFonts w:ascii="Times New Roman" w:hAnsi="Times New Roman" w:cs="Times New Roman"/>
          <w:b/>
          <w:bCs/>
          <w:sz w:val="36"/>
          <w:szCs w:val="36"/>
        </w:rPr>
        <w:t>modelling</w:t>
      </w:r>
      <w:proofErr w:type="spellEnd"/>
      <w:r>
        <w:rPr>
          <w:rFonts w:ascii="Times New Roman" w:hAnsi="Times New Roman" w:cs="Times New Roman"/>
          <w:b/>
          <w:bCs/>
          <w:sz w:val="36"/>
          <w:szCs w:val="36"/>
        </w:rPr>
        <w:t xml:space="preserve"> on aerobic oxidation of benzyl alcohol by ceria-based catalysts based on past research publications</w:t>
      </w:r>
    </w:p>
    <w:p w14:paraId="3E1B9655" w14:textId="77777777" w:rsidR="008857DA" w:rsidRDefault="008857DA">
      <w:pPr>
        <w:rPr>
          <w:rFonts w:ascii="Times New Roman" w:hAnsi="Times New Roman" w:cs="Times New Roman"/>
          <w:b/>
          <w:bCs/>
        </w:rPr>
      </w:pPr>
    </w:p>
    <w:p w14:paraId="287B5F35" w14:textId="5D0258F5" w:rsidR="005978B0" w:rsidRDefault="008857DA">
      <w:pPr>
        <w:rPr>
          <w:rFonts w:ascii="Times New Roman" w:hAnsi="Times New Roman" w:cs="Times New Roman"/>
          <w:b/>
          <w:bCs/>
        </w:rPr>
      </w:pPr>
      <w:proofErr w:type="gramStart"/>
      <w:r w:rsidRPr="008857DA">
        <w:rPr>
          <w:rFonts w:ascii="Times New Roman" w:hAnsi="Times New Roman" w:cs="Times New Roman"/>
          <w:b/>
          <w:bCs/>
        </w:rPr>
        <w:t>Introduction</w:t>
      </w:r>
      <w:r>
        <w:rPr>
          <w:rFonts w:ascii="Times New Roman" w:hAnsi="Times New Roman" w:cs="Times New Roman"/>
          <w:b/>
          <w:bCs/>
        </w:rPr>
        <w:t>.</w:t>
      </w:r>
      <w:proofErr w:type="gramEnd"/>
    </w:p>
    <w:p w14:paraId="30CF59D7" w14:textId="40D23825" w:rsidR="008857DA" w:rsidRDefault="008857DA" w:rsidP="0064146D">
      <w:pPr>
        <w:jc w:val="both"/>
        <w:rPr>
          <w:rFonts w:ascii="Times New Roman" w:hAnsi="Times New Roman" w:cs="Times New Roman"/>
        </w:rPr>
      </w:pPr>
      <w:r>
        <w:rPr>
          <w:rFonts w:ascii="Times New Roman" w:hAnsi="Times New Roman" w:cs="Times New Roman"/>
        </w:rPr>
        <w:t>Aerobic oxidation of benzyl alcohol is an important reaction from both academic and industrial point of view</w:t>
      </w:r>
      <w:r w:rsidR="009846C1">
        <w:rPr>
          <w:rFonts w:ascii="Times New Roman" w:hAnsi="Times New Roman" w:cs="Times New Roman"/>
        </w:rPr>
        <w:t>s</w:t>
      </w:r>
      <w:r>
        <w:rPr>
          <w:rFonts w:ascii="Times New Roman" w:hAnsi="Times New Roman" w:cs="Times New Roman"/>
        </w:rPr>
        <w:t xml:space="preserve">. Academically, </w:t>
      </w:r>
      <w:r w:rsidR="00653F11">
        <w:rPr>
          <w:rFonts w:ascii="Times New Roman" w:hAnsi="Times New Roman" w:cs="Times New Roman"/>
        </w:rPr>
        <w:t>benzyl alcohol gathers attention due to its high affinity towards oxidation and generation of non-</w:t>
      </w:r>
      <w:proofErr w:type="spellStart"/>
      <w:r w:rsidR="00653F11">
        <w:rPr>
          <w:rFonts w:ascii="Times New Roman" w:hAnsi="Times New Roman" w:cs="Times New Roman"/>
        </w:rPr>
        <w:t>enolizable</w:t>
      </w:r>
      <w:proofErr w:type="spellEnd"/>
      <w:r w:rsidR="00653F11">
        <w:rPr>
          <w:rFonts w:ascii="Times New Roman" w:hAnsi="Times New Roman" w:cs="Times New Roman"/>
        </w:rPr>
        <w:t xml:space="preserve"> aldehydes as products. I</w:t>
      </w:r>
      <w:r>
        <w:rPr>
          <w:rFonts w:ascii="Times New Roman" w:hAnsi="Times New Roman" w:cs="Times New Roman"/>
        </w:rPr>
        <w:t xml:space="preserve">t is often used as a probe reaction to </w:t>
      </w:r>
      <w:r w:rsidR="00AE1DCA">
        <w:rPr>
          <w:rFonts w:ascii="Times New Roman" w:hAnsi="Times New Roman" w:cs="Times New Roman"/>
        </w:rPr>
        <w:t xml:space="preserve">evaluate the ability </w:t>
      </w:r>
      <w:r w:rsidR="00653F11">
        <w:rPr>
          <w:rFonts w:ascii="Times New Roman" w:hAnsi="Times New Roman" w:cs="Times New Roman"/>
        </w:rPr>
        <w:t>of catalysts toward oxidation of alcohols</w:t>
      </w:r>
      <w:r w:rsidR="00653F11">
        <w:rPr>
          <w:rFonts w:ascii="Times New Roman" w:hAnsi="Times New Roman" w:cs="Times New Roman"/>
        </w:rPr>
        <w:fldChar w:fldCharType="begin"/>
      </w:r>
      <w:r w:rsidR="00653F11">
        <w:rPr>
          <w:rFonts w:ascii="Times New Roman" w:hAnsi="Times New Roman" w:cs="Times New Roman"/>
        </w:rPr>
        <w:instrText xml:space="preserve"> ADDIN ZOTERO_ITEM CSL_CITATION {"citationID":"jjb1VtNU","properties":{"formattedCitation":"\\super 1,2\\nosupersub{}","plainCitation":"1,2","noteIndex":0},"citationItems":[{"id":1447,"uris":["http://zotero.org/users/local/Ws8tRlso/items/BJU7DV87"],"uri":["http://zotero.org/users/local/Ws8tRlso/items/BJU7DV87"],"itemData":{"id":1447,"type":"article-journal","abstract":"Au-Pd bimetallic nanoparticles immobilized on series of CeO2 supports with different morphologies, e.g., rod, cube, and polyhedrons were prepared through the deposition-precipitation method with a consequent investigation on their catalytic performances for benzyl alcohol oxidation in the absence of solvent. The experimental results exhibited that the morphology of CeO2 has a markedly impact on the catalytic performance of Au-Pd/CeO2. In which Au-Pd supported on CeO2 rod could achieve higher benzyl alcohol conversion than that supported on CeO2 polyhedrons and CeO2 cube, however, CeO2 cube supported Au-Pd showed the highest selectivity towards the production of benzaldehyde. ICP-AES, XRD, Raman, N2-BET, TEM, HAADF-STEM, and XPS were conducted to characterize the catalysts. The results revealed that the excellent behavior of Au-Pd/CeO2-rod in benzyl alcohol oxidation was closely related with the smaller size of CeO2 particle, the higher concentration of oxygen defects in support and the higher number of Ce3+ and Pd2+ species on the catalyst surface. The present study on the morphologies of CeO2 support in solvent-free benzyl alcohol oxidation would offer a notable approach for the future catalyst design.","container-title":"Applied Surface Science","DOI":"10.1016/j.apsusc.2019.144473","ISSN":"0169-4332","journalAbbreviation":"Applied Surface Science","language":"en","page":"144473","source":"ScienceDirect","title":"Investigations of supported Au-Pd nanoparticles on synthesized CeO2 with different morphologies and application in solvent-free benzyl alcohol oxidation","volume":"505","author":[{"family":"Li","given":"Xiaoliang"},{"family":"Feng","given":"Jiangjiang"},{"family":"Perdjon","given":"Michal"},{"family":"Oh","given":"Rena"},{"family":"Zhao","given":"Wei"},{"family":"Huang","given":"Xiaoyang"},{"family":"Liu","given":"Shusen"}],"issued":{"date-parts":[["2020",3,1]]}}},{"id":53,"uris":["http://zotero.org/users/local/Ws8tRlso/items/QGCUVXC9"],"uri":["http://zotero.org/users/local/Ws8tRlso/items/QGCUVXC9"],"itemData":{"id":53,"type":"article-journal","abstract":"Gold nanoparticles supported on Bi–CeO2 with four different bismuth loadings (2 to 8 mol%) were prepared to determine the role of oxide vacancies in doped ceria in the benzyl alcohol oxidation reaction. The catalytic activity was tested for a liquid phase benzyl alcohol oxidation reaction with molecular oxygen under mild conditions of pressure and temperature. The catalytic activity depends on the optimum composition of bismuth concentration (2 to 8 mol%), the nominal gold loading (1 to 4 wt%) and the preparation method of the gold nanoparticles (DP-NaOH, or DP-Na2CO3, gold concentration, and calcination temperature). Transmission electron microscopy (TEM) results showed that Au(3.5 wt%)/Bi(6 mol%)–CeO2 catalyst had the smallest Au NPs, and the majority of Au particles had diameters in the range of 4.04 ± 0.8 nm. X-ray photoelectron spectroscopy (XPS) revealed both metallic and oxidized gold species on the surface of Bi–CeO2. Au(3.5 wt%)/Bi(6 mol%)–CeO2 catalyst showed superior activity for the oxidation reaction of benzyl alcohol to benzaldehyde (conversion 60% and &gt;99% selectivity). The catalysts exhibited a high turnover frequency (TOF) value (0.144 s−1) for benzyl alcohol oxidation. The strong metal support interactions occur due to the presence of higher amounts of positively charged gold species, and a higher number of surface oxygen vacancy sites was responsible for the high catalytic activity of the Au(3.5 wt%)/Bi(6 mol%)–CeO2 catalyst. Corresponding kinetic measurements indicated that the reaction has an apparent activation energy of 34.1 kJ mol−1. Microkinetic studies showed that there was no mass transfer limitation in the three phase catalytic system. The catalyst exhibited high TOFs for the oxidation of other alcohols, such as 2-octanol, cinnamyl alcohol and geraniol, under similar reaction conditions.","container-title":"RSC Advances","DOI":"10.1039/C6RA05216A","ISSN":"2046-2069","issue":"51","journalAbbreviation":"RSC Adv.","language":"en","page":"45330-45342","source":"pubs.rsc.org","title":"Bi doped CeO2 oxide supported gold nanoparticle catalysts for the aerobic oxidation of alcohols","volume":"6","author":[{"family":"Santra","given":"Chiranjit"},{"family":"Auroux","given":"Aline"},{"family":"Chowdhury","given":"Biswajit"}],"issued":{"date-parts":[["2016",5,9]]}}}],"schema":"https://github.com/citation-style-language/schema/raw/master/csl-citation.json"} </w:instrText>
      </w:r>
      <w:r w:rsidR="00653F11">
        <w:rPr>
          <w:rFonts w:ascii="Times New Roman" w:hAnsi="Times New Roman" w:cs="Times New Roman"/>
        </w:rPr>
        <w:fldChar w:fldCharType="separate"/>
      </w:r>
      <w:r w:rsidR="00653F11" w:rsidRPr="00653F11">
        <w:rPr>
          <w:rFonts w:ascii="Times New Roman" w:hAnsi="Times New Roman" w:cs="Times New Roman"/>
          <w:szCs w:val="24"/>
          <w:vertAlign w:val="superscript"/>
        </w:rPr>
        <w:t>1,2</w:t>
      </w:r>
      <w:r w:rsidR="00653F11">
        <w:rPr>
          <w:rFonts w:ascii="Times New Roman" w:hAnsi="Times New Roman" w:cs="Times New Roman"/>
        </w:rPr>
        <w:fldChar w:fldCharType="end"/>
      </w:r>
      <w:r w:rsidR="00653F11">
        <w:rPr>
          <w:rFonts w:ascii="Times New Roman" w:hAnsi="Times New Roman" w:cs="Times New Roman"/>
        </w:rPr>
        <w:t xml:space="preserve">. Industrially, its major oxidative product, </w:t>
      </w:r>
      <w:proofErr w:type="spellStart"/>
      <w:r w:rsidR="00653F11">
        <w:rPr>
          <w:rFonts w:ascii="Times New Roman" w:hAnsi="Times New Roman" w:cs="Times New Roman"/>
        </w:rPr>
        <w:t>benzaldehyde</w:t>
      </w:r>
      <w:proofErr w:type="spellEnd"/>
      <w:r w:rsidR="00653F11">
        <w:rPr>
          <w:rFonts w:ascii="Times New Roman" w:hAnsi="Times New Roman" w:cs="Times New Roman"/>
        </w:rPr>
        <w:t xml:space="preserve">, is known </w:t>
      </w:r>
      <w:r w:rsidR="0064146D">
        <w:rPr>
          <w:rFonts w:ascii="Times New Roman" w:hAnsi="Times New Roman" w:cs="Times New Roman"/>
        </w:rPr>
        <w:t>as a versatile chemical ingredient in agrochemical, pharmaceutical, perfume</w:t>
      </w:r>
      <w:r w:rsidR="00033FD2">
        <w:rPr>
          <w:rFonts w:ascii="Times New Roman" w:hAnsi="Times New Roman" w:cs="Times New Roman"/>
        </w:rPr>
        <w:t>ry</w:t>
      </w:r>
      <w:r w:rsidR="0064146D">
        <w:rPr>
          <w:rFonts w:ascii="Times New Roman" w:hAnsi="Times New Roman" w:cs="Times New Roman"/>
        </w:rPr>
        <w:t xml:space="preserve"> and many other fine chemical industries </w:t>
      </w:r>
      <w:r w:rsidR="0064146D">
        <w:rPr>
          <w:rFonts w:ascii="Times New Roman" w:hAnsi="Times New Roman" w:cs="Times New Roman"/>
        </w:rPr>
        <w:fldChar w:fldCharType="begin"/>
      </w:r>
      <w:r w:rsidR="0064146D">
        <w:rPr>
          <w:rFonts w:ascii="Times New Roman" w:hAnsi="Times New Roman" w:cs="Times New Roman"/>
        </w:rPr>
        <w:instrText xml:space="preserve"> ADDIN ZOTERO_ITEM CSL_CITATION {"citationID":"gQWgK5Js","properties":{"formattedCitation":"\\super 3,4\\nosupersub{}","plainCitation":"3,4","noteIndex":0},"citationItems":[{"id":1712,"uris":["http://zotero.org/users/local/Ws8tRlso/items/CTJWJU3Y"],"uri":["http://zotero.org/users/local/Ws8tRlso/items/CTJWJU3Y"],"itemData":{"id":1712,"type":"article-journal","abstract":"Heterogeneous photocatalytic system are widely applied to degrade organic pollutants or converse into high value-added chemicals. Both environmental and energy aspects should be considered to improve these chemical processes, favoring reaction conditions that involve room temperature and ambient O2 pressure. In the present work, hollow titanium dioxide nanospheres were fabricated via template-free method. The prepared samples were characterized by X-ray diffraction, N2 adsorption–desorption isotherms, transmission electron microscopy, and X-ray photoelectron spectroscopy. The photocatalytic activity was evaluated by photocatalytic oxidation of benzyl alcohol to benzaldehyde with visible light under atmospheric pressure at room temperature. The designed hollow structure (2%Pt–TiO2–5) not only exhibited a very high surface area, but also promoted photonic behavior and multiple light scattering, which as an efficient photocatalyst performed moderate conversion (about 20%) and high selectivity (&gt; 99%) for oxidation of benzyl alcohol to benzaldehyde at room temperature with visible light in solvent of toluene. This work suggests that both hollow structure and Pt nanoparticles have great potential for execution of oxidative transformations under visible light.","container-title":"Green Energy &amp; Environment","DOI":"10.1016/j.gee.2018.09.001","ISSN":"2468-0257","issue":"3","journalAbbreviation":"Green Energy &amp; Environment","language":"en","page":"278-286","source":"ScienceDirect","title":"Template-free synthesis of hollow TiO2 nanospheres supported Pt for selective photocatalytic oxidation of benzyl alcohol to benzaldehyde","volume":"4","author":[{"family":"Song","given":"Hongbing"},{"family":"Liu","given":"Zong"},{"family":"Wang","given":"Yongjie"},{"family":"Zhang","given":"Na"},{"family":"Qu","given":"Xiaofei"},{"family":"Guo","given":"Kai"},{"family":"Xiao","given":"Meng"},{"family":"Gai","given":"Hengjun"}],"issued":{"date-parts":[["2019",7,1]]}}},{"id":1709,"uris":["http://zotero.org/users/local/Ws8tRlso/items/RHYGJMS8"],"uri":["http://zotero.org/users/local/Ws8tRlso/items/RHYGJMS8"],"itemData":{"id":1709,"type":"article-journal","abstract":"Hybrid Co3O4/MnO2 nanotube-based catalysts were prepared by a simple hydrothermal synthesis method. The physico-chemical properties of Co3O4/MnO2 catalyst were then studied by different characterization techniques, namely, SEM, TEM and HR-TEM, XRD, BET surface area, XPS and H2-TPR. The hybrid catalyst showed superior catalytic performance toward benzyl alcohol oxidation than pure MnO2 nanotubes and Co3O4 nanoparticles. The uniform dispersion of Co3O4 nanoparticles, good redox behaviour, the variable oxidation states of manganese and cobalt (Mn3+/4+ or Co3+/2+) as well as the abundance of active surface oxygen species were responsible for such a high catalytic activity.","container-title":"Catalysis Communications","DOI":"10.1016/j.catcom.2019.105763","ISSN":"1566-7367","journalAbbreviation":"Catalysis Communications","language":"en","page":"105763","source":"ScienceDirect","title":"Highly dispersed cobalt oxide nanoparticles on manganese oxide nanotubes for aerobic oxidation of benzyl alcohol","volume":"130","author":[{"family":"Reddy","given":"Velma Ganga"},{"family":"Jampaiah","given":"Deshetti"},{"family":"Chalkidis","given":"Anastasios"},{"family":"Sabri","given":"Ylias M."},{"family":"Mayes","given":"Edwin L. H."},{"family":"Bhargava","given":"Suresh K."}],"issued":{"date-parts":[["2019",10,1]]}}}],"schema":"https://github.com/citation-style-language/schema/raw/master/csl-citation.json"} </w:instrText>
      </w:r>
      <w:r w:rsidR="0064146D">
        <w:rPr>
          <w:rFonts w:ascii="Times New Roman" w:hAnsi="Times New Roman" w:cs="Times New Roman"/>
        </w:rPr>
        <w:fldChar w:fldCharType="separate"/>
      </w:r>
      <w:r w:rsidR="0064146D" w:rsidRPr="0064146D">
        <w:rPr>
          <w:rFonts w:ascii="Times New Roman" w:hAnsi="Times New Roman" w:cs="Times New Roman"/>
          <w:szCs w:val="24"/>
          <w:vertAlign w:val="superscript"/>
        </w:rPr>
        <w:t>3,4</w:t>
      </w:r>
      <w:r w:rsidR="0064146D">
        <w:rPr>
          <w:rFonts w:ascii="Times New Roman" w:hAnsi="Times New Roman" w:cs="Times New Roman"/>
        </w:rPr>
        <w:fldChar w:fldCharType="end"/>
      </w:r>
      <w:r w:rsidR="0064146D">
        <w:rPr>
          <w:rFonts w:ascii="Times New Roman" w:hAnsi="Times New Roman" w:cs="Times New Roman"/>
        </w:rPr>
        <w:t xml:space="preserve">. Therefore, in recent years, a tremendous amount of works </w:t>
      </w:r>
      <w:r w:rsidR="00CB565D">
        <w:rPr>
          <w:rFonts w:ascii="Times New Roman" w:hAnsi="Times New Roman" w:cs="Times New Roman"/>
        </w:rPr>
        <w:t>has</w:t>
      </w:r>
      <w:r w:rsidR="0064146D">
        <w:rPr>
          <w:rFonts w:ascii="Times New Roman" w:hAnsi="Times New Roman" w:cs="Times New Roman"/>
        </w:rPr>
        <w:t xml:space="preserve"> been done to improvise the </w:t>
      </w:r>
      <w:r w:rsidR="007157F1">
        <w:rPr>
          <w:rFonts w:ascii="Times New Roman" w:hAnsi="Times New Roman" w:cs="Times New Roman"/>
        </w:rPr>
        <w:t xml:space="preserve">benzyl alcohol oxidation in terms of ambient reaction conditions, efficient catalyst designing and achievement of desired yield. </w:t>
      </w:r>
    </w:p>
    <w:p w14:paraId="1AC990F8" w14:textId="7F8BF5B5" w:rsidR="00911052" w:rsidRPr="00911052" w:rsidRDefault="007157F1" w:rsidP="00911052">
      <w:pPr>
        <w:jc w:val="both"/>
        <w:rPr>
          <w:rFonts w:ascii="Times New Roman" w:hAnsi="Times New Roman" w:cs="Times New Roman"/>
        </w:rPr>
      </w:pPr>
      <w:r>
        <w:rPr>
          <w:rFonts w:ascii="Times New Roman" w:hAnsi="Times New Roman" w:cs="Times New Roman"/>
        </w:rPr>
        <w:t xml:space="preserve">However, reaction optimization is rather complicated procedure that depends on many different factors like nature of catalysts, solvents, reaction temperature, pressure, time duration etc. Moreover, the nature of catalysts </w:t>
      </w:r>
      <w:r w:rsidR="0013154D">
        <w:rPr>
          <w:rFonts w:ascii="Times New Roman" w:hAnsi="Times New Roman" w:cs="Times New Roman"/>
        </w:rPr>
        <w:t>is</w:t>
      </w:r>
      <w:r>
        <w:rPr>
          <w:rFonts w:ascii="Times New Roman" w:hAnsi="Times New Roman" w:cs="Times New Roman"/>
        </w:rPr>
        <w:t xml:space="preserve"> subject to further diverse factors like type of supports, particle size, use of promoters, surface area, morphology etc.</w:t>
      </w:r>
      <w:r w:rsidR="00911052">
        <w:rPr>
          <w:rFonts w:ascii="Times New Roman" w:hAnsi="Times New Roman" w:cs="Times New Roman"/>
        </w:rPr>
        <w:t xml:space="preserve"> As for example, the aerobic oxidation of benzyl alcohol have been studied with different supports like TiO</w:t>
      </w:r>
      <w:r w:rsidR="00911052" w:rsidRPr="00A62C2E">
        <w:rPr>
          <w:rFonts w:ascii="Times New Roman" w:hAnsi="Times New Roman" w:cs="Times New Roman"/>
          <w:vertAlign w:val="subscript"/>
        </w:rPr>
        <w:t>2</w:t>
      </w:r>
      <w:r w:rsidR="00911052">
        <w:rPr>
          <w:rFonts w:ascii="Times New Roman" w:hAnsi="Times New Roman" w:cs="Times New Roman"/>
          <w:vertAlign w:val="subscript"/>
        </w:rPr>
        <w:t xml:space="preserve"> </w:t>
      </w:r>
      <w:r w:rsidR="00911052">
        <w:rPr>
          <w:rFonts w:ascii="Times New Roman" w:hAnsi="Times New Roman" w:cs="Times New Roman"/>
          <w:vertAlign w:val="subscript"/>
        </w:rPr>
        <w:fldChar w:fldCharType="begin"/>
      </w:r>
      <w:r w:rsidR="00EC6500">
        <w:rPr>
          <w:rFonts w:ascii="Times New Roman" w:hAnsi="Times New Roman" w:cs="Times New Roman"/>
          <w:vertAlign w:val="subscript"/>
        </w:rPr>
        <w:instrText xml:space="preserve"> ADDIN ZOTERO_ITEM CSL_CITATION {"citationID":"UnP2js9t","properties":{"formattedCitation":"\\super 5\\uc0\\u8211{}8\\nosupersub{}","plainCitation":"5–8","noteIndex":0},"citationItems":[{"id":1456,"uris":["http://zotero.org/users/local/Ws8tRlso/items/ZYW75FML"],"uri":["http://zotero.org/users/local/Ws8tRlso/items/ZYW75FML"],"itemData":{"id":1456,"type":"article-journal","abstract":"Abstract Halide perovskites have attracted great attention in the fields of photovoltaics, LEDs, lasers, and most recently photocatalysis, owing to their unique optoelectronic properties. The all-inorganic halide perovskite CsPbBr3/TiO2 composite material catalyzes selective benzyl alcohol oxidation to benzaldehyde under visible-light illumination. The catalyst, which is prepared by a facile wet-impregnation method, shows very good selectivity towards benzaldehyde (&gt;99?% at 50?% conversion). Action spectra and electron spin resonance (ESR) studies reveal that photoexcited electrons formed within CsPbBr3 upon visible-light illumination take part in the reaction via reduction of oxygen to form superoxide radicals. The detailed post-catalysis characterization by UV/Vis and X-ray photoelectron spectroscopy, X-ray diffraction, and high-angle annular dark-field scanning transmission electron microscopy studies further demonstrated the good stability of CsPbBr3 in terms of morphology and crystal structure under the reaction conditions. This study sheds light on promising new photocatalytic applications of halide perovskites.","container-title":"ChemSusChem","DOI":"10.1002/cssc.201800679","ISSN":"1864-5631","issue":"13","journalAbbreviation":"ChemSusChem","note":"publisher: John Wiley &amp; Sons, Ltd","page":"2057-2061","source":"chemistry-europe.onlinelibrary.wiley.com (Atypon)","title":"A CsPbBr3/TiO2 Composite for Visible-Light-Driven Photocatalytic Benzyl Alcohol Oxidation","volume":"11","author":[{"family":"Schünemann","given":"Stefan"},{"family":"van Gastel","given":"Maurice"},{"family":"Tüysüz","given":"Harun"}],"issued":{"date-parts":[["2018",7,11]]}}},{"id":1564,"uris":["http://zotero.org/users/local/Ws8tRlso/items/RUERTI8T"],"uri":["http://zotero.org/users/local/Ws8tRlso/items/RUERTI8T"],"itemData":{"id":1564,"type":"article-journal","abstract":"Theoretical study on the catalytic oxidation of benzyl alcohol by molecular oxygen (O2) on the TiO2 surface was performed by DFT calculations. The anatase TiO2 crystal faces in the absence and presence of surface hydroxyl groups were modeled with a slab of Ti16O32 and Ti16O32(OH)H, respectively. The interaction of benzyl alcohol with Ti16O32 and Ti16O32(OH)H was calculated. It was clearly demonstrated that the surface hydroxyl groups on the TiO2 surface play a significant role in the formation of the alkoxide ([Ti]OCH2−ph) species. The orbitals of the alkoxide species was found to be hybridized with the O2p orbital in the valence band (VB) of the TiO2. The origin of the visible-light response in the photocatalytic system can be attributed to the electronic transition from the donor levels created by the alkoxide species to the conduction band (CB). Furthermore, reaction coordinates in the overall catalytic reaction of benzyl alcohol into benzaldehyde on the TiO2 surface were demonstrated, and the role of the visible-light irradiation was also discussed.","container-title":"Applied Catalysis B: Environmental","DOI":"10.1016/j.apcatb.2015.01.035","ISSN":"0926-3373","journalAbbreviation":"Applied Catalysis B: Environmental","language":"en","page":"135-143","source":"ScienceDirect","title":"DFT study on the reaction mechanisms behind the catalytic oxidation of benzyl alcohol into benzaldehyde by O2 over anatase TiO2 surfaces with hydroxyl groups: Role of visible-light irradiation","title-short":"DFT study on the reaction mechanisms behind the catalytic oxidation of benzyl alcohol into benzaldehyde by O2 over anatase TiO2 surfaces with hydroxyl groups","volume":"170-171","author":[{"family":"Kobayashi","given":"Hisayoshi"},{"family":"Higashimoto","given":"Shinya"}],"issued":{"date-parts":[["2015",7,1]]}}},{"id":1650,"uris":["http://zotero.org/users/local/Ws8tRlso/items/URZ6NAI2"],"uri":["http://zotero.org/users/local/Ws8tRlso/items/URZ6NAI2"],"itemData":{"id":1650,"type":"article-journal","abstract":"Mesoporous TiO2-based semiconductors with visible-light response are promising materials for photocatalytic and photoelectrochemistry applications. In this work, we have used surfactant-assisted aggregating assembly of CdS and TiO2 nanocrystals to assemble mesoporous binary CdS-TiO2 heterostructure. The product features a three-dimensional network of interconnected CdS quantum dots and anatase TiO2 nanoparticles and exhibits large internal BET surface area (157m2g−1) and uniform pores (ca. 7.5nm). Catalytic experiments showed an exceptionally high catalytic activity of these mesophases under UV–visible light oxidation of various para-substituted aryl alcohols, using molecular oxygen as oxidant. Moreover, product analysis and kinetic results indicated that these photooxidation reactions proceed via an electron transfer route from alcohol substrate to the excited states of the catalyst.","collection-title":"Special Issue on selected contributions of the 6th International Symposium on Catalysis on Advanced Materials, Cancun, Mexico, August 11-15, 2013.","container-title":"Catalysis Today","DOI":"10.1016/j.cattod.2014.03.047","ISSN":"0920-5861","journalAbbreviation":"Catalysis Today","language":"en","page":"180-186","source":"ScienceDirect","title":"Mesoporous CdS-sensitized TiO2 nanoparticle assemblies with enhanced photocatalytic properties: Selective aerobic oxidation of benzyl alcohols","title-short":"Mesoporous CdS-sensitized TiO2 nanoparticle assemblies with enhanced photocatalytic properties","volume":"250","author":[{"family":"Tamiolakis","given":"Ioannis"},{"family":"Lykakis","given":"Ioannis N."},{"family":"Armatas","given":"Gerasimos S."}],"issued":{"date-parts":[["2015",7,15]]}}},{"id":41,"uris":["http://zotero.org/users/local/Ws8tRlso/items/MBU6P4P7"],"uri":["http://zotero.org/users/local/Ws8tRlso/items/MBU6P4P7"],"itemData":{"id":41,"type":"article-journal","container-title":"Catalysis Science &amp; Technology","DOI":"10.1039/C7CY02329D","issue":"10","language":"en","page":"2529-2539","source":"pubs.rsc.org","title":"Au–Pd NPs immobilised on nanostructured ceria and titania: impact of support morphology on the catalytic activity for selective oxidation","title-short":"Au–Pd NPs immobilised on nanostructured ceria and titania","volume":"8","author":[{"family":"Khawaji","given":"Motaz"},{"family":"Chadwick","given":"David"}],"issued":{"date-parts":[["2018"]]}}}],"schema":"https://github.com/citation-style-language/schema/raw/master/csl-citation.json"} </w:instrText>
      </w:r>
      <w:r w:rsidR="00911052">
        <w:rPr>
          <w:rFonts w:ascii="Times New Roman" w:hAnsi="Times New Roman" w:cs="Times New Roman"/>
          <w:vertAlign w:val="subscript"/>
        </w:rPr>
        <w:fldChar w:fldCharType="separate"/>
      </w:r>
      <w:r w:rsidR="00EC6500" w:rsidRPr="00EC6500">
        <w:rPr>
          <w:rFonts w:ascii="Times New Roman" w:hAnsi="Times New Roman" w:cs="Times New Roman"/>
          <w:szCs w:val="24"/>
          <w:vertAlign w:val="superscript"/>
        </w:rPr>
        <w:t>5–8</w:t>
      </w:r>
      <w:r w:rsidR="00911052">
        <w:rPr>
          <w:rFonts w:ascii="Times New Roman" w:hAnsi="Times New Roman" w:cs="Times New Roman"/>
          <w:vertAlign w:val="subscript"/>
        </w:rPr>
        <w:fldChar w:fldCharType="end"/>
      </w:r>
      <w:r w:rsidR="00911052">
        <w:rPr>
          <w:rFonts w:ascii="Times New Roman" w:hAnsi="Times New Roman" w:cs="Times New Roman"/>
        </w:rPr>
        <w:t xml:space="preserve"> CeO</w:t>
      </w:r>
      <w:r w:rsidR="00911052">
        <w:rPr>
          <w:rFonts w:ascii="Times New Roman" w:hAnsi="Times New Roman" w:cs="Times New Roman"/>
          <w:vertAlign w:val="subscript"/>
        </w:rPr>
        <w:t xml:space="preserve">2 </w:t>
      </w:r>
      <w:r w:rsidR="00911052">
        <w:rPr>
          <w:rFonts w:ascii="Times New Roman" w:hAnsi="Times New Roman" w:cs="Times New Roman"/>
          <w:vertAlign w:val="subscript"/>
        </w:rPr>
        <w:fldChar w:fldCharType="begin"/>
      </w:r>
      <w:r w:rsidR="00EC6500">
        <w:rPr>
          <w:rFonts w:ascii="Times New Roman" w:hAnsi="Times New Roman" w:cs="Times New Roman"/>
          <w:vertAlign w:val="subscript"/>
        </w:rPr>
        <w:instrText xml:space="preserve"> ADDIN ZOTERO_ITEM CSL_CITATION {"citationID":"AlUGyfKT","properties":{"formattedCitation":"\\super 1,2,8\\uc0\\u8211{}14\\nosupersub{}","plainCitation":"1,2,8–14","noteIndex":0},"citationItems":[{"id":1447,"uris":["http://zotero.org/users/local/Ws8tRlso/items/BJU7DV87"],"uri":["http://zotero.org/users/local/Ws8tRlso/items/BJU7DV87"],"itemData":{"id":1447,"type":"article-journal","abstract":"Au-Pd bimetallic nanoparticles immobilized on series of CeO2 supports with different morphologies, e.g., rod, cube, and polyhedrons were prepared through the deposition-precipitation method with a consequent investigation on their catalytic performances for benzyl alcohol oxidation in the absence of solvent. The experimental results exhibited that the morphology of CeO2 has a markedly impact on the catalytic performance of Au-Pd/CeO2. In which Au-Pd supported on CeO2 rod could achieve higher benzyl alcohol conversion than that supported on CeO2 polyhedrons and CeO2 cube, however, CeO2 cube supported Au-Pd showed the highest selectivity towards the production of benzaldehyde. ICP-AES, XRD, Raman, N2-BET, TEM, HAADF-STEM, and XPS were conducted to characterize the catalysts. The results revealed that the excellent behavior of Au-Pd/CeO2-rod in benzyl alcohol oxidation was closely related with the smaller size of CeO2 particle, the higher concentration of oxygen defects in support and the higher number of Ce3+ and Pd2+ species on the catalyst surface. The present study on the morphologies of CeO2 support in solvent-free benzyl alcohol oxidation would offer a notable approach for the future catalyst design.","container-title":"Applied Surface Science","DOI":"10.1016/j.apsusc.2019.144473","ISSN":"0169-4332","journalAbbreviation":"Applied Surface Science","language":"en","page":"144473","source":"ScienceDirect","title":"Investigations of supported Au-Pd nanoparticles on synthesized CeO2 with different morphologies and application in solvent-free benzyl alcohol oxidation","volume":"505","author":[{"family":"Li","given":"Xiaoliang"},{"family":"Feng","given":"Jiangjiang"},{"family":"Perdjon","given":"Michal"},{"family":"Oh","given":"Rena"},{"family":"Zhao","given":"Wei"},{"family":"Huang","given":"Xiaoyang"},{"family":"Liu","given":"Shusen"}],"issued":{"date-parts":[["2020",3,1]]}}},{"id":53,"uris":["http://zotero.org/users/local/Ws8tRlso/items/QGCUVXC9"],"uri":["http://zotero.org/users/local/Ws8tRlso/items/QGCUVXC9"],"itemData":{"id":53,"type":"article-journal","abstract":"Gold nanoparticles supported on Bi–CeO2 with four different bismuth loadings (2 to 8 mol%) were prepared to determine the role of oxide vacancies in doped ceria in the benzyl alcohol oxidation reaction. The catalytic activity was tested for a liquid phase benzyl alcohol oxidation reaction with molecular oxygen under mild conditions of pressure and temperature. The catalytic activity depends on the optimum composition of bismuth concentration (2 to 8 mol%), the nominal gold loading (1 to 4 wt%) and the preparation method of the gold nanoparticles (DP-NaOH, or DP-Na2CO3, gold concentration, and calcination temperature). Transmission electron microscopy (TEM) results showed that Au(3.5 wt%)/Bi(6 mol%)–CeO2 catalyst had the smallest Au NPs, and the majority of Au particles had diameters in the range of 4.04 ± 0.8 nm. X-ray photoelectron spectroscopy (XPS) revealed both metallic and oxidized gold species on the surface of Bi–CeO2. Au(3.5 wt%)/Bi(6 mol%)–CeO2 catalyst showed superior activity for the oxidation reaction of benzyl alcohol to benzaldehyde (conversion 60% and &gt;99% selectivity). The catalysts exhibited a high turnover frequency (TOF) value (0.144 s−1) for benzyl alcohol oxidation. The strong metal support interactions occur due to the presence of higher amounts of positively charged gold species, and a higher number of surface oxygen vacancy sites was responsible for the high catalytic activity of the Au(3.5 wt%)/Bi(6 mol%)–CeO2 catalyst. Corresponding kinetic measurements indicated that the reaction has an apparent activation energy of 34.1 kJ mol−1. Microkinetic studies showed that there was no mass transfer limitation in the three phase catalytic system. The catalyst exhibited high TOFs for the oxidation of other alcohols, such as 2-octanol, cinnamyl alcohol and geraniol, under similar reaction conditions.","container-title":"RSC Advances","DOI":"10.1039/C6RA05216A","ISSN":"2046-2069","issue":"51","journalAbbreviation":"RSC Adv.","language":"en","page":"45330-45342","source":"pubs.rsc.org","title":"Bi doped CeO2 oxide supported gold nanoparticle catalysts for the aerobic oxidation of alcohols","volume":"6","author":[{"family":"Santra","given":"Chiranjit"},{"family":"Auroux","given":"Aline"},{"family":"Chowdhury","given":"Biswajit"}],"issued":{"date-parts":[["2016",5,9]]}}},{"id":1720,"uris":["http://zotero.org/users/local/Ws8tRlso/items/FMYJJR36"],"uri":["http://zotero.org/users/local/Ws8tRlso/items/FMYJJR36"],"itemData":{"id":1720,"type":"article-journal","abstract":"Relative differences in oxygen vacancy concentrations and defects in the exposed planes have major impact in catalytic activities of different ceria morphologies. Bi3+ has been chosen as an effective dopant to exploit oxygen mobility and lattice defects in ceria polymorphs for better catalytic performance. The characterization results revealed the nature of promotional interaction of bismuth on (110) and (100) exposed planes of gold-ceria nanorods and nanocubes, respectively, in the catalytic oxidation of benzyl alcohol. The Au/Bi-CeO2 nanorods show highest activity (TOF = 105 h−1) due to the highest amount of Frenkel-type lattice defects.","container-title":"Catalysis Communications","DOI":"10.1016/j.catcom.2020.106004","ISSN":"1566-7367","journalAbbreviation":"Catalysis Communications","language":"en","page":"106004","source":"ScienceDirect","title":"Role of bismuth on aerobic benzyl alcohol oxidation over ceria polymorph-supported gold nanoparticles","volume":"140","author":[{"family":"Keshri","given":"Kumer Saurav"},{"family":"Spezzati","given":"Giulia"},{"family":"Ruidas","given":"Santu"},{"family":"Hensen","given":"E. J. M."},{"family":"Chowdhury","given":"Biswajit"}],"issued":{"date-parts":[["2020",6,5]]}}},{"id":33,"uris":["http://zotero.org/users/local/Ws8tRlso/items/YGDLRQ23"],"uri":["http://zotero.org/users/local/Ws8tRlso/items/YGDLRQ23"],"itemData":{"id":33,"type":"article-journal","abstract":"In this decade intensive research was carried out to prepare mesoporous non-silicious oxide for various application. Development of mesoporous ceria based material has become most important because of its application in catalysis, solar cell and photovoltic cell. The selective aerobic oxidation of primary alcohols through an environment benign route to synthesize aldehydes is of utmost importance. The catalytic role of supported gold nanoparticles for aerobic oxidation reaction has been focused in the era of sustainable chemistry. The unique redox property of ceria is a fascination for developing Au–CeO2 catalyst in many studies on aerobic oxidation reaction. In this work, we have prepared mesoporous manganese doped ceria to examine the change of physicochemical properties due to incorporation of managnese to the ceria lattice. Deposition of gold nanoparticles and Mn-doping on ceria enhanced the redox behaviour of ceria as well as the basic properties. A thorough characterization by BET S.A., XRD, Raman, HRTEM, STEM, H2-TPR, CO2-TPD, XPS, XAFS reveal the distortion of in the doped CeO2 lattice is electronic in nature rather than structural distortion. The catalytic activity of the catalysts demonstrate the promotional role of gold nanoparticle in this study.","container-title":"Journal of Molecular Catalysis A: Chemical","DOI":"10.1016/j.molcata.2013.05.011","ISSN":"1381-1169","journalAbbreviation":"Journal of Molecular Catalysis A: Chemical","language":"en","page":"47-56","source":"ScienceDirect","title":"Aerobic oxidation of benzyl alcohol over mesoporous Mn-doped ceria supported Au nanoparticle catalyst","volume":"378","author":[{"family":"Mandal","given":"Sandip"},{"family":"Santra","given":"Chiranjit"},{"family":"Bando","given":"Kyoko K."},{"family":"James","given":"Olusola O."},{"family":"Maity","given":"Sudip"},{"family":"Mehta","given":"Devinder"},{"family":"Chowdhury","given":"Biswajit"}],"issued":{"date-parts":[["2013",11,1]]}}},{"id":1725,"uris":["http://zotero.org/users/local/Ws8tRlso/items/IVX5GF6C"],"uri":["http://zotero.org/users/local/Ws8tRlso/items/IVX5GF6C"],"itemData":{"id":1725,"type":"article-journal","abstract":"Abstract A series of ceria materials with various morphologies including rod, polyhedron, cube, and mesostructures, have been synthesized and employed as catalyst supports to load palladium. The physicochemical properties of the synthesized materials have been characterized by XRD, N2 adsorption?desorption, TEM, XPS, and O2-TPD techniques. The results show Pd can be well dispersed on the ceria supports, whereas Pd/CeO2 materials possess different proportion of oxidic Pd (Pd2+) and Ce3+ species. In the liquid-phase selective oxidation of benzyl alcohol using O2 as an oxidant, Pd/CeO2-poly demonstrates the highest catalytic activity, affording a maximum yield of benzaldehyde up to 87% under 90?°C. According characterization analysis, the combination of more Ce3+ species and higher proportion of Pd2+ as well as O2-activating ability are responsible for the high catalytic activity of Pd/CeO2-poly.","container-title":"ChemistrySelect","DOI":"10.1002/slct.201900757","ISSN":"2365-6549","issue":"19","journalAbbreviation":"ChemistrySelect","note":"publisher: John Wiley &amp; Sons, Ltd","page":"5470-5475","source":"chemistry-europe.onlinelibrary.wiley.com (Atypon)","title":"Atmospheric Selective Oxidation of Benzyl Alcohol Catalyzed by Pd Nanoparticles Supported on CeO2 with Various Morphologies","volume":"4","author":[{"family":"Zheng","given":"Huan"},{"family":"Wei","given":"Zhi-Hang"},{"family":"Hu","given":"Xiao-Qian"},{"family":"Xu","given":"Jie"},{"family":"Xue","given":"Bing"}],"issued":{"date-parts":[["2019",5,24]]}}},{"id":1464,"uris":["http://zotero.org/users/local/Ws8tRlso/items/RY64NPZ8"],"uri":["http://zotero.org/users/local/Ws8tRlso/items/RY64NPZ8"],"itemData":{"id":1464,"type":"article-journal","abstract":"Exploiting photocatalysts with improved properties for solar-driven chemical reactions is of great significance in developing green chemistry. Here, a series of Au/CeO2 hybrid nanofibers with different Au loadings have been fabricated by a simple method of electrospinning followed by calcination in air. The particle size and plasmonic absorption of Au nanoparticles (NPs) loaded in the nanofibers were analyzed and found to vary with the dosage of chloroauric acid in the precursor solution. The Au/CeO2 hybrid nanofibers were used as photocatalysts for selective oxidation of benzyl alcohol to benzaldehyde with O2 under simulated sunlight and visible light (&gt;420nm), respectively. The results showed that introducing Au NPs into CeO2 nanofibers induced a great improvement in photocatalysis. The degree of improvement increased first and then decreased with the increase in Au loading, reaching an optimal level over 0.5wt.% Au-loaded CeO2 nanofibers. The photocatalytic reaction presents a very high selectivity of 100% for benzaldehyde, which is important for organic synthesis. The transient photocurrent responses of the Au/CeO2 catalysts were also tested for corroborative evidence. After detailed discussion of various factors including plasmonic absorption, charge transfer, and surface activity of the photocatalyst, a possible mechanism for the photocatalytic oxidation of benzyl alcohol occurring at the Au–CeO2 interface was proposed.","container-title":"Journal of Catalysis","DOI":"10.1016/j.jcat.2016.12.025","ISSN":"0021-9517","journalAbbreviation":"Journal of Catalysis","language":"en","page":"256-264","source":"ScienceDirect","title":"Optimization of plasmon-induced photocatalysis in electrospun Au/CeO2 hybrid nanofibers for selective oxidation of benzyl alcohol","volume":"348","author":[{"family":"Li","given":"Benxia"},{"family":"Zhang","given":"Baoshan"},{"family":"Nie","given":"Shibin"},{"family":"Shao","given":"Liangzhi"},{"family":"Hu","given":"Luyang"}],"issued":{"date-parts":[["2017",4,1]]}}},{"id":1738,"uris":["http://zotero.org/users/local/Ws8tRlso/items/CID6Q3UI"],"uri":["http://zotero.org/users/local/Ws8tRlso/items/CID6Q3UI"],"itemData":{"id":1738,"type":"article-journal","abstract":"The oxidation of alcohols is a kind of very important reaction in industry and has caused great concern in recent years, especially with molecular oxygen as the oxidant. Among various catalysts reported in the literature, Au/CeO2 exhibits excellent catalytic performance in the oxidation of alcohols, with aldehydes as the target product. However, there is still not a clear consensus regarding the nature of the active sites of Au/CeO2 related catalysts. In this contribution, three distinctly different Au species supported on CeO2 nanorods (CeO2-NR) were prepared (viz., isolated single Au atoms (Au-SA), Au nanoclusters (Au-NC), and Au nanoparticles (Au-NP)); their catalytic performances in the aerobic oxidation of alcohols was comparatively investigated in order to discriminate the active sites in Au/CeO2. A series of characterization results combining with DFT calculation illustrates that the performance of Au/CeO2 catalysts in alcohol oxidation is closely related to the size of Au species and the concentration of oxygen vacancies (Ov), where the interfacial [O–Ov–Ce–O–Au] sites between Au species and CeO2 support play an important role in catalyzing the alcohol oxidation. The oxygen vacancies in CeO2 facilitate the adsorption of alcohol and the dissociation of the O–H bond, whereas the adjacent Au3+/Au+ species can promote the elimination of β-hydride in the alkoxide intermediate. As the Au-SA/CeO2-NR catalyst is provided with abundant active [O–Ov–Ce–O–Au] sites, it exhibits much higher activity in the oxidation of alcohols, in comparison with Au-NC/CeO2-NR and Au-NP/CeO2-NR. The insight shown in this work should be helpful in understanding the catalysis of interfacial sites between metal and an oxide support and developing better catalysts for the oxidation of alcohols.","container-title":"ACS Applied Nano Materials","DOI":"10.1021/acsanm.9b01091","issue":"8","journalAbbreviation":"ACS Appl. Nano Mater.","note":"publisher: American Chemical Society","page":"5214-5223","source":"ACS Publications","title":"Aerobic Oxidation of Alcohols over Isolated Single Au Atoms Supported on CeO2 Nanorods: Catalysis of Interfacial [O–Ov–Ce–O–Au] Sites","title-short":"Aerobic Oxidation of Alcohols over Isolated Single Au Atoms Supported on CeO2 Nanorods","volume":"2","author":[{"family":"Lei","given":"Lijun"},{"family":"Liu","given":"Huan"},{"family":"Wu","given":"Zhiwei"},{"family":"Qin","given":"Zhangfeng"},{"family":"Wang","given":"Guofu"},{"family":"Ma","given":"Jingyuan"},{"family":"Luo","given":"Li"},{"family":"Fan","given":"Weibin"},{"family":"Wang","given":"Jianguo"}],"issued":{"date-parts":[["2019",8,23]]}}},{"id":38,"uris":["http://zotero.org/users/local/Ws8tRlso/items/7EWWGKWP"],"uri":["http://zotero.org/users/local/Ws8tRlso/items/7EWWGKWP"],"itemData":{"id":38,"type":"article-journal","abstract":"The heterogeneous catalysts based on ternary Pd/CeO2-nitrogen-doped graphene (NG) were prepared and utilized for solvent-free aerobic oxidation of benzyl alcohol to benzaldehyde in the presence of green oxidant O2. Characterization results revealed that CeO2 dramatically enhanced the dispersion of Pd nanoparticles, reduced their particle size and inhibited the Pd oxidation formation. With high lattice oxygen storage capability of CeO2, excellent electrical conductivity of NG and high catalytic activity of Pd, the ternary catalyst was designed by combining the complementary superiorities of these three components. The ternary composite Pd/5CeO2-NG exhibited significantly higher catalytic activity with turnover frequency (TOF) of 30.74 s−1 for solvent-free aerobic oxidation of benzyl alcohol compared with the corresponding binary composites including 5CeO2-NG, Pd/NG and Pd/CeO2, verifying the synergistic effect among Pd, CeO2 and NG. The ternary composite was stable and could be recycled up to 6 times without remarkable loss in the activity and selectivity towards benzaldehyde. Owing to its excellent activity, high selectivity, and exceptional stability and recyclability, the Pd/CeO2-NG composite has great application potential in the fields of organic synthesis, electrochemical biosensors and fuel cells.","container-title":"Applied Surface Science","DOI":"10.1016/j.apsusc.2018.12.067","ISSN":"0169-4332","journalAbbreviation":"Applied Surface Science","language":"en","page":"852-861","source":"ScienceDirect","title":"Preparation of ternary Pd/CeO2-nitrogen doped graphene composites as recyclable catalysts for solvent-free aerobic oxidation of benzyl alcohol","volume":"471","author":[{"family":"Hu","given":"Zonggao"},{"family":"Zhou","given":"Guoli"},{"family":"Xu","given":"Li"},{"family":"Yang","given":"Jinghe"},{"family":"Zhang","given":"Bing"},{"family":"Xiang","given":"Xu"}],"issued":{"date-parts":[["2019",3,31]]}}},{"id":41,"uris":["http://zotero.org/users/local/Ws8tRlso/items/MBU6P4P7"],"uri":["http://zotero.org/users/local/Ws8tRlso/items/MBU6P4P7"],"itemData":{"id":41,"type":"article-journal","container-title":"Catalysis Science &amp; Technology","DOI":"10.1039/C7CY02329D","issue":"10","language":"en","page":"2529-2539","source":"pubs.rsc.org","title":"Au–Pd NPs immobilised on nanostructured ceria and titania: impact of support morphology on the catalytic activity for selective oxidation","title-short":"Au–Pd NPs immobilised on nanostructured ceria and titania","volume":"8","author":[{"family":"Khawaji","given":"Motaz"},{"family":"Chadwick","given":"David"}],"issued":{"date-parts":[["2018"]]}}}],"schema":"https://github.com/citation-style-language/schema/raw/master/csl-citation.json"} </w:instrText>
      </w:r>
      <w:r w:rsidR="00911052">
        <w:rPr>
          <w:rFonts w:ascii="Times New Roman" w:hAnsi="Times New Roman" w:cs="Times New Roman"/>
          <w:vertAlign w:val="subscript"/>
        </w:rPr>
        <w:fldChar w:fldCharType="separate"/>
      </w:r>
      <w:r w:rsidR="00EC6500" w:rsidRPr="00EC6500">
        <w:rPr>
          <w:rFonts w:ascii="Times New Roman" w:hAnsi="Times New Roman" w:cs="Times New Roman"/>
          <w:szCs w:val="24"/>
          <w:vertAlign w:val="superscript"/>
        </w:rPr>
        <w:t>1,2,8–14</w:t>
      </w:r>
      <w:r w:rsidR="00911052">
        <w:rPr>
          <w:rFonts w:ascii="Times New Roman" w:hAnsi="Times New Roman" w:cs="Times New Roman"/>
          <w:vertAlign w:val="subscript"/>
        </w:rPr>
        <w:fldChar w:fldCharType="end"/>
      </w:r>
      <w:r w:rsidR="00911052">
        <w:rPr>
          <w:rFonts w:ascii="Times New Roman" w:hAnsi="Times New Roman" w:cs="Times New Roman"/>
          <w:vertAlign w:val="subscript"/>
        </w:rPr>
        <w:t xml:space="preserve">, </w:t>
      </w:r>
      <w:r w:rsidR="00911052">
        <w:rPr>
          <w:rFonts w:ascii="Times New Roman" w:hAnsi="Times New Roman" w:cs="Times New Roman"/>
        </w:rPr>
        <w:t>MnO</w:t>
      </w:r>
      <w:r w:rsidR="00911052">
        <w:rPr>
          <w:rFonts w:ascii="Times New Roman" w:hAnsi="Times New Roman" w:cs="Times New Roman"/>
          <w:vertAlign w:val="subscript"/>
        </w:rPr>
        <w:t>2</w:t>
      </w:r>
      <w:r w:rsidR="00911052">
        <w:rPr>
          <w:rFonts w:ascii="Times New Roman" w:hAnsi="Times New Roman" w:cs="Times New Roman"/>
          <w:vertAlign w:val="subscript"/>
        </w:rPr>
        <w:fldChar w:fldCharType="begin"/>
      </w:r>
      <w:r w:rsidR="00EC6500">
        <w:rPr>
          <w:rFonts w:ascii="Times New Roman" w:hAnsi="Times New Roman" w:cs="Times New Roman"/>
          <w:vertAlign w:val="subscript"/>
        </w:rPr>
        <w:instrText xml:space="preserve"> ADDIN ZOTERO_ITEM CSL_CITATION {"citationID":"BKAY4mHV","properties":{"formattedCitation":"\\super 4,15\\uc0\\u8211{}17\\nosupersub{}","plainCitation":"4,15–17","noteIndex":0},"citationItems":[{"id":1709,"uris":["http://zotero.org/users/local/Ws8tRlso/items/RHYGJMS8"],"uri":["http://zotero.org/users/local/Ws8tRlso/items/RHYGJMS8"],"itemData":{"id":1709,"type":"article-journal","abstract":"Hybrid Co3O4/MnO2 nanotube-based catalysts were prepared by a simple hydrothermal synthesis method. The physico-chemical properties of Co3O4/MnO2 catalyst were then studied by different characterization techniques, namely, SEM, TEM and HR-TEM, XRD, BET surface area, XPS and H2-TPR. The hybrid catalyst showed superior catalytic performance toward benzyl alcohol oxidation than pure MnO2 nanotubes and Co3O4 nanoparticles. The uniform dispersion of Co3O4 nanoparticles, good redox behaviour, the variable oxidation states of manganese and cobalt (Mn3+/4+ or Co3+/2+) as well as the abundance of active surface oxygen species were responsible for such a high catalytic activity.","container-title":"Catalysis Communications","DOI":"10.1016/j.catcom.2019.105763","ISSN":"1566-7367","journalAbbreviation":"Catalysis Communications","language":"en","page":"105763","source":"ScienceDirect","title":"Highly dispersed cobalt oxide nanoparticles on manganese oxide nanotubes for aerobic oxidation of benzyl alcohol","volume":"130","author":[{"family":"Reddy","given":"Velma Ganga"},{"family":"Jampaiah","given":"Deshetti"},{"family":"Chalkidis","given":"Anastasios"},{"family":"Sabri","given":"Ylias M."},{"family":"Mayes","given":"Edwin L. H."},{"family":"Bhargava","given":"Suresh K."}],"issued":{"date-parts":[["2019",10,1]]}}},{"id":1729,"uris":["http://zotero.org/users/local/Ws8tRlso/items/X2LZXJLX"],"uri":["http://zotero.org/users/local/Ws8tRlso/items/X2LZXJLX"],"itemData":{"id":1729,"type":"article-journal","abstract":"A novel γ-MnO2 hollow structure has been synthesized at room temperature using a simple chemical reaction between MnSO4 and KMnO4 in aqueous solution without using any templates, surfactants, catalysts, calcination and hydrothermal processes. The synthesized γ-MnO2 hollow structure was characterized by x-ray diffraction (XRD), scanning electron microscopy (SEM), transmission electron microscopy (TEM) and BET analysis. It was found that the hollow structure consisting of short γ-MnO2 nanorods with diameters of 5–10 nm and lengths of 50–100 nm could form when the MnSO4/KMnO4 mole ratio was equal to or larger than 2.3. The excess amount of Mn2+ in solution was observed to promote the crystallization of γ-MnO2 nanorods and the formation of the γ-MnO2 hollow structure. In addition, the evolution of microstructure and morphology of the products obtained with a MnSO4/KMnO4 mole ratio of 2.3 at different reaction times revealed that the hollow structure was formed via an Ostward ripening process. Furthermore, the obtained γ-MnO2 hollow structure was found to exhibit a better catalytic performance than conventional γ-MnO2 in the aerobic oxidation of benzyl alcohol to benzaldehyde, demonstrating its possible application in alcohol oxidation.","container-title":"Nanotechnology","DOI":"10.1088/0957-4484/20/37/375601","ISSN":"0957-4484","issue":"37","journalAbbreviation":"Nanotechnology","language":"en","note":"publisher: IOP Publishing","page":"375601","source":"Institute of Physics","title":"Room temperature synthesis of a novel $\\upgamma$-MnO2hollow structure for aerobic oxidation of benzyl alcohol","volume":"20","author":[{"family":"Fu","given":"Xiaobo"},{"family":"Feng","given":"Jiyun"},{"family":"Wang","given":"Huan"},{"family":"Ng","given":"Ka Ming"}],"issued":{"date-parts":[["2009",8]]}}},{"id":1732,"uris":["http://zotero.org/users/local/Ws8tRlso/items/ZPC4YLKG"],"uri":["http://zotero.org/users/local/Ws8tRlso/items/ZPC4YLKG"],"itemData":{"id":1732,"type":"article-journal","abstract":"The highly active and selective aerobic oxidation of aromatic alcohols over earth-abundant, inexpensive and recyclable catalysts is highly desirable. We fabricated herein MnO2/graphene oxide (GO) composites by a facile in-situ growth approach at room temperature and used them in selective aerobic oxidation of benzyl alcohol to benzaldehyde. TEM, XRD, FTIR, XPS and N2 adsorption/desorption analysis were employed to systematically investigate the morphology, particle size, structure and surface properties of the catalysts. The 96.8% benzyl alcohol conversion and 100% benzaldehyde selectivity over the MnO2/GO (10/100) catalyst with well dispersive ultrafine MnO2 nanoparticles (ca. 3nm) can be obtained within 3h under 383K. Simultaneously, no appreciable loss of activity and selectivity occurred after recycling use up to six times. Due to their significant low cost, excellent catalytic performance, the MnO2/GO composites have huge application prospect in organic synthesis.","container-title":"Journal of Colloid and Interface Science","DOI":"10.1016/j.jcis.2016.08.010","ISSN":"0021-9797","journalAbbreviation":"Journal of Colloid and Interface Science","language":"en","page":"26-33","source":"ScienceDirect","title":"Ultrafine MnO2 nanoparticles decorated on graphene oxide as a highly efficient and recyclable catalyst for aerobic oxidation of benzyl alcohol","volume":"483","author":[{"family":"Hu","given":"Zonggao"},{"family":"Zhao","given":"Yafei"},{"family":"Liu","given":"Jindun"},{"family":"Wang","given":"Jingtao"},{"family":"Zhang","given":"Bing"},{"family":"Xiang","given":"Xu"}],"issued":{"date-parts":[["2016",12,1]]}}},{"id":1735,"uris":["http://zotero.org/users/local/Ws8tRlso/items/MCUFN992"],"uri":["http://zotero.org/users/local/Ws8tRlso/items/MCUFN992"],"itemData":{"id":1735,"type":"article-journal","abstract":"Abstract MnO2 was synthesised as a catalyst support material using a hydrothermal method. This involved reacting MnSO4?H2O and (NH4)2S2O8 at 120?°C for a range of crystallisation times, which affords control over the morphology and phase composition of the MnO2 formed. Gold was deposited on these supports using sol-immobilisation, impregnation and deposition precipitation methods, and the resultant materials were used for the oxidation of benzyl alcohol and carbon monoxide. The effect of the support morphology on the dispersion of the gold nanoparticles and the consequent effect on the catalytic performance is described and discussed.","container-title":"Chemistry – A European Journal","DOI":"10.1002/chem.201303355","ISSN":"0947-6539","issue":"6","journalAbbreviation":"Chemistry – A European Journal","note":"publisher: John Wiley &amp; Sons, Ltd","page":"1701-1710","source":"chemistry-europe.onlinelibrary.wiley.com (Atypon)","title":"Oxidation of Benzyl Alcohol and Carbon Monoxide Using Gold Nanoparticles Supported on MnO2 Nanowire Microspheres","volume":"20","author":[{"family":"Alhumaimess","given":"Mosaed"},{"family":"Lin","given":"Zhongjie"},{"family":"He","given":"Qian"},{"family":"Lu","given":"Li"},{"family":"Dimitratos","given":"Nickolaos"},{"family":"Dummer","given":"Nicholas F."},{"family":"Conte","given":"Marco"},{"family":"Taylor","given":"Stuart H."},{"family":"Bartley","given":"Jonathan K."},{"family":"Kiely","given":"Christopher J."},{"family":"Hutchings","given":"Graham J."}],"issued":{"date-parts":[["2014",2,3]]}}}],"schema":"https://github.com/citation-style-language/schema/raw/master/csl-citation.json"} </w:instrText>
      </w:r>
      <w:r w:rsidR="00911052">
        <w:rPr>
          <w:rFonts w:ascii="Times New Roman" w:hAnsi="Times New Roman" w:cs="Times New Roman"/>
          <w:vertAlign w:val="subscript"/>
        </w:rPr>
        <w:fldChar w:fldCharType="separate"/>
      </w:r>
      <w:r w:rsidR="00EC6500" w:rsidRPr="00EC6500">
        <w:rPr>
          <w:rFonts w:ascii="Times New Roman" w:hAnsi="Times New Roman" w:cs="Times New Roman"/>
          <w:szCs w:val="24"/>
          <w:vertAlign w:val="superscript"/>
        </w:rPr>
        <w:t>4,15–17</w:t>
      </w:r>
      <w:r w:rsidR="00911052">
        <w:rPr>
          <w:rFonts w:ascii="Times New Roman" w:hAnsi="Times New Roman" w:cs="Times New Roman"/>
          <w:vertAlign w:val="subscript"/>
        </w:rPr>
        <w:fldChar w:fldCharType="end"/>
      </w:r>
      <w:r w:rsidR="00911052">
        <w:rPr>
          <w:rFonts w:ascii="Times New Roman" w:hAnsi="Times New Roman" w:cs="Times New Roman"/>
          <w:vertAlign w:val="subscript"/>
        </w:rPr>
        <w:t xml:space="preserve">, </w:t>
      </w:r>
      <w:r w:rsidR="00911052">
        <w:rPr>
          <w:rFonts w:ascii="Times New Roman" w:hAnsi="Times New Roman" w:cs="Times New Roman"/>
        </w:rPr>
        <w:t>active noble metals like Au</w:t>
      </w:r>
      <w:r w:rsidR="00911052">
        <w:rPr>
          <w:rFonts w:ascii="Times New Roman" w:hAnsi="Times New Roman" w:cs="Times New Roman"/>
        </w:rPr>
        <w:fldChar w:fldCharType="begin"/>
      </w:r>
      <w:r w:rsidR="00EC6500">
        <w:rPr>
          <w:rFonts w:ascii="Times New Roman" w:hAnsi="Times New Roman" w:cs="Times New Roman"/>
        </w:rPr>
        <w:instrText xml:space="preserve"> ADDIN ZOTERO_ITEM CSL_CITATION {"citationID":"3fRV8mtd","properties":{"formattedCitation":"\\super 1,2,9,10,13\\nosupersub{}","plainCitation":"1,2,9,10,13","noteIndex":0},"citationItems":[{"id":1447,"uris":["http://zotero.org/users/local/Ws8tRlso/items/BJU7DV87"],"uri":["http://zotero.org/users/local/Ws8tRlso/items/BJU7DV87"],"itemData":{"id":1447,"type":"article-journal","abstract":"Au-Pd bimetallic nanoparticles immobilized on series of CeO2 supports with different morphologies, e.g., rod, cube, and polyhedrons were prepared through the deposition-precipitation method with a consequent investigation on their catalytic performances for benzyl alcohol oxidation in the absence of solvent. The experimental results exhibited that the morphology of CeO2 has a markedly impact on the catalytic performance of Au-Pd/CeO2. In which Au-Pd supported on CeO2 rod could achieve higher benzyl alcohol conversion than that supported on CeO2 polyhedrons and CeO2 cube, however, CeO2 cube supported Au-Pd showed the highest selectivity towards the production of benzaldehyde. ICP-AES, XRD, Raman, N2-BET, TEM, HAADF-STEM, and XPS were conducted to characterize the catalysts. The results revealed that the excellent behavior of Au-Pd/CeO2-rod in benzyl alcohol oxidation was closely related with the smaller size of CeO2 particle, the higher concentration of oxygen defects in support and the higher number of Ce3+ and Pd2+ species on the catalyst surface. The present study on the morphologies of CeO2 support in solvent-free benzyl alcohol oxidation would offer a notable approach for the future catalyst design.","container-title":"Applied Surface Science","DOI":"10.1016/j.apsusc.2019.144473","ISSN":"0169-4332","journalAbbreviation":"Applied Surface Science","language":"en","page":"144473","source":"ScienceDirect","title":"Investigations of supported Au-Pd nanoparticles on synthesized CeO2 with different morphologies and application in solvent-free benzyl alcohol oxidation","volume":"505","author":[{"family":"Li","given":"Xiaoliang"},{"family":"Feng","given":"Jiangjiang"},{"family":"Perdjon","given":"Michal"},{"family":"Oh","given":"Rena"},{"family":"Zhao","given":"Wei"},{"family":"Huang","given":"Xiaoyang"},{"family":"Liu","given":"Shusen"}],"issued":{"date-parts":[["2020",3,1]]}}},{"id":53,"uris":["http://zotero.org/users/local/Ws8tRlso/items/QGCUVXC9"],"uri":["http://zotero.org/users/local/Ws8tRlso/items/QGCUVXC9"],"itemData":{"id":53,"type":"article-journal","abstract":"Gold nanoparticles supported on Bi–CeO2 with four different bismuth loadings (2 to 8 mol%) were prepared to determine the role of oxide vacancies in doped ceria in the benzyl alcohol oxidation reaction. The catalytic activity was tested for a liquid phase benzyl alcohol oxidation reaction with molecular oxygen under mild conditions of pressure and temperature. The catalytic activity depends on the optimum composition of bismuth concentration (2 to 8 mol%), the nominal gold loading (1 to 4 wt%) and the preparation method of the gold nanoparticles (DP-NaOH, or DP-Na2CO3, gold concentration, and calcination temperature). Transmission electron microscopy (TEM) results showed that Au(3.5 wt%)/Bi(6 mol%)–CeO2 catalyst had the smallest Au NPs, and the majority of Au particles had diameters in the range of 4.04 ± 0.8 nm. X-ray photoelectron spectroscopy (XPS) revealed both metallic and oxidized gold species on the surface of Bi–CeO2. Au(3.5 wt%)/Bi(6 mol%)–CeO2 catalyst showed superior activity for the oxidation reaction of benzyl alcohol to benzaldehyde (conversion 60% and &gt;99% selectivity). The catalysts exhibited a high turnover frequency (TOF) value (0.144 s−1) for benzyl alcohol oxidation. The strong metal support interactions occur due to the presence of higher amounts of positively charged gold species, and a higher number of surface oxygen vacancy sites was responsible for the high catalytic activity of the Au(3.5 wt%)/Bi(6 mol%)–CeO2 catalyst. Corresponding kinetic measurements indicated that the reaction has an apparent activation energy of 34.1 kJ mol−1. Microkinetic studies showed that there was no mass transfer limitation in the three phase catalytic system. The catalyst exhibited high TOFs for the oxidation of other alcohols, such as 2-octanol, cinnamyl alcohol and geraniol, under similar reaction conditions.","container-title":"RSC Advances","DOI":"10.1039/C6RA05216A","ISSN":"2046-2069","issue":"51","journalAbbreviation":"RSC Adv.","language":"en","page":"45330-45342","source":"pubs.rsc.org","title":"Bi doped CeO2 oxide supported gold nanoparticle catalysts for the aerobic oxidation of alcohols","volume":"6","author":[{"family":"Santra","given":"Chiranjit"},{"family":"Auroux","given":"Aline"},{"family":"Chowdhury","given":"Biswajit"}],"issued":{"date-parts":[["2016",5,9]]}}},{"id":1720,"uris":["http://zotero.org/users/local/Ws8tRlso/items/FMYJJR36"],"uri":["http://zotero.org/users/local/Ws8tRlso/items/FMYJJR36"],"itemData":{"id":1720,"type":"article-journal","abstract":"Relative differences in oxygen vacancy concentrations and defects in the exposed planes have major impact in catalytic activities of different ceria morphologies. Bi3+ has been chosen as an effective dopant to exploit oxygen mobility and lattice defects in ceria polymorphs for better catalytic performance. The characterization results revealed the nature of promotional interaction of bismuth on (110) and (100) exposed planes of gold-ceria nanorods and nanocubes, respectively, in the catalytic oxidation of benzyl alcohol. The Au/Bi-CeO2 nanorods show highest activity (TOF = 105 h−1) due to the highest amount of Frenkel-type lattice defects.","container-title":"Catalysis Communications","DOI":"10.1016/j.catcom.2020.106004","ISSN":"1566-7367","journalAbbreviation":"Catalysis Communications","language":"en","page":"106004","source":"ScienceDirect","title":"Role of bismuth on aerobic benzyl alcohol oxidation over ceria polymorph-supported gold nanoparticles","volume":"140","author":[{"family":"Keshri","given":"Kumer Saurav"},{"family":"Spezzati","given":"Giulia"},{"family":"Ruidas","given":"Santu"},{"family":"Hensen","given":"E. J. M."},{"family":"Chowdhury","given":"Biswajit"}],"issued":{"date-parts":[["2020",6,5]]}}},{"id":33,"uris":["http://zotero.org/users/local/Ws8tRlso/items/YGDLRQ23"],"uri":["http://zotero.org/users/local/Ws8tRlso/items/YGDLRQ23"],"itemData":{"id":33,"type":"article-journal","abstract":"In this decade intensive research was carried out to prepare mesoporous non-silicious oxide for various application. Development of mesoporous ceria based material has become most important because of its application in catalysis, solar cell and photovoltic cell. The selective aerobic oxidation of primary alcohols through an environment benign route to synthesize aldehydes is of utmost importance. The catalytic role of supported gold nanoparticles for aerobic oxidation reaction has been focused in the era of sustainable chemistry. The unique redox property of ceria is a fascination for developing Au–CeO2 catalyst in many studies on aerobic oxidation reaction. In this work, we have prepared mesoporous manganese doped ceria to examine the change of physicochemical properties due to incorporation of managnese to the ceria lattice. Deposition of gold nanoparticles and Mn-doping on ceria enhanced the redox behaviour of ceria as well as the basic properties. A thorough characterization by BET S.A., XRD, Raman, HRTEM, STEM, H2-TPR, CO2-TPD, XPS, XAFS reveal the distortion of in the doped CeO2 lattice is electronic in nature rather than structural distortion. The catalytic activity of the catalysts demonstrate the promotional role of gold nanoparticle in this study.","container-title":"Journal of Molecular Catalysis A: Chemical","DOI":"10.1016/j.molcata.2013.05.011","ISSN":"1381-1169","journalAbbreviation":"Journal of Molecular Catalysis A: Chemical","language":"en","page":"47-56","source":"ScienceDirect","title":"Aerobic oxidation of benzyl alcohol over mesoporous Mn-doped ceria supported Au nanoparticle catalyst","volume":"378","author":[{"family":"Mandal","given":"Sandip"},{"family":"Santra","given":"Chiranjit"},{"family":"Bando","given":"Kyoko K."},{"family":"James","given":"Olusola O."},{"family":"Maity","given":"Sudip"},{"family":"Mehta","given":"Devinder"},{"family":"Chowdhury","given":"Biswajit"}],"issued":{"date-parts":[["2013",11,1]]}}},{"id":1738,"uris":["http://zotero.org/users/local/Ws8tRlso/items/CID6Q3UI"],"uri":["http://zotero.org/users/local/Ws8tRlso/items/CID6Q3UI"],"itemData":{"id":1738,"type":"article-journal","abstract":"The oxidation of alcohols is a kind of very important reaction in industry and has caused great concern in recent years, especially with molecular oxygen as the oxidant. Among various catalysts reported in the literature, Au/CeO2 exhibits excellent catalytic performance in the oxidation of alcohols, with aldehydes as the target product. However, there is still not a clear consensus regarding the nature of the active sites of Au/CeO2 related catalysts. In this contribution, three distinctly different Au species supported on CeO2 nanorods (CeO2-NR) were prepared (viz., isolated single Au atoms (Au-SA), Au nanoclusters (Au-NC), and Au nanoparticles (Au-NP)); their catalytic performances in the aerobic oxidation of alcohols was comparatively investigated in order to discriminate the active sites in Au/CeO2. A series of characterization results combining with DFT calculation illustrates that the performance of Au/CeO2 catalysts in alcohol oxidation is closely related to the size of Au species and the concentration of oxygen vacancies (Ov), where the interfacial [O–Ov–Ce–O–Au] sites between Au species and CeO2 support play an important role in catalyzing the alcohol oxidation. The oxygen vacancies in CeO2 facilitate the adsorption of alcohol and the dissociation of the O–H bond, whereas the adjacent Au3+/Au+ species can promote the elimination of β-hydride in the alkoxide intermediate. As the Au-SA/CeO2-NR catalyst is provided with abundant active [O–Ov–Ce–O–Au] sites, it exhibits much higher activity in the oxidation of alcohols, in comparison with Au-NC/CeO2-NR and Au-NP/CeO2-NR. The insight shown in this work should be helpful in understanding the catalysis of interfacial sites between metal and an oxide support and developing better catalysts for the oxidation of alcohols.","container-title":"ACS Applied Nano Materials","DOI":"10.1021/acsanm.9b01091","issue":"8","journalAbbreviation":"ACS Appl. Nano Mater.","note":"publisher: American Chemical Society","page":"5214-5223","source":"ACS Publications","title":"Aerobic Oxidation of Alcohols over Isolated Single Au Atoms Supported on CeO2 Nanorods: Catalysis of Interfacial [O–Ov–Ce–O–Au] Sites","title-short":"Aerobic Oxidation of Alcohols over Isolated Single Au Atoms Supported on CeO2 Nanorods","volume":"2","author":[{"family":"Lei","given":"Lijun"},{"family":"Liu","given":"Huan"},{"family":"Wu","given":"Zhiwei"},{"family":"Qin","given":"Zhangfeng"},{"family":"Wang","given":"Guofu"},{"family":"Ma","given":"Jingyuan"},{"family":"Luo","given":"Li"},{"family":"Fan","given":"Weibin"},{"family":"Wang","given":"Jianguo"}],"issued":{"date-parts":[["2019",8,23]]}}}],"schema":"https://github.com/citation-style-language/schema/raw/master/csl-citation.json"} </w:instrText>
      </w:r>
      <w:r w:rsidR="00911052">
        <w:rPr>
          <w:rFonts w:ascii="Times New Roman" w:hAnsi="Times New Roman" w:cs="Times New Roman"/>
        </w:rPr>
        <w:fldChar w:fldCharType="separate"/>
      </w:r>
      <w:r w:rsidR="00EC6500" w:rsidRPr="00EC6500">
        <w:rPr>
          <w:rFonts w:ascii="Times New Roman" w:hAnsi="Times New Roman" w:cs="Times New Roman"/>
          <w:szCs w:val="24"/>
          <w:vertAlign w:val="superscript"/>
        </w:rPr>
        <w:t>1,2,9,10,13</w:t>
      </w:r>
      <w:r w:rsidR="00911052">
        <w:rPr>
          <w:rFonts w:ascii="Times New Roman" w:hAnsi="Times New Roman" w:cs="Times New Roman"/>
        </w:rPr>
        <w:fldChar w:fldCharType="end"/>
      </w:r>
      <w:r w:rsidR="00EC6500">
        <w:rPr>
          <w:rFonts w:ascii="Times New Roman" w:hAnsi="Times New Roman" w:cs="Times New Roman"/>
        </w:rPr>
        <w:t>, Pd</w:t>
      </w:r>
      <w:r w:rsidR="00EC6500">
        <w:rPr>
          <w:rFonts w:ascii="Times New Roman" w:hAnsi="Times New Roman" w:cs="Times New Roman"/>
        </w:rPr>
        <w:fldChar w:fldCharType="begin"/>
      </w:r>
      <w:r w:rsidR="00EC6500">
        <w:rPr>
          <w:rFonts w:ascii="Times New Roman" w:hAnsi="Times New Roman" w:cs="Times New Roman"/>
        </w:rPr>
        <w:instrText xml:space="preserve"> ADDIN ZOTERO_ITEM CSL_CITATION {"citationID":"DdmZsDdJ","properties":{"formattedCitation":"\\super 1,8,11,14\\nosupersub{}","plainCitation":"1,8,11,14","noteIndex":0},"citationItems":[{"id":1447,"uris":["http://zotero.org/users/local/Ws8tRlso/items/BJU7DV87"],"uri":["http://zotero.org/users/local/Ws8tRlso/items/BJU7DV87"],"itemData":{"id":1447,"type":"article-journal","abstract":"Au-Pd bimetallic nanoparticles immobilized on series of CeO2 supports with different morphologies, e.g., rod, cube, and polyhedrons were prepared through the deposition-precipitation method with a consequent investigation on their catalytic performances for benzyl alcohol oxidation in the absence of solvent. The experimental results exhibited that the morphology of CeO2 has a markedly impact on the catalytic performance of Au-Pd/CeO2. In which Au-Pd supported on CeO2 rod could achieve higher benzyl alcohol conversion than that supported on CeO2 polyhedrons and CeO2 cube, however, CeO2 cube supported Au-Pd showed the highest selectivity towards the production of benzaldehyde. ICP-AES, XRD, Raman, N2-BET, TEM, HAADF-STEM, and XPS were conducted to characterize the catalysts. The results revealed that the excellent behavior of Au-Pd/CeO2-rod in benzyl alcohol oxidation was closely related with the smaller size of CeO2 particle, the higher concentration of oxygen defects in support and the higher number of Ce3+ and Pd2+ species on the catalyst surface. The present study on the morphologies of CeO2 support in solvent-free benzyl alcohol oxidation would offer a notable approach for the future catalyst design.","container-title":"Applied Surface Science","DOI":"10.1016/j.apsusc.2019.144473","ISSN":"0169-4332","journalAbbreviation":"Applied Surface Science","language":"en","page":"144473","source":"ScienceDirect","title":"Investigations of supported Au-Pd nanoparticles on synthesized CeO2 with different morphologies and application in solvent-free benzyl alcohol oxidation","volume":"505","author":[{"family":"Li","given":"Xiaoliang"},{"family":"Feng","given":"Jiangjiang"},{"family":"Perdjon","given":"Michal"},{"family":"Oh","given":"Rena"},{"family":"Zhao","given":"Wei"},{"family":"Huang","given":"Xiaoyang"},{"family":"Liu","given":"Shusen"}],"issued":{"date-parts":[["2020",3,1]]}}},{"id":41,"uris":["http://zotero.org/users/local/Ws8tRlso/items/MBU6P4P7"],"uri":["http://zotero.org/users/local/Ws8tRlso/items/MBU6P4P7"],"itemData":{"id":41,"type":"article-journal","container-title":"Catalysis Science &amp; Technology","DOI":"10.1039/C7CY02329D","issue":"10","language":"en","page":"2529-2539","source":"pubs.rsc.org","title":"Au–Pd NPs immobilised on nanostructured ceria and titania: impact of support morphology on the catalytic activity for selective oxidation","title-short":"Au–Pd NPs immobilised on nanostructured ceria and titania","volume":"8","author":[{"family":"Khawaji","given":"Motaz"},{"family":"Chadwick","given":"David"}],"issued":{"date-parts":[["2018"]]}}},{"id":1725,"uris":["http://zotero.org/users/local/Ws8tRlso/items/IVX5GF6C"],"uri":["http://zotero.org/users/local/Ws8tRlso/items/IVX5GF6C"],"itemData":{"id":1725,"type":"article-journal","abstract":"Abstract A series of ceria materials with various morphologies including rod, polyhedron, cube, and mesostructures, have been synthesized and employed as catalyst supports to load palladium. The physicochemical properties of the synthesized materials have been characterized by XRD, N2 adsorption?desorption, TEM, XPS, and O2-TPD techniques. The results show Pd can be well dispersed on the ceria supports, whereas Pd/CeO2 materials possess different proportion of oxidic Pd (Pd2+) and Ce3+ species. In the liquid-phase selective oxidation of benzyl alcohol using O2 as an oxidant, Pd/CeO2-poly demonstrates the highest catalytic activity, affording a maximum yield of benzaldehyde up to 87% under 90?°C. According characterization analysis, the combination of more Ce3+ species and higher proportion of Pd2+ as well as O2-activating ability are responsible for the high catalytic activity of Pd/CeO2-poly.","container-title":"ChemistrySelect","DOI":"10.1002/slct.201900757","ISSN":"2365-6549","issue":"19","journalAbbreviation":"ChemistrySelect","note":"publisher: John Wiley &amp; Sons, Ltd","page":"5470-5475","source":"chemistry-europe.onlinelibrary.wiley.com (Atypon)","title":"Atmospheric Selective Oxidation of Benzyl Alcohol Catalyzed by Pd Nanoparticles Supported on CeO2 with Various Morphologies","volume":"4","author":[{"family":"Zheng","given":"Huan"},{"family":"Wei","given":"Zhi-Hang"},{"family":"Hu","given":"Xiao-Qian"},{"family":"Xu","given":"Jie"},{"family":"Xue","given":"Bing"}],"issued":{"date-parts":[["2019",5,24]]}}},{"id":38,"uris":["http://zotero.org/users/local/Ws8tRlso/items/7EWWGKWP"],"uri":["http://zotero.org/users/local/Ws8tRlso/items/7EWWGKWP"],"itemData":{"id":38,"type":"article-journal","abstract":"The heterogeneous catalysts based on ternary Pd/CeO2-nitrogen-doped graphene (NG) were prepared and utilized for solvent-free aerobic oxidation of benzyl alcohol to benzaldehyde in the presence of green oxidant O2. Characterization results revealed that CeO2 dramatically enhanced the dispersion of Pd nanoparticles, reduced their particle size and inhibited the Pd oxidation formation. With high lattice oxygen storage capability of CeO2, excellent electrical conductivity of NG and high catalytic activity of Pd, the ternary catalyst was designed by combining the complementary superiorities of these three components. The ternary composite Pd/5CeO2-NG exhibited significantly higher catalytic activity with turnover frequency (TOF) of 30.74 s−1 for solvent-free aerobic oxidation of benzyl alcohol compared with the corresponding binary composites including 5CeO2-NG, Pd/NG and Pd/CeO2, verifying the synergistic effect among Pd, CeO2 and NG. The ternary composite was stable and could be recycled up to 6 times without remarkable loss in the activity and selectivity towards benzaldehyde. Owing to its excellent activity, high selectivity, and exceptional stability and recyclability, the Pd/CeO2-NG composite has great application potential in the fields of organic synthesis, electrochemical biosensors and fuel cells.","container-title":"Applied Surface Science","DOI":"10.1016/j.apsusc.2018.12.067","ISSN":"0169-4332","journalAbbreviation":"Applied Surface Science","language":"en","page":"852-861","source":"ScienceDirect","title":"Preparation of ternary Pd/CeO2-nitrogen doped graphene composites as recyclable catalysts for solvent-free aerobic oxidation of benzyl alcohol","volume":"471","author":[{"family":"Hu","given":"Zonggao"},{"family":"Zhou","given":"Guoli"},{"family":"Xu","given":"Li"},{"family":"Yang","given":"Jinghe"},{"family":"Zhang","given":"Bing"},{"family":"Xiang","given":"Xu"}],"issued":{"date-parts":[["2019",3,31]]}}}],"schema":"https://github.com/citation-style-language/schema/raw/master/csl-citation.json"} </w:instrText>
      </w:r>
      <w:r w:rsidR="00EC6500">
        <w:rPr>
          <w:rFonts w:ascii="Times New Roman" w:hAnsi="Times New Roman" w:cs="Times New Roman"/>
        </w:rPr>
        <w:fldChar w:fldCharType="separate"/>
      </w:r>
      <w:r w:rsidR="00EC6500" w:rsidRPr="00EC6500">
        <w:rPr>
          <w:rFonts w:ascii="Times New Roman" w:hAnsi="Times New Roman" w:cs="Times New Roman"/>
          <w:szCs w:val="24"/>
          <w:vertAlign w:val="superscript"/>
        </w:rPr>
        <w:t>1,8,11,14</w:t>
      </w:r>
      <w:r w:rsidR="00EC6500">
        <w:rPr>
          <w:rFonts w:ascii="Times New Roman" w:hAnsi="Times New Roman" w:cs="Times New Roman"/>
        </w:rPr>
        <w:fldChar w:fldCharType="end"/>
      </w:r>
      <w:r w:rsidR="00EC6500">
        <w:rPr>
          <w:rFonts w:ascii="Times New Roman" w:hAnsi="Times New Roman" w:cs="Times New Roman"/>
        </w:rPr>
        <w:t>, different metal promoters like  Bi</w:t>
      </w:r>
      <w:r w:rsidR="00586E96">
        <w:rPr>
          <w:rFonts w:ascii="Times New Roman" w:hAnsi="Times New Roman" w:cs="Times New Roman"/>
        </w:rPr>
        <w:fldChar w:fldCharType="begin"/>
      </w:r>
      <w:r w:rsidR="00586E96">
        <w:rPr>
          <w:rFonts w:ascii="Times New Roman" w:hAnsi="Times New Roman" w:cs="Times New Roman"/>
        </w:rPr>
        <w:instrText xml:space="preserve"> ADDIN ZOTERO_ITEM CSL_CITATION {"citationID":"GKUfDfA5","properties":{"formattedCitation":"\\super 2,9\\nosupersub{}","plainCitation":"2,9","noteIndex":0},"citationItems":[{"id":53,"uris":["http://zotero.org/users/local/Ws8tRlso/items/QGCUVXC9"],"uri":["http://zotero.org/users/local/Ws8tRlso/items/QGCUVXC9"],"itemData":{"id":53,"type":"article-journal","abstract":"Gold nanoparticles supported on Bi–CeO2 with four different bismuth loadings (2 to 8 mol%) were prepared to determine the role of oxide vacancies in doped ceria in the benzyl alcohol oxidation reaction. The catalytic activity was tested for a liquid phase benzyl alcohol oxidation reaction with molecular oxygen under mild conditions of pressure and temperature. The catalytic activity depends on the optimum composition of bismuth concentration (2 to 8 mol%), the nominal gold loading (1 to 4 wt%) and the preparation method of the gold nanoparticles (DP-NaOH, or DP-Na2CO3, gold concentration, and calcination temperature). Transmission electron microscopy (TEM) results showed that Au(3.5 wt%)/Bi(6 mol%)–CeO2 catalyst had the smallest Au NPs, and the majority of Au particles had diameters in the range of 4.04 ± 0.8 nm. X-ray photoelectron spectroscopy (XPS) revealed both metallic and oxidized gold species on the surface of Bi–CeO2. Au(3.5 wt%)/Bi(6 mol%)–CeO2 catalyst showed superior activity for the oxidation reaction of benzyl alcohol to benzaldehyde (conversion 60% and &gt;99% selectivity). The catalysts exhibited a high turnover frequency (TOF) value (0.144 s−1) for benzyl alcohol oxidation. The strong metal support interactions occur due to the presence of higher amounts of positively charged gold species, and a higher number of surface oxygen vacancy sites was responsible for the high catalytic activity of the Au(3.5 wt%)/Bi(6 mol%)–CeO2 catalyst. Corresponding kinetic measurements indicated that the reaction has an apparent activation energy of 34.1 kJ mol−1. Microkinetic studies showed that there was no mass transfer limitation in the three phase catalytic system. The catalyst exhibited high TOFs for the oxidation of other alcohols, such as 2-octanol, cinnamyl alcohol and geraniol, under similar reaction conditions.","container-title":"RSC Advances","DOI":"10.1039/C6RA05216A","ISSN":"2046-2069","issue":"51","journalAbbreviation":"RSC Adv.","language":"en","page":"45330-45342","source":"pubs.rsc.org","title":"Bi doped CeO2 oxide supported gold nanoparticle catalysts for the aerobic oxidation of alcohols","volume":"6","author":[{"family":"Santra","given":"Chiranjit"},{"family":"Auroux","given":"Aline"},{"family":"Chowdhury","given":"Biswajit"}],"issued":{"date-parts":[["2016",5,9]]}}},{"id":1720,"uris":["http://zotero.org/users/local/Ws8tRlso/items/FMYJJR36"],"uri":["http://zotero.org/users/local/Ws8tRlso/items/FMYJJR36"],"itemData":{"id":1720,"type":"article-journal","abstract":"Relative differences in oxygen vacancy concentrations and defects in the exposed planes have major impact in catalytic activities of different ceria morphologies. Bi3+ has been chosen as an effective dopant to exploit oxygen mobility and lattice defects in ceria polymorphs for better catalytic performance. The characterization results revealed the nature of promotional interaction of bismuth on (110) and (100) exposed planes of gold-ceria nanorods and nanocubes, respectively, in the catalytic oxidation of benzyl alcohol. The Au/Bi-CeO2 nanorods show highest activity (TOF = 105 h−1) due to the highest amount of Frenkel-type lattice defects.","container-title":"Catalysis Communications","DOI":"10.1016/j.catcom.2020.106004","ISSN":"1566-7367","journalAbbreviation":"Catalysis Communications","language":"en","page":"106004","source":"ScienceDirect","title":"Role of bismuth on aerobic benzyl alcohol oxidation over ceria polymorph-supported gold nanoparticles","volume":"140","author":[{"family":"Keshri","given":"Kumer Saurav"},{"family":"Spezzati","given":"Giulia"},{"family":"Ruidas","given":"Santu"},{"family":"Hensen","given":"E. J. M."},{"family":"Chowdhury","given":"Biswajit"}],"issued":{"date-parts":[["2020",6,5]]}}}],"schema":"https://github.com/citation-style-language/schema/raw/master/csl-citation.json"} </w:instrText>
      </w:r>
      <w:r w:rsidR="00586E96">
        <w:rPr>
          <w:rFonts w:ascii="Times New Roman" w:hAnsi="Times New Roman" w:cs="Times New Roman"/>
        </w:rPr>
        <w:fldChar w:fldCharType="separate"/>
      </w:r>
      <w:r w:rsidR="00586E96" w:rsidRPr="00586E96">
        <w:rPr>
          <w:rFonts w:ascii="Times New Roman" w:hAnsi="Times New Roman" w:cs="Times New Roman"/>
          <w:szCs w:val="24"/>
          <w:vertAlign w:val="superscript"/>
        </w:rPr>
        <w:t>2,9</w:t>
      </w:r>
      <w:r w:rsidR="00586E96">
        <w:rPr>
          <w:rFonts w:ascii="Times New Roman" w:hAnsi="Times New Roman" w:cs="Times New Roman"/>
        </w:rPr>
        <w:fldChar w:fldCharType="end"/>
      </w:r>
      <w:r w:rsidR="00586E96">
        <w:rPr>
          <w:rFonts w:ascii="Times New Roman" w:hAnsi="Times New Roman" w:cs="Times New Roman"/>
        </w:rPr>
        <w:t>, Mn</w:t>
      </w:r>
      <w:r w:rsidR="00586E96">
        <w:rPr>
          <w:rFonts w:ascii="Times New Roman" w:hAnsi="Times New Roman" w:cs="Times New Roman"/>
        </w:rPr>
        <w:fldChar w:fldCharType="begin"/>
      </w:r>
      <w:r w:rsidR="00586E96">
        <w:rPr>
          <w:rFonts w:ascii="Times New Roman" w:hAnsi="Times New Roman" w:cs="Times New Roman"/>
        </w:rPr>
        <w:instrText xml:space="preserve"> ADDIN ZOTERO_ITEM CSL_CITATION {"citationID":"VvdJwFb4","properties":{"formattedCitation":"\\super 10\\nosupersub{}","plainCitation":"10","noteIndex":0},"citationItems":[{"id":33,"uris":["http://zotero.org/users/local/Ws8tRlso/items/YGDLRQ23"],"uri":["http://zotero.org/users/local/Ws8tRlso/items/YGDLRQ23"],"itemData":{"id":33,"type":"article-journal","abstract":"In this decade intensive research was carried out to prepare mesoporous non-silicious oxide for various application. Development of mesoporous ceria based material has become most important because of its application in catalysis, solar cell and photovoltic cell. The selective aerobic oxidation of primary alcohols through an environment benign route to synthesize aldehydes is of utmost importance. The catalytic role of supported gold nanoparticles for aerobic oxidation reaction has been focused in the era of sustainable chemistry. The unique redox property of ceria is a fascination for developing Au–CeO2 catalyst in many studies on aerobic oxidation reaction. In this work, we have prepared mesoporous manganese doped ceria to examine the change of physicochemical properties due to incorporation of managnese to the ceria lattice. Deposition of gold nanoparticles and Mn-doping on ceria enhanced the redox behaviour of ceria as well as the basic properties. A thorough characterization by BET S.A., XRD, Raman, HRTEM, STEM, H2-TPR, CO2-TPD, XPS, XAFS reveal the distortion of in the doped CeO2 lattice is electronic in nature rather than structural distortion. The catalytic activity of the catalysts demonstrate the promotional role of gold nanoparticle in this study.","container-title":"Journal of Molecular Catalysis A: Chemical","DOI":"10.1016/j.molcata.2013.05.011","ISSN":"1381-1169","journalAbbreviation":"Journal of Molecular Catalysis A: Chemical","language":"en","page":"47-56","source":"ScienceDirect","title":"Aerobic oxidation of benzyl alcohol over mesoporous Mn-doped ceria supported Au nanoparticle catalyst","volume":"378","author":[{"family":"Mandal","given":"Sandip"},{"family":"Santra","given":"Chiranjit"},{"family":"Bando","given":"Kyoko K."},{"family":"James","given":"Olusola O."},{"family":"Maity","given":"Sudip"},{"family":"Mehta","given":"Devinder"},{"family":"Chowdhury","given":"Biswajit"}],"issued":{"date-parts":[["2013",11,1]]}}}],"schema":"https://github.com/citation-style-language/schema/raw/master/csl-citation.json"} </w:instrText>
      </w:r>
      <w:r w:rsidR="00586E96">
        <w:rPr>
          <w:rFonts w:ascii="Times New Roman" w:hAnsi="Times New Roman" w:cs="Times New Roman"/>
        </w:rPr>
        <w:fldChar w:fldCharType="separate"/>
      </w:r>
      <w:r w:rsidR="00586E96" w:rsidRPr="00586E96">
        <w:rPr>
          <w:rFonts w:ascii="Times New Roman" w:hAnsi="Times New Roman" w:cs="Times New Roman"/>
          <w:szCs w:val="24"/>
          <w:vertAlign w:val="superscript"/>
        </w:rPr>
        <w:t>10</w:t>
      </w:r>
      <w:r w:rsidR="00586E96">
        <w:rPr>
          <w:rFonts w:ascii="Times New Roman" w:hAnsi="Times New Roman" w:cs="Times New Roman"/>
        </w:rPr>
        <w:fldChar w:fldCharType="end"/>
      </w:r>
      <w:r w:rsidR="001D65A6">
        <w:rPr>
          <w:rFonts w:ascii="Times New Roman" w:hAnsi="Times New Roman" w:cs="Times New Roman"/>
        </w:rPr>
        <w:t>, Sn</w:t>
      </w:r>
      <w:r w:rsidR="001D65A6">
        <w:rPr>
          <w:rFonts w:ascii="Times New Roman" w:hAnsi="Times New Roman" w:cs="Times New Roman"/>
        </w:rPr>
        <w:fldChar w:fldCharType="begin"/>
      </w:r>
      <w:r w:rsidR="001D65A6">
        <w:rPr>
          <w:rFonts w:ascii="Times New Roman" w:hAnsi="Times New Roman" w:cs="Times New Roman"/>
        </w:rPr>
        <w:instrText xml:space="preserve"> ADDIN ZOTERO_ITEM CSL_CITATION {"citationID":"1Yyjb5XX","properties":{"formattedCitation":"\\super 18\\nosupersub{}","plainCitation":"18","noteIndex":0},"citationItems":[{"id":1747,"uris":["http://zotero.org/users/local/Ws8tRlso/items/Z73BI9YM"],"uri":["http://zotero.org/users/local/Ws8tRlso/items/Z73BI9YM"],"itemData":{"id":1747,"type":"article-journal","abstract":"In the era of sustainable chemistry the development of nanocatalysis has drawn special attention. Here we report the preparation of nanocrystalline, mesoporous cerium-tin oxide solid solutions and tested for selective oxidation of benzyl alcohol, cinnamyl alcohol, 4-methylbenzyl alcohol, 2-octanol, and geraniol using molecular oxygen as an oxidant. Among different mesoporous supports with Ce/Sn compositions (98/2, 95/5, 90/10 and 80/20, the highest activity was found for the Ce-Sn mixed oxide (Ce/Sn=95/5) supported gold nanoparticles. The microkinetic study shows that there was no mass transfer limitation in three phase catalytic system. The supports and the corresponding gold catalysts were extensively characterized by N2 physisorption, XRD, H2-TPR, NH3-TPD, TEM, XPS, RAMAN and XAFS techniques. The nanocrystalline solid solution of CexSn1-xO2 was detected by XRD analysis. The presence of oxide vacancy was confirmed by XPS and RAMAN studies. The reducibility of Ce-Sn mixed oxide support increased upon gold deposition which was confirmed by H2-TPR techniques. The TPD study indicates the alteration of acid-basic sites of the CeO2 oxide upon incorporation of tin and gold nanoparticles. The cooperative role between the gold species and the ceria-tin support has been observed while correlating the catalytic activity results with the characterization studies.","container-title":"Journal of Molecular Catalysis A: Chemical","DOI":"10.1016/j.molcata.2016.03.026","ISSN":"1381-1169","journalAbbreviation":"Journal of Molecular Catalysis A: Chemical","language":"en","page":"41-53","source":"ScienceDirect","title":"Gold nanoparticles on mesoporous Cerium-Tin mixed oxide for aerobic oxidation of benzyl alcohol","volume":"418-419","author":[{"family":"Santra","given":"Chiranjit"},{"family":"Pramanik","given":"Malay"},{"family":"Bando","given":"Kyoko K."},{"family":"Maity","given":"Sudip"},{"family":"Chowdhury","given":"Biswajit"}],"issued":{"date-parts":[["2016",7,1]]}}}],"schema":"https://github.com/citation-style-language/schema/raw/master/csl-citation.json"} </w:instrText>
      </w:r>
      <w:r w:rsidR="001D65A6">
        <w:rPr>
          <w:rFonts w:ascii="Times New Roman" w:hAnsi="Times New Roman" w:cs="Times New Roman"/>
        </w:rPr>
        <w:fldChar w:fldCharType="separate"/>
      </w:r>
      <w:r w:rsidR="001D65A6" w:rsidRPr="001D65A6">
        <w:rPr>
          <w:rFonts w:ascii="Times New Roman" w:hAnsi="Times New Roman" w:cs="Times New Roman"/>
          <w:szCs w:val="24"/>
          <w:vertAlign w:val="superscript"/>
        </w:rPr>
        <w:t>18</w:t>
      </w:r>
      <w:r w:rsidR="001D65A6">
        <w:rPr>
          <w:rFonts w:ascii="Times New Roman" w:hAnsi="Times New Roman" w:cs="Times New Roman"/>
        </w:rPr>
        <w:fldChar w:fldCharType="end"/>
      </w:r>
      <w:r w:rsidR="001D65A6">
        <w:rPr>
          <w:rFonts w:ascii="Times New Roman" w:hAnsi="Times New Roman" w:cs="Times New Roman"/>
        </w:rPr>
        <w:t>, Zr</w:t>
      </w:r>
      <w:r w:rsidR="001D65A6">
        <w:rPr>
          <w:rFonts w:ascii="Times New Roman" w:hAnsi="Times New Roman" w:cs="Times New Roman"/>
        </w:rPr>
        <w:fldChar w:fldCharType="begin"/>
      </w:r>
      <w:r w:rsidR="001D65A6">
        <w:rPr>
          <w:rFonts w:ascii="Times New Roman" w:hAnsi="Times New Roman" w:cs="Times New Roman"/>
        </w:rPr>
        <w:instrText xml:space="preserve"> ADDIN ZOTERO_ITEM CSL_CITATION {"citationID":"4H7eXuKU","properties":{"formattedCitation":"\\super 19\\nosupersub{}","plainCitation":"19","noteIndex":0},"citationItems":[{"id":1750,"uris":["http://zotero.org/users/local/Ws8tRlso/items/EQ2C64LQ"],"uri":["http://zotero.org/users/local/Ws8tRlso/items/EQ2C64LQ"],"itemData":{"id":1750,"type":"article-journal","abstract":"A bimetallic Au–Pd catalyst supported on ceria–zirconia with Au:Pd molar ratio 0.8 has been synthesized using a simultaneous deposition–precipitation method and oxidized at 250, 450, and 700 °C in order to modify its particle size, nanostructure, and composition. Combined X-ray energy dispersive spectroscopy (XEDS) and X-ray photoelectron spectroscopy (XPS) analysis clearly evidence that the bimetallic Au–Pd catalyst oxidized at 250 °C is made up of a mixture of monometallic Au and Pd and bimetallic Au–Pd nanoparticles with Au:Pd ratios varying over a wide range. Increasing oxidation temperature leads to a stronger interaction between Au and Pd. Meanwhile, a slight increase of particle size and a narrowing of the Au:Pd ratio in the bimetallic nanoparticles take place. Compared with titania and activated carbon supports, the resistance against sintering at high temperatures of Au–Pd metal particles supported on ceria–zirconia is proven to be higher. A synergistic effect has been observed for selective oxidation of benzyl alcohol on these catalysts. The catalytic activity decreases only slightly after oxidation at 450 °C. However, oxidation at 700 °C results in much lower catalytic activity. Migration of Pd onto Au particles during oxidation of benzyl alcohol enhances the catalytic activity of a physical mixture of monometallic Au and Pd supported on ceria–zirconia catalysts. This fact, jointly with an analysis of the intrinsic activity, reveals the influence of the actual nature of Au–Pd interactions in the bimetallic particles, which points to higher activity of Au@Pd or AuPd@Pd nanostructures on ceria–zirconia supports.","container-title":"Journal of Catalysis","DOI":"10.1016/j.jcat.2019.05.002","ISSN":"0021-9517","journalAbbreviation":"Journal of Catalysis","language":"en","page":"44-55","source":"ScienceDirect","title":"Size, nanostructure, and composition dependence of bimetallic Au–Pd supported on ceria–zirconia mixed oxide catalysts for selective oxidation of benzyl alcohol","volume":"375","author":[{"family":"Olmos","given":"Carol M."},{"family":"Chinchilla","given":"Lidia E."},{"family":"Villa","given":"Alberto"},{"family":"Delgado","given":"Juan J."},{"family":"Hungría","given":"Ana B."},{"family":"Blanco","given":"Ginesa"},{"family":"Prati","given":"Laura"},{"family":"Calvino","given":"Jose J."},{"family":"Chen","given":"Xiaowei"}],"issued":{"date-parts":[["2019",7,1]]}}}],"schema":"https://github.com/citation-style-language/schema/raw/master/csl-citation.json"} </w:instrText>
      </w:r>
      <w:r w:rsidR="001D65A6">
        <w:rPr>
          <w:rFonts w:ascii="Times New Roman" w:hAnsi="Times New Roman" w:cs="Times New Roman"/>
        </w:rPr>
        <w:fldChar w:fldCharType="separate"/>
      </w:r>
      <w:r w:rsidR="001D65A6" w:rsidRPr="001D65A6">
        <w:rPr>
          <w:rFonts w:ascii="Times New Roman" w:hAnsi="Times New Roman" w:cs="Times New Roman"/>
          <w:szCs w:val="24"/>
          <w:vertAlign w:val="superscript"/>
        </w:rPr>
        <w:t>19</w:t>
      </w:r>
      <w:r w:rsidR="001D65A6">
        <w:rPr>
          <w:rFonts w:ascii="Times New Roman" w:hAnsi="Times New Roman" w:cs="Times New Roman"/>
        </w:rPr>
        <w:fldChar w:fldCharType="end"/>
      </w:r>
      <w:r w:rsidR="001D65A6">
        <w:rPr>
          <w:rFonts w:ascii="Times New Roman" w:hAnsi="Times New Roman" w:cs="Times New Roman"/>
        </w:rPr>
        <w:t xml:space="preserve"> , different solvents like toluene</w:t>
      </w:r>
      <w:r w:rsidR="001D65A6">
        <w:rPr>
          <w:rFonts w:ascii="Times New Roman" w:hAnsi="Times New Roman" w:cs="Times New Roman"/>
        </w:rPr>
        <w:fldChar w:fldCharType="begin"/>
      </w:r>
      <w:r w:rsidR="001D65A6">
        <w:rPr>
          <w:rFonts w:ascii="Times New Roman" w:hAnsi="Times New Roman" w:cs="Times New Roman"/>
        </w:rPr>
        <w:instrText xml:space="preserve"> ADDIN ZOTERO_ITEM CSL_CITATION {"citationID":"kwLu5Mjb","properties":{"formattedCitation":"\\super 9\\nosupersub{}","plainCitation":"9","noteIndex":0},"citationItems":[{"id":1720,"uris":["http://zotero.org/users/local/Ws8tRlso/items/FMYJJR36"],"uri":["http://zotero.org/users/local/Ws8tRlso/items/FMYJJR36"],"itemData":{"id":1720,"type":"article-journal","abstract":"Relative differences in oxygen vacancy concentrations and defects in the exposed planes have major impact in catalytic activities of different ceria morphologies. Bi3+ has been chosen as an effective dopant to exploit oxygen mobility and lattice defects in ceria polymorphs for better catalytic performance. The characterization results revealed the nature of promotional interaction of bismuth on (110) and (100) exposed planes of gold-ceria nanorods and nanocubes, respectively, in the catalytic oxidation of benzyl alcohol. The Au/Bi-CeO2 nanorods show highest activity (TOF = 105 h−1) due to the highest amount of Frenkel-type lattice defects.","container-title":"Catalysis Communications","DOI":"10.1016/j.catcom.2020.106004","ISSN":"1566-7367","journalAbbreviation":"Catalysis Communications","language":"en","page":"106004","source":"ScienceDirect","title":"Role of bismuth on aerobic benzyl alcohol oxidation over ceria polymorph-supported gold nanoparticles","volume":"140","author":[{"family":"Keshri","given":"Kumer Saurav"},{"family":"Spezzati","given":"Giulia"},{"family":"Ruidas","given":"Santu"},{"family":"Hensen","given":"E. J. M."},{"family":"Chowdhury","given":"Biswajit"}],"issued":{"date-parts":[["2020",6,5]]}}}],"schema":"https://github.com/citation-style-language/schema/raw/master/csl-citation.json"} </w:instrText>
      </w:r>
      <w:r w:rsidR="001D65A6">
        <w:rPr>
          <w:rFonts w:ascii="Times New Roman" w:hAnsi="Times New Roman" w:cs="Times New Roman"/>
        </w:rPr>
        <w:fldChar w:fldCharType="separate"/>
      </w:r>
      <w:r w:rsidR="001D65A6" w:rsidRPr="001D65A6">
        <w:rPr>
          <w:rFonts w:ascii="Times New Roman" w:hAnsi="Times New Roman" w:cs="Times New Roman"/>
          <w:szCs w:val="24"/>
          <w:vertAlign w:val="superscript"/>
        </w:rPr>
        <w:t>9</w:t>
      </w:r>
      <w:r w:rsidR="001D65A6">
        <w:rPr>
          <w:rFonts w:ascii="Times New Roman" w:hAnsi="Times New Roman" w:cs="Times New Roman"/>
        </w:rPr>
        <w:fldChar w:fldCharType="end"/>
      </w:r>
      <w:r w:rsidR="001D65A6">
        <w:rPr>
          <w:rFonts w:ascii="Times New Roman" w:hAnsi="Times New Roman" w:cs="Times New Roman"/>
        </w:rPr>
        <w:t>, cyclohexane</w:t>
      </w:r>
      <w:r w:rsidR="001D65A6">
        <w:rPr>
          <w:rFonts w:ascii="Times New Roman" w:hAnsi="Times New Roman" w:cs="Times New Roman"/>
        </w:rPr>
        <w:fldChar w:fldCharType="begin"/>
      </w:r>
      <w:r w:rsidR="001D65A6">
        <w:rPr>
          <w:rFonts w:ascii="Times New Roman" w:hAnsi="Times New Roman" w:cs="Times New Roman"/>
        </w:rPr>
        <w:instrText xml:space="preserve"> ADDIN ZOTERO_ITEM CSL_CITATION {"citationID":"VZlJmu27","properties":{"formattedCitation":"\\super 19\\nosupersub{}","plainCitation":"19","noteIndex":0},"citationItems":[{"id":1750,"uris":["http://zotero.org/users/local/Ws8tRlso/items/EQ2C64LQ"],"uri":["http://zotero.org/users/local/Ws8tRlso/items/EQ2C64LQ"],"itemData":{"id":1750,"type":"article-journal","abstract":"A bimetallic Au–Pd catalyst supported on ceria–zirconia with Au:Pd molar ratio 0.8 has been synthesized using a simultaneous deposition–precipitation method and oxidized at 250, 450, and 700 °C in order to modify its particle size, nanostructure, and composition. Combined X-ray energy dispersive spectroscopy (XEDS) and X-ray photoelectron spectroscopy (XPS) analysis clearly evidence that the bimetallic Au–Pd catalyst oxidized at 250 °C is made up of a mixture of monometallic Au and Pd and bimetallic Au–Pd nanoparticles with Au:Pd ratios varying over a wide range. Increasing oxidation temperature leads to a stronger interaction between Au and Pd. Meanwhile, a slight increase of particle size and a narrowing of the Au:Pd ratio in the bimetallic nanoparticles take place. Compared with titania and activated carbon supports, the resistance against sintering at high temperatures of Au–Pd metal particles supported on ceria–zirconia is proven to be higher. A synergistic effect has been observed for selective oxidation of benzyl alcohol on these catalysts. The catalytic activity decreases only slightly after oxidation at 450 °C. However, oxidation at 700 °C results in much lower catalytic activity. Migration of Pd onto Au particles during oxidation of benzyl alcohol enhances the catalytic activity of a physical mixture of monometallic Au and Pd supported on ceria–zirconia catalysts. This fact, jointly with an analysis of the intrinsic activity, reveals the influence of the actual nature of Au–Pd interactions in the bimetallic particles, which points to higher activity of Au@Pd or AuPd@Pd nanostructures on ceria–zirconia supports.","container-title":"Journal of Catalysis","DOI":"10.1016/j.jcat.2019.05.002","ISSN":"0021-9517","journalAbbreviation":"Journal of Catalysis","language":"en","page":"44-55","source":"ScienceDirect","title":"Size, nanostructure, and composition dependence of bimetallic Au–Pd supported on ceria–zirconia mixed oxide catalysts for selective oxidation of benzyl alcohol","volume":"375","author":[{"family":"Olmos","given":"Carol M."},{"family":"Chinchilla","given":"Lidia E."},{"family":"Villa","given":"Alberto"},{"family":"Delgado","given":"Juan J."},{"family":"Hungría","given":"Ana B."},{"family":"Blanco","given":"Ginesa"},{"family":"Prati","given":"Laura"},{"family":"Calvino","given":"Jose J."},{"family":"Chen","given":"Xiaowei"}],"issued":{"date-parts":[["2019",7,1]]}}}],"schema":"https://github.com/citation-style-language/schema/raw/master/csl-citation.json"} </w:instrText>
      </w:r>
      <w:r w:rsidR="001D65A6">
        <w:rPr>
          <w:rFonts w:ascii="Times New Roman" w:hAnsi="Times New Roman" w:cs="Times New Roman"/>
        </w:rPr>
        <w:fldChar w:fldCharType="separate"/>
      </w:r>
      <w:r w:rsidR="001D65A6" w:rsidRPr="001D65A6">
        <w:rPr>
          <w:rFonts w:ascii="Times New Roman" w:hAnsi="Times New Roman" w:cs="Times New Roman"/>
          <w:szCs w:val="24"/>
          <w:vertAlign w:val="superscript"/>
        </w:rPr>
        <w:t>19</w:t>
      </w:r>
      <w:r w:rsidR="001D65A6">
        <w:rPr>
          <w:rFonts w:ascii="Times New Roman" w:hAnsi="Times New Roman" w:cs="Times New Roman"/>
        </w:rPr>
        <w:fldChar w:fldCharType="end"/>
      </w:r>
      <w:r w:rsidR="00C260F4">
        <w:rPr>
          <w:rFonts w:ascii="Times New Roman" w:hAnsi="Times New Roman" w:cs="Times New Roman"/>
        </w:rPr>
        <w:t>, water</w:t>
      </w:r>
      <w:r w:rsidR="00C260F4">
        <w:rPr>
          <w:rFonts w:ascii="Times New Roman" w:hAnsi="Times New Roman" w:cs="Times New Roman"/>
        </w:rPr>
        <w:fldChar w:fldCharType="begin"/>
      </w:r>
      <w:r w:rsidR="00C260F4">
        <w:rPr>
          <w:rFonts w:ascii="Times New Roman" w:hAnsi="Times New Roman" w:cs="Times New Roman"/>
        </w:rPr>
        <w:instrText xml:space="preserve"> ADDIN ZOTERO_ITEM CSL_CITATION {"citationID":"uh2ZXHUA","properties":{"formattedCitation":"\\super 20\\nosupersub{}","plainCitation":"20","noteIndex":0},"citationItems":[{"id":1756,"uris":["http://zotero.org/users/local/Ws8tRlso/items/XMVEZJAA"],"uri":["http://zotero.org/users/local/Ws8tRlso/items/XMVEZJAA"],"itemData":{"id":1756,"type":"article-journal","abstract":"A highly efficient heterogeneous catalyst Ru-Mn-Fe-Cu-O successfully oxidized benzyl alcohol to benzaldehyde in the presence of oxygen using toluene or water as solvent, and without solvent aiming at greener chemistry.","container-title":"Reaction Kinetics and Catalysis Letters","DOI":"10.1023/A:1022509815590","ISSN":"1588-2837","issue":"1","journalAbbreviation":"Reaction Kinetics and Catalysis Letters","language":"en","page":"73-80","source":"Springer Link","title":"Oxidation of benzyl alcohol aiming at a greener reaction","volume":"78","author":[{"family":"Ji","given":"Hongbing"},{"family":"Ebitani","given":"Kohki"},{"family":"Mizugaki","given":"Tomoo"},{"family":"Kaneda","given":"Kiyotomi"}],"issued":{"date-parts":[["2003",1,1]]}}}],"schema":"https://github.com/citation-style-language/schema/raw/master/csl-citation.json"} </w:instrText>
      </w:r>
      <w:r w:rsidR="00C260F4">
        <w:rPr>
          <w:rFonts w:ascii="Times New Roman" w:hAnsi="Times New Roman" w:cs="Times New Roman"/>
        </w:rPr>
        <w:fldChar w:fldCharType="separate"/>
      </w:r>
      <w:r w:rsidR="00C260F4" w:rsidRPr="00C260F4">
        <w:rPr>
          <w:rFonts w:ascii="Times New Roman" w:hAnsi="Times New Roman" w:cs="Times New Roman"/>
          <w:szCs w:val="24"/>
          <w:vertAlign w:val="superscript"/>
        </w:rPr>
        <w:t>20</w:t>
      </w:r>
      <w:r w:rsidR="00C260F4">
        <w:rPr>
          <w:rFonts w:ascii="Times New Roman" w:hAnsi="Times New Roman" w:cs="Times New Roman"/>
        </w:rPr>
        <w:fldChar w:fldCharType="end"/>
      </w:r>
      <w:r w:rsidR="00C260F4">
        <w:rPr>
          <w:rFonts w:ascii="Times New Roman" w:hAnsi="Times New Roman" w:cs="Times New Roman"/>
        </w:rPr>
        <w:t xml:space="preserve"> or without any solvent</w:t>
      </w:r>
      <w:r w:rsidR="00C260F4">
        <w:rPr>
          <w:rFonts w:ascii="Times New Roman" w:hAnsi="Times New Roman" w:cs="Times New Roman"/>
        </w:rPr>
        <w:fldChar w:fldCharType="begin"/>
      </w:r>
      <w:r w:rsidR="00C260F4">
        <w:rPr>
          <w:rFonts w:ascii="Times New Roman" w:hAnsi="Times New Roman" w:cs="Times New Roman"/>
        </w:rPr>
        <w:instrText xml:space="preserve"> ADDIN ZOTERO_ITEM CSL_CITATION {"citationID":"qo9quooj","properties":{"formattedCitation":"\\super 1,14\\nosupersub{}","plainCitation":"1,14","noteIndex":0},"citationItems":[{"id":1447,"uris":["http://zotero.org/users/local/Ws8tRlso/items/BJU7DV87"],"uri":["http://zotero.org/users/local/Ws8tRlso/items/BJU7DV87"],"itemData":{"id":1447,"type":"article-journal","abstract":"Au-Pd bimetallic nanoparticles immobilized on series of CeO2 supports with different morphologies, e.g., rod, cube, and polyhedrons were prepared through the deposition-precipitation method with a consequent investigation on their catalytic performances for benzyl alcohol oxidation in the absence of solvent. The experimental results exhibited that the morphology of CeO2 has a markedly impact on the catalytic performance of Au-Pd/CeO2. In which Au-Pd supported on CeO2 rod could achieve higher benzyl alcohol conversion than that supported on CeO2 polyhedrons and CeO2 cube, however, CeO2 cube supported Au-Pd showed the highest selectivity towards the production of benzaldehyde. ICP-AES, XRD, Raman, N2-BET, TEM, HAADF-STEM, and XPS were conducted to characterize the catalysts. The results revealed that the excellent behavior of Au-Pd/CeO2-rod in benzyl alcohol oxidation was closely related with the smaller size of CeO2 particle, the higher concentration of oxygen defects in support and the higher number of Ce3+ and Pd2+ species on the catalyst surface. The present study on the morphologies of CeO2 support in solvent-free benzyl alcohol oxidation would offer a notable approach for the future catalyst design.","container-title":"Applied Surface Science","DOI":"10.1016/j.apsusc.2019.144473","ISSN":"0169-4332","journalAbbreviation":"Applied Surface Science","language":"en","page":"144473","source":"ScienceDirect","title":"Investigations of supported Au-Pd nanoparticles on synthesized CeO2 with different morphologies and application in solvent-free benzyl alcohol oxidation","volume":"505","author":[{"family":"Li","given":"Xiaoliang"},{"family":"Feng","given":"Jiangjiang"},{"family":"Perdjon","given":"Michal"},{"family":"Oh","given":"Rena"},{"family":"Zhao","given":"Wei"},{"family":"Huang","given":"Xiaoyang"},{"family":"Liu","given":"Shusen"}],"issued":{"date-parts":[["2020",3,1]]}}},{"id":38,"uris":["http://zotero.org/users/local/Ws8tRlso/items/7EWWGKWP"],"uri":["http://zotero.org/users/local/Ws8tRlso/items/7EWWGKWP"],"itemData":{"id":38,"type":"article-journal","abstract":"The heterogeneous catalysts based on ternary Pd/CeO2-nitrogen-doped graphene (NG) were prepared and utilized for solvent-free aerobic oxidation of benzyl alcohol to benzaldehyde in the presence of green oxidant O2. Characterization results revealed that CeO2 dramatically enhanced the dispersion of Pd nanoparticles, reduced their particle size and inhibited the Pd oxidation formation. With high lattice oxygen storage capability of CeO2, excellent electrical conductivity of NG and high catalytic activity of Pd, the ternary catalyst was designed by combining the complementary superiorities of these three components. The ternary composite Pd/5CeO2-NG exhibited significantly higher catalytic activity with turnover frequency (TOF) of 30.74 s−1 for solvent-free aerobic oxidation of benzyl alcohol compared with the corresponding binary composites including 5CeO2-NG, Pd/NG and Pd/CeO2, verifying the synergistic effect among Pd, CeO2 and NG. The ternary composite was stable and could be recycled up to 6 times without remarkable loss in the activity and selectivity towards benzaldehyde. Owing to its excellent activity, high selectivity, and exceptional stability and recyclability, the Pd/CeO2-NG composite has great application potential in the fields of organic synthesis, electrochemical biosensors and fuel cells.","container-title":"Applied Surface Science","DOI":"10.1016/j.apsusc.2018.12.067","ISSN":"0169-4332","journalAbbreviation":"Applied Surface Science","language":"en","page":"852-861","source":"ScienceDirect","title":"Preparation of ternary Pd/CeO2-nitrogen doped graphene composites as recyclable catalysts for solvent-free aerobic oxidation of benzyl alcohol","volume":"471","author":[{"family":"Hu","given":"Zonggao"},{"family":"Zhou","given":"Guoli"},{"family":"Xu","given":"Li"},{"family":"Yang","given":"Jinghe"},{"family":"Zhang","given":"Bing"},{"family":"Xiang","given":"Xu"}],"issued":{"date-parts":[["2019",3,31]]}}}],"schema":"https://github.com/citation-style-language/schema/raw/master/csl-citation.json"} </w:instrText>
      </w:r>
      <w:r w:rsidR="00C260F4">
        <w:rPr>
          <w:rFonts w:ascii="Times New Roman" w:hAnsi="Times New Roman" w:cs="Times New Roman"/>
        </w:rPr>
        <w:fldChar w:fldCharType="separate"/>
      </w:r>
      <w:r w:rsidR="00C260F4" w:rsidRPr="00C260F4">
        <w:rPr>
          <w:rFonts w:ascii="Times New Roman" w:hAnsi="Times New Roman" w:cs="Times New Roman"/>
          <w:szCs w:val="24"/>
          <w:vertAlign w:val="superscript"/>
        </w:rPr>
        <w:t>1,14</w:t>
      </w:r>
      <w:r w:rsidR="00C260F4">
        <w:rPr>
          <w:rFonts w:ascii="Times New Roman" w:hAnsi="Times New Roman" w:cs="Times New Roman"/>
        </w:rPr>
        <w:fldChar w:fldCharType="end"/>
      </w:r>
      <w:r w:rsidR="001D65A6">
        <w:rPr>
          <w:rFonts w:ascii="Times New Roman" w:hAnsi="Times New Roman" w:cs="Times New Roman"/>
        </w:rPr>
        <w:t xml:space="preserve"> </w:t>
      </w:r>
      <w:r w:rsidR="00C260F4">
        <w:rPr>
          <w:rFonts w:ascii="Times New Roman" w:hAnsi="Times New Roman" w:cs="Times New Roman"/>
        </w:rPr>
        <w:t xml:space="preserve">and at different pressure ranges like 0.1 </w:t>
      </w:r>
      <w:proofErr w:type="spellStart"/>
      <w:r w:rsidR="00C260F4">
        <w:rPr>
          <w:rFonts w:ascii="Times New Roman" w:hAnsi="Times New Roman" w:cs="Times New Roman"/>
        </w:rPr>
        <w:t>MPa</w:t>
      </w:r>
      <w:proofErr w:type="spellEnd"/>
      <w:r w:rsidR="00AE715B">
        <w:rPr>
          <w:rFonts w:ascii="Times New Roman" w:hAnsi="Times New Roman" w:cs="Times New Roman"/>
        </w:rPr>
        <w:t xml:space="preserve"> </w:t>
      </w:r>
      <w:r w:rsidR="00C260F4">
        <w:rPr>
          <w:rFonts w:ascii="Times New Roman" w:hAnsi="Times New Roman" w:cs="Times New Roman"/>
        </w:rPr>
        <w:fldChar w:fldCharType="begin"/>
      </w:r>
      <w:r w:rsidR="00C260F4">
        <w:rPr>
          <w:rFonts w:ascii="Times New Roman" w:hAnsi="Times New Roman" w:cs="Times New Roman"/>
        </w:rPr>
        <w:instrText xml:space="preserve"> ADDIN ZOTERO_ITEM CSL_CITATION {"citationID":"FxYUOa8v","properties":{"formattedCitation":"\\super 9\\nosupersub{}","plainCitation":"9","noteIndex":0},"citationItems":[{"id":1720,"uris":["http://zotero.org/users/local/Ws8tRlso/items/FMYJJR36"],"uri":["http://zotero.org/users/local/Ws8tRlso/items/FMYJJR36"],"itemData":{"id":1720,"type":"article-journal","abstract":"Relative differences in oxygen vacancy concentrations and defects in the exposed planes have major impact in catalytic activities of different ceria morphologies. Bi3+ has been chosen as an effective dopant to exploit oxygen mobility and lattice defects in ceria polymorphs for better catalytic performance. The characterization results revealed the nature of promotional interaction of bismuth on (110) and (100) exposed planes of gold-ceria nanorods and nanocubes, respectively, in the catalytic oxidation of benzyl alcohol. The Au/Bi-CeO2 nanorods show highest activity (TOF = 105 h−1) due to the highest amount of Frenkel-type lattice defects.","container-title":"Catalysis Communications","DOI":"10.1016/j.catcom.2020.106004","ISSN":"1566-7367","journalAbbreviation":"Catalysis Communications","language":"en","page":"106004","source":"ScienceDirect","title":"Role of bismuth on aerobic benzyl alcohol oxidation over ceria polymorph-supported gold nanoparticles","volume":"140","author":[{"family":"Keshri","given":"Kumer Saurav"},{"family":"Spezzati","given":"Giulia"},{"family":"Ruidas","given":"Santu"},{"family":"Hensen","given":"E. J. M."},{"family":"Chowdhury","given":"Biswajit"}],"issued":{"date-parts":[["2020",6,5]]}}}],"schema":"https://github.com/citation-style-language/schema/raw/master/csl-citation.json"} </w:instrText>
      </w:r>
      <w:r w:rsidR="00C260F4">
        <w:rPr>
          <w:rFonts w:ascii="Times New Roman" w:hAnsi="Times New Roman" w:cs="Times New Roman"/>
        </w:rPr>
        <w:fldChar w:fldCharType="separate"/>
      </w:r>
      <w:r w:rsidR="00C260F4" w:rsidRPr="00C260F4">
        <w:rPr>
          <w:rFonts w:ascii="Times New Roman" w:hAnsi="Times New Roman" w:cs="Times New Roman"/>
          <w:szCs w:val="24"/>
          <w:vertAlign w:val="superscript"/>
        </w:rPr>
        <w:t>9</w:t>
      </w:r>
      <w:r w:rsidR="00C260F4">
        <w:rPr>
          <w:rFonts w:ascii="Times New Roman" w:hAnsi="Times New Roman" w:cs="Times New Roman"/>
        </w:rPr>
        <w:fldChar w:fldCharType="end"/>
      </w:r>
      <w:r w:rsidR="00C260F4">
        <w:rPr>
          <w:rFonts w:ascii="Times New Roman" w:hAnsi="Times New Roman" w:cs="Times New Roman"/>
        </w:rPr>
        <w:t xml:space="preserve">, 0.2 </w:t>
      </w:r>
      <w:proofErr w:type="spellStart"/>
      <w:r w:rsidR="00C260F4">
        <w:rPr>
          <w:rFonts w:ascii="Times New Roman" w:hAnsi="Times New Roman" w:cs="Times New Roman"/>
        </w:rPr>
        <w:t>MPa</w:t>
      </w:r>
      <w:proofErr w:type="spellEnd"/>
      <w:r w:rsidR="00C260F4">
        <w:rPr>
          <w:rFonts w:ascii="Times New Roman" w:hAnsi="Times New Roman" w:cs="Times New Roman"/>
        </w:rPr>
        <w:t xml:space="preserve"> </w:t>
      </w:r>
      <w:r w:rsidR="00C260F4">
        <w:rPr>
          <w:rFonts w:ascii="Times New Roman" w:hAnsi="Times New Roman" w:cs="Times New Roman"/>
        </w:rPr>
        <w:fldChar w:fldCharType="begin"/>
      </w:r>
      <w:r w:rsidR="00C260F4">
        <w:rPr>
          <w:rFonts w:ascii="Times New Roman" w:hAnsi="Times New Roman" w:cs="Times New Roman"/>
        </w:rPr>
        <w:instrText xml:space="preserve"> ADDIN ZOTERO_ITEM CSL_CITATION {"citationID":"YDNbuIfj","properties":{"formattedCitation":"\\super 19\\nosupersub{}","plainCitation":"19","noteIndex":0},"citationItems":[{"id":1750,"uris":["http://zotero.org/users/local/Ws8tRlso/items/EQ2C64LQ"],"uri":["http://zotero.org/users/local/Ws8tRlso/items/EQ2C64LQ"],"itemData":{"id":1750,"type":"article-journal","abstract":"A bimetallic Au–Pd catalyst supported on ceria–zirconia with Au:Pd molar ratio 0.8 has been synthesized using a simultaneous deposition–precipitation method and oxidized at 250, 450, and 700 °C in order to modify its particle size, nanostructure, and composition. Combined X-ray energy dispersive spectroscopy (XEDS) and X-ray photoelectron spectroscopy (XPS) analysis clearly evidence that the bimetallic Au–Pd catalyst oxidized at 250 °C is made up of a mixture of monometallic Au and Pd and bimetallic Au–Pd nanoparticles with Au:Pd ratios varying over a wide range. Increasing oxidation temperature leads to a stronger interaction between Au and Pd. Meanwhile, a slight increase of particle size and a narrowing of the Au:Pd ratio in the bimetallic nanoparticles take place. Compared with titania and activated carbon supports, the resistance against sintering at high temperatures of Au–Pd metal particles supported on ceria–zirconia is proven to be higher. A synergistic effect has been observed for selective oxidation of benzyl alcohol on these catalysts. The catalytic activity decreases only slightly after oxidation at 450 °C. However, oxidation at 700 °C results in much lower catalytic activity. Migration of Pd onto Au particles during oxidation of benzyl alcohol enhances the catalytic activity of a physical mixture of monometallic Au and Pd supported on ceria–zirconia catalysts. This fact, jointly with an analysis of the intrinsic activity, reveals the influence of the actual nature of Au–Pd interactions in the bimetallic particles, which points to higher activity of Au@Pd or AuPd@Pd nanostructures on ceria–zirconia supports.","container-title":"Journal of Catalysis","DOI":"10.1016/j.jcat.2019.05.002","ISSN":"0021-9517","journalAbbreviation":"Journal of Catalysis","language":"en","page":"44-55","source":"ScienceDirect","title":"Size, nanostructure, and composition dependence of bimetallic Au–Pd supported on ceria–zirconia mixed oxide catalysts for selective oxidation of benzyl alcohol","volume":"375","author":[{"family":"Olmos","given":"Carol M."},{"family":"Chinchilla","given":"Lidia E."},{"family":"Villa","given":"Alberto"},{"family":"Delgado","given":"Juan J."},{"family":"Hungría","given":"Ana B."},{"family":"Blanco","given":"Ginesa"},{"family":"Prati","given":"Laura"},{"family":"Calvino","given":"Jose J."},{"family":"Chen","given":"Xiaowei"}],"issued":{"date-parts":[["2019",7,1]]}}}],"schema":"https://github.com/citation-style-language/schema/raw/master/csl-citation.json"} </w:instrText>
      </w:r>
      <w:r w:rsidR="00C260F4">
        <w:rPr>
          <w:rFonts w:ascii="Times New Roman" w:hAnsi="Times New Roman" w:cs="Times New Roman"/>
        </w:rPr>
        <w:fldChar w:fldCharType="separate"/>
      </w:r>
      <w:r w:rsidR="00C260F4" w:rsidRPr="00C260F4">
        <w:rPr>
          <w:rFonts w:ascii="Times New Roman" w:hAnsi="Times New Roman" w:cs="Times New Roman"/>
          <w:szCs w:val="24"/>
          <w:vertAlign w:val="superscript"/>
        </w:rPr>
        <w:t>19</w:t>
      </w:r>
      <w:r w:rsidR="00C260F4">
        <w:rPr>
          <w:rFonts w:ascii="Times New Roman" w:hAnsi="Times New Roman" w:cs="Times New Roman"/>
        </w:rPr>
        <w:fldChar w:fldCharType="end"/>
      </w:r>
      <w:r w:rsidR="00C260F4">
        <w:rPr>
          <w:rFonts w:ascii="Times New Roman" w:hAnsi="Times New Roman" w:cs="Times New Roman"/>
        </w:rPr>
        <w:t xml:space="preserve"> and 0.3 MPa</w:t>
      </w:r>
      <w:r w:rsidR="00C260F4">
        <w:rPr>
          <w:rFonts w:ascii="Times New Roman" w:hAnsi="Times New Roman" w:cs="Times New Roman"/>
        </w:rPr>
        <w:fldChar w:fldCharType="begin"/>
      </w:r>
      <w:r w:rsidR="00C260F4">
        <w:rPr>
          <w:rFonts w:ascii="Times New Roman" w:hAnsi="Times New Roman" w:cs="Times New Roman"/>
        </w:rPr>
        <w:instrText xml:space="preserve"> ADDIN ZOTERO_ITEM CSL_CITATION {"citationID":"g6AUIh10","properties":{"formattedCitation":"\\super 1\\nosupersub{}","plainCitation":"1","noteIndex":0},"citationItems":[{"id":1447,"uris":["http://zotero.org/users/local/Ws8tRlso/items/BJU7DV87"],"uri":["http://zotero.org/users/local/Ws8tRlso/items/BJU7DV87"],"itemData":{"id":1447,"type":"article-journal","abstract":"Au-Pd bimetallic nanoparticles immobilized on series of CeO2 supports with different morphologies, e.g., rod, cube, and polyhedrons were prepared through the deposition-precipitation method with a consequent investigation on their catalytic performances for benzyl alcohol oxidation in the absence of solvent. The experimental results exhibited that the morphology of CeO2 has a markedly impact on the catalytic performance of Au-Pd/CeO2. In which Au-Pd supported on CeO2 rod could achieve higher benzyl alcohol conversion than that supported on CeO2 polyhedrons and CeO2 cube, however, CeO2 cube supported Au-Pd showed the highest selectivity towards the production of benzaldehyde. ICP-AES, XRD, Raman, N2-BET, TEM, HAADF-STEM, and XPS were conducted to characterize the catalysts. The results revealed that the excellent behavior of Au-Pd/CeO2-rod in benzyl alcohol oxidation was closely related with the smaller size of CeO2 particle, the higher concentration of oxygen defects in support and the higher number of Ce3+ and Pd2+ species on the catalyst surface. The present study on the morphologies of CeO2 support in solvent-free benzyl alcohol oxidation would offer a notable approach for the future catalyst design.","container-title":"Applied Surface Science","DOI":"10.1016/j.apsusc.2019.144473","ISSN":"0169-4332","journalAbbreviation":"Applied Surface Science","language":"en","page":"144473","source":"ScienceDirect","title":"Investigations of supported Au-Pd nanoparticles on synthesized CeO2 with different morphologies and application in solvent-free benzyl alcohol oxidation","volume":"505","author":[{"family":"Li","given":"Xiaoliang"},{"family":"Feng","given":"Jiangjiang"},{"family":"Perdjon","given":"Michal"},{"family":"Oh","given":"Rena"},{"family":"Zhao","given":"Wei"},{"family":"Huang","given":"Xiaoyang"},{"family":"Liu","given":"Shusen"}],"issued":{"date-parts":[["2020",3,1]]}}}],"schema":"https://github.com/citation-style-language/schema/raw/master/csl-citation.json"} </w:instrText>
      </w:r>
      <w:r w:rsidR="00C260F4">
        <w:rPr>
          <w:rFonts w:ascii="Times New Roman" w:hAnsi="Times New Roman" w:cs="Times New Roman"/>
        </w:rPr>
        <w:fldChar w:fldCharType="separate"/>
      </w:r>
      <w:r w:rsidR="00C260F4" w:rsidRPr="00C260F4">
        <w:rPr>
          <w:rFonts w:ascii="Times New Roman" w:hAnsi="Times New Roman" w:cs="Times New Roman"/>
          <w:szCs w:val="24"/>
          <w:vertAlign w:val="superscript"/>
        </w:rPr>
        <w:t>1</w:t>
      </w:r>
      <w:r w:rsidR="00C260F4">
        <w:rPr>
          <w:rFonts w:ascii="Times New Roman" w:hAnsi="Times New Roman" w:cs="Times New Roman"/>
        </w:rPr>
        <w:fldChar w:fldCharType="end"/>
      </w:r>
      <w:r w:rsidR="00C260F4">
        <w:rPr>
          <w:rFonts w:ascii="Times New Roman" w:hAnsi="Times New Roman" w:cs="Times New Roman"/>
        </w:rPr>
        <w:t xml:space="preserve"> .</w:t>
      </w:r>
    </w:p>
    <w:p w14:paraId="128DA9DD" w14:textId="13C867D5" w:rsidR="007157F1" w:rsidRDefault="00CB565D" w:rsidP="0064146D">
      <w:pPr>
        <w:jc w:val="both"/>
        <w:rPr>
          <w:rFonts w:ascii="Times New Roman" w:hAnsi="Times New Roman" w:cs="Times New Roman"/>
        </w:rPr>
      </w:pPr>
      <w:r>
        <w:rPr>
          <w:rFonts w:ascii="Times New Roman" w:hAnsi="Times New Roman" w:cs="Times New Roman"/>
        </w:rPr>
        <w:t>I</w:t>
      </w:r>
      <w:r w:rsidR="00C260F4">
        <w:rPr>
          <w:rFonts w:ascii="Times New Roman" w:hAnsi="Times New Roman" w:cs="Times New Roman"/>
        </w:rPr>
        <w:t>n the presence of such wide range of variables,</w:t>
      </w:r>
      <w:r w:rsidR="007157F1">
        <w:rPr>
          <w:rFonts w:ascii="Times New Roman" w:hAnsi="Times New Roman" w:cs="Times New Roman"/>
        </w:rPr>
        <w:t xml:space="preserve"> </w:t>
      </w:r>
      <w:r w:rsidR="00AE715B">
        <w:rPr>
          <w:rFonts w:ascii="Times New Roman" w:hAnsi="Times New Roman" w:cs="Times New Roman"/>
        </w:rPr>
        <w:t xml:space="preserve">slight </w:t>
      </w:r>
      <w:r w:rsidR="007157F1">
        <w:rPr>
          <w:rFonts w:ascii="Times New Roman" w:hAnsi="Times New Roman" w:cs="Times New Roman"/>
        </w:rPr>
        <w:t>change in even one of those factors can highly influence the research results, in certain cases</w:t>
      </w:r>
      <w:r w:rsidR="0013154D">
        <w:rPr>
          <w:rFonts w:ascii="Times New Roman" w:hAnsi="Times New Roman" w:cs="Times New Roman"/>
        </w:rPr>
        <w:t xml:space="preserve"> showing very different outcomes</w:t>
      </w:r>
      <w:r w:rsidR="0013154D">
        <w:rPr>
          <w:rFonts w:ascii="Times New Roman" w:hAnsi="Times New Roman" w:cs="Times New Roman"/>
        </w:rPr>
        <w:fldChar w:fldCharType="begin"/>
      </w:r>
      <w:r w:rsidR="00C260F4">
        <w:rPr>
          <w:rFonts w:ascii="Times New Roman" w:hAnsi="Times New Roman" w:cs="Times New Roman"/>
        </w:rPr>
        <w:instrText xml:space="preserve"> ADDIN ZOTERO_ITEM CSL_CITATION {"citationID":"ibeiFVky","properties":{"formattedCitation":"\\super 21\\nosupersub{}","plainCitation":"21","noteIndex":0},"citationItems":[{"id":1717,"uris":["http://zotero.org/users/local/Ws8tRlso/items/YAF7GA9W"],"uri":["http://zotero.org/users/local/Ws8tRlso/items/YAF7GA9W"],"itemData":{"id":1717,"type":"article-journal","abstract":"In this work, a database containing 1337 data points for selective CO oxidation over Cu-based catalysts was constructed from 20 research publications and used for knowledge extraction by artificial neural networks. The experimental CO conversions reported in each publication were successfully predicted by a neural network trained using the data from the remaining 19 publications unless that one publication contained unique variables. The effects and relative significances of the catalyst preparation variables (such as Cu loading, second metal additive, support type, and preparation method) and operating variables (such as reaction temperature, feed composition, and feed flow rate/catalyst weight ratio) were also determined quite successfully by the artificial neural networks. We conclude that neural network modeling can be used to extract valuable experience and knowledge accumulated in the published data and can help researchers to plan new experiments in a more effective manner.","container-title":"Industrial &amp; Engineering Chemistry Research","DOI":"10.1021/ie2013955","ISSN":"0888-5885","issue":"22","journalAbbreviation":"Ind. Eng. Chem. Res.","note":"publisher: American Chemical Society","page":"12488-12500","source":"ACS Publications","title":"Neural network Analysis of Selective CO Oxidation over Copper-Based Catalysts for Knowledge Extraction from Published Data in the Literature","volume":"50","author":[{"family":"Günay","given":"M. Erdem"},{"family":"Yildirim","given":"Ramazan"}],"issued":{"date-parts":[["2011",11,16]]}}}],"schema":"https://github.com/citation-style-language/schema/raw/master/csl-citation.json"} </w:instrText>
      </w:r>
      <w:r w:rsidR="0013154D">
        <w:rPr>
          <w:rFonts w:ascii="Times New Roman" w:hAnsi="Times New Roman" w:cs="Times New Roman"/>
        </w:rPr>
        <w:fldChar w:fldCharType="separate"/>
      </w:r>
      <w:r w:rsidR="00C260F4" w:rsidRPr="00C260F4">
        <w:rPr>
          <w:rFonts w:ascii="Times New Roman" w:hAnsi="Times New Roman" w:cs="Times New Roman"/>
          <w:szCs w:val="24"/>
          <w:vertAlign w:val="superscript"/>
        </w:rPr>
        <w:t>21</w:t>
      </w:r>
      <w:r w:rsidR="0013154D">
        <w:rPr>
          <w:rFonts w:ascii="Times New Roman" w:hAnsi="Times New Roman" w:cs="Times New Roman"/>
        </w:rPr>
        <w:fldChar w:fldCharType="end"/>
      </w:r>
      <w:r w:rsidR="0013154D">
        <w:rPr>
          <w:rFonts w:ascii="Times New Roman" w:hAnsi="Times New Roman" w:cs="Times New Roman"/>
        </w:rPr>
        <w:t xml:space="preserve">. However, it is rather arduous to optimize all those parameters in a single experimental study. Therefore, most studies focus on some factors in a reaction, keeping the other factors </w:t>
      </w:r>
      <w:r w:rsidR="003E50AA">
        <w:rPr>
          <w:rFonts w:ascii="Times New Roman" w:hAnsi="Times New Roman" w:cs="Times New Roman"/>
        </w:rPr>
        <w:t>constant</w:t>
      </w:r>
      <w:r w:rsidR="0013154D">
        <w:rPr>
          <w:rFonts w:ascii="Times New Roman" w:hAnsi="Times New Roman" w:cs="Times New Roman"/>
        </w:rPr>
        <w:t>. However, as the determining factors are interlinked, change in one factor might influence the other, therefore many fundamental aspects are overlooked.</w:t>
      </w:r>
      <w:r w:rsidR="0013154D">
        <w:rPr>
          <w:rFonts w:ascii="Times New Roman" w:hAnsi="Times New Roman" w:cs="Times New Roman"/>
        </w:rPr>
        <w:fldChar w:fldCharType="begin"/>
      </w:r>
      <w:r w:rsidR="00C260F4">
        <w:rPr>
          <w:rFonts w:ascii="Times New Roman" w:hAnsi="Times New Roman" w:cs="Times New Roman"/>
        </w:rPr>
        <w:instrText xml:space="preserve"> ADDIN ZOTERO_ITEM CSL_CITATION {"citationID":"br8GVZzB","properties":{"formattedCitation":"\\super 21\\nosupersub{}","plainCitation":"21","noteIndex":0},"citationItems":[{"id":1717,"uris":["http://zotero.org/users/local/Ws8tRlso/items/YAF7GA9W"],"uri":["http://zotero.org/users/local/Ws8tRlso/items/YAF7GA9W"],"itemData":{"id":1717,"type":"article-journal","abstract":"In this work, a database containing 1337 data points for selective CO oxidation over Cu-based catalysts was constructed from 20 research publications and used for knowledge extraction by artificial neural networks. The experimental CO conversions reported in each publication were successfully predicted by a neural network trained using the data from the remaining 19 publications unless that one publication contained unique variables. The effects and relative significances of the catalyst preparation variables (such as Cu loading, second metal additive, support type, and preparation method) and operating variables (such as reaction temperature, feed composition, and feed flow rate/catalyst weight ratio) were also determined quite successfully by the artificial neural networks. We conclude that neural network modeling can be used to extract valuable experience and knowledge accumulated in the published data and can help researchers to plan new experiments in a more effective manner.","container-title":"Industrial &amp; Engineering Chemistry Research","DOI":"10.1021/ie2013955","ISSN":"0888-5885","issue":"22","journalAbbreviation":"Ind. Eng. Chem. Res.","note":"publisher: American Chemical Society","page":"12488-12500","source":"ACS Publications","title":"Neural network Analysis of Selective CO Oxidation over Copper-Based Catalysts for Knowledge Extraction from Published Data in the Literature","volume":"50","author":[{"family":"Günay","given":"M. Erdem"},{"family":"Yildirim","given":"Ramazan"}],"issued":{"date-parts":[["2011",11,16]]}}}],"schema":"https://github.com/citation-style-language/schema/raw/master/csl-citation.json"} </w:instrText>
      </w:r>
      <w:r w:rsidR="0013154D">
        <w:rPr>
          <w:rFonts w:ascii="Times New Roman" w:hAnsi="Times New Roman" w:cs="Times New Roman"/>
        </w:rPr>
        <w:fldChar w:fldCharType="separate"/>
      </w:r>
      <w:r w:rsidR="00C260F4" w:rsidRPr="00C260F4">
        <w:rPr>
          <w:rFonts w:ascii="Times New Roman" w:hAnsi="Times New Roman" w:cs="Times New Roman"/>
          <w:szCs w:val="24"/>
          <w:vertAlign w:val="superscript"/>
        </w:rPr>
        <w:t>21</w:t>
      </w:r>
      <w:r w:rsidR="0013154D">
        <w:rPr>
          <w:rFonts w:ascii="Times New Roman" w:hAnsi="Times New Roman" w:cs="Times New Roman"/>
        </w:rPr>
        <w:fldChar w:fldCharType="end"/>
      </w:r>
      <w:r w:rsidR="0013154D">
        <w:rPr>
          <w:rFonts w:ascii="Times New Roman" w:hAnsi="Times New Roman" w:cs="Times New Roman"/>
        </w:rPr>
        <w:t xml:space="preserve"> </w:t>
      </w:r>
      <w:r>
        <w:rPr>
          <w:rFonts w:ascii="Times New Roman" w:hAnsi="Times New Roman" w:cs="Times New Roman"/>
        </w:rPr>
        <w:t xml:space="preserve">Even so, the wide range of </w:t>
      </w:r>
      <w:r w:rsidR="00990BD0">
        <w:rPr>
          <w:rFonts w:ascii="Times New Roman" w:hAnsi="Times New Roman" w:cs="Times New Roman"/>
        </w:rPr>
        <w:t>experimental works done in the past can be used to generate predictive models to generate expectable outcomes of an unstudied condition.</w:t>
      </w:r>
    </w:p>
    <w:p w14:paraId="1D940040" w14:textId="77777777" w:rsidR="00990BD0" w:rsidRDefault="00990BD0" w:rsidP="0064146D">
      <w:pPr>
        <w:jc w:val="both"/>
        <w:rPr>
          <w:rFonts w:ascii="Times New Roman" w:hAnsi="Times New Roman" w:cs="Times New Roman"/>
        </w:rPr>
      </w:pPr>
      <w:r>
        <w:rPr>
          <w:rFonts w:ascii="Times New Roman" w:hAnsi="Times New Roman" w:cs="Times New Roman"/>
        </w:rPr>
        <w:t>In this work, statistical and data analysis models have been used to predict the outcome of different catalytic results of aerobic oxidation of benzyl alcohol using CeO</w:t>
      </w:r>
      <w:r>
        <w:rPr>
          <w:rFonts w:ascii="Times New Roman" w:hAnsi="Times New Roman" w:cs="Times New Roman"/>
          <w:vertAlign w:val="subscript"/>
        </w:rPr>
        <w:t>2</w:t>
      </w:r>
      <w:r>
        <w:rPr>
          <w:rFonts w:ascii="Times New Roman" w:hAnsi="Times New Roman" w:cs="Times New Roman"/>
        </w:rPr>
        <w:t>based catalysts.</w:t>
      </w:r>
    </w:p>
    <w:p w14:paraId="0413F819" w14:textId="77777777" w:rsidR="0032792C" w:rsidRDefault="0032792C" w:rsidP="0064146D">
      <w:pPr>
        <w:jc w:val="both"/>
        <w:rPr>
          <w:rFonts w:ascii="Times New Roman" w:hAnsi="Times New Roman" w:cs="Times New Roman"/>
        </w:rPr>
      </w:pPr>
    </w:p>
    <w:p w14:paraId="301C28F6" w14:textId="77777777" w:rsidR="0032792C" w:rsidRDefault="0032792C" w:rsidP="0064146D">
      <w:pPr>
        <w:jc w:val="both"/>
        <w:rPr>
          <w:rFonts w:ascii="Times New Roman" w:hAnsi="Times New Roman" w:cs="Times New Roman"/>
          <w:b/>
          <w:bCs/>
        </w:rPr>
      </w:pPr>
      <w:r>
        <w:rPr>
          <w:rFonts w:ascii="Times New Roman" w:hAnsi="Times New Roman" w:cs="Times New Roman"/>
          <w:b/>
          <w:bCs/>
        </w:rPr>
        <w:t>2. Materials and Methods.</w:t>
      </w:r>
    </w:p>
    <w:p w14:paraId="4C2CB88F" w14:textId="77777777" w:rsidR="001F65B7" w:rsidRDefault="001F65B7" w:rsidP="0064146D">
      <w:pPr>
        <w:jc w:val="both"/>
        <w:rPr>
          <w:rFonts w:ascii="Times New Roman" w:hAnsi="Times New Roman" w:cs="Times New Roman"/>
          <w:b/>
          <w:bCs/>
        </w:rPr>
      </w:pPr>
      <w:r>
        <w:rPr>
          <w:rFonts w:ascii="Times New Roman" w:hAnsi="Times New Roman" w:cs="Times New Roman"/>
          <w:b/>
          <w:bCs/>
        </w:rPr>
        <w:t>2.1. Data Extraction.</w:t>
      </w:r>
    </w:p>
    <w:p w14:paraId="4F5B399C" w14:textId="3B9F30E0" w:rsidR="001F65B7" w:rsidRDefault="001F65B7" w:rsidP="0064146D">
      <w:pPr>
        <w:jc w:val="both"/>
        <w:rPr>
          <w:rFonts w:ascii="Times New Roman" w:hAnsi="Times New Roman" w:cs="Times New Roman"/>
        </w:rPr>
      </w:pPr>
      <w:r>
        <w:rPr>
          <w:rFonts w:ascii="Times New Roman" w:hAnsi="Times New Roman" w:cs="Times New Roman"/>
        </w:rPr>
        <w:t>4 research publications</w:t>
      </w:r>
      <w:r w:rsidR="00334331">
        <w:rPr>
          <w:rFonts w:ascii="Times New Roman" w:hAnsi="Times New Roman" w:cs="Times New Roman"/>
        </w:rPr>
        <w:fldChar w:fldCharType="begin"/>
      </w:r>
      <w:r w:rsidR="00334331">
        <w:rPr>
          <w:rFonts w:ascii="Times New Roman" w:hAnsi="Times New Roman" w:cs="Times New Roman"/>
        </w:rPr>
        <w:instrText xml:space="preserve"> ADDIN ZOTERO_ITEM CSL_CITATION {"citationID":"TLjqAy9D","properties":{"formattedCitation":"\\super 1,9,11,19\\nosupersub{}","plainCitation":"1,9,11,19","noteIndex":0},"citationItems":[{"id":1447,"uris":["http://zotero.org/users/local/Ws8tRlso/items/BJU7DV87"],"uri":["http://zotero.org/users/local/Ws8tRlso/items/BJU7DV87"],"itemData":{"id":1447,"type":"article-journal","abstract":"Au-Pd bimetallic nanoparticles immobilized on series of CeO2 supports with different morphologies, e.g., rod, cube, and polyhedrons were prepared through the deposition-precipitation method with a consequent investigation on their catalytic performances for benzyl alcohol oxidation in the absence of solvent. The experimental results exhibited that the morphology of CeO2 has a markedly impact on the catalytic performance of Au-Pd/CeO2. In which Au-Pd supported on CeO2 rod could achieve higher benzyl alcohol conversion than that supported on CeO2 polyhedrons and CeO2 cube, however, CeO2 cube supported Au-Pd showed the highest selectivity towards the production of benzaldehyde. ICP-AES, XRD, Raman, N2-BET, TEM, HAADF-STEM, and XPS were conducted to characterize the catalysts. The results revealed that the excellent behavior of Au-Pd/CeO2-rod in benzyl alcohol oxidation was closely related with the smaller size of CeO2 particle, the higher concentration of oxygen defects in support and the higher number of Ce3+ and Pd2+ species on the catalyst surface. The present study on the morphologies of CeO2 support in solvent-free benzyl alcohol oxidation would offer a notable approach for the future catalyst design.","container-title":"Applied Surface Science","DOI":"10.1016/j.apsusc.2019.144473","ISSN":"0169-4332","journalAbbreviation":"Applied Surface Science","language":"en","page":"144473","source":"ScienceDirect","title":"Investigations of supported Au-Pd nanoparticles on synthesized CeO2 with different morphologies and application in solvent-free benzyl alcohol oxidation","volume":"505","author":[{"family":"Li","given":"Xiaoliang"},{"family":"Feng","given":"Jiangjiang"},{"family":"Perdjon","given":"Michal"},{"family":"Oh","given":"Rena"},{"family":"Zhao","given":"Wei"},{"family":"Huang","given":"Xiaoyang"},{"family":"Liu","given":"Shusen"}],"issued":{"date-parts":[["2020",3,1]]}}},{"id":1720,"uris":["http://zotero.org/users/local/Ws8tRlso/items/FMYJJR36"],"uri":["http://zotero.org/users/local/Ws8tRlso/items/FMYJJR36"],"itemData":{"id":1720,"type":"article-journal","abstract":"Relative differences in oxygen vacancy concentrations and defects in the exposed planes have major impact in catalytic activities of different ceria morphologies. Bi3+ has been chosen as an effective dopant to exploit oxygen mobility and lattice defects in ceria polymorphs for better catalytic performance. The characterization results revealed the nature of promotional interaction of bismuth on (110) and (100) exposed planes of gold-ceria nanorods and nanocubes, respectively, in the catalytic oxidation of benzyl alcohol. The Au/Bi-CeO2 nanorods show highest activity (TOF = 105 h−1) due to the highest amount of Frenkel-type lattice defects.","container-title":"Catalysis Communications","DOI":"10.1016/j.catcom.2020.106004","ISSN":"1566-7367","journalAbbreviation":"Catalysis Communications","language":"en","page":"106004","source":"ScienceDirect","title":"Role of bismuth on aerobic benzyl alcohol oxidation over ceria polymorph-supported gold nanoparticles","volume":"140","author":[{"family":"Keshri","given":"Kumer Saurav"},{"family":"Spezzati","given":"Giulia"},{"family":"Ruidas","given":"Santu"},{"family":"Hensen","given":"E. J. M."},{"family":"Chowdhury","given":"Biswajit"}],"issued":{"date-parts":[["2020",6,5]]}}},{"id":1725,"uris":["http://zotero.org/users/local/Ws8tRlso/items/IVX5GF6C"],"uri":["http://zotero.org/users/local/Ws8tRlso/items/IVX5GF6C"],"itemData":{"id":1725,"type":"article-journal","abstract":"Abstract A series of ceria materials with various morphologies including rod, polyhedron, cube, and mesostructures, have been synthesized and employed as catalyst supports to load palladium. The physicochemical properties of the synthesized materials have been characterized by XRD, N2 adsorption?desorption, TEM, XPS, and O2-TPD techniques. The results show Pd can be well dispersed on the ceria supports, whereas Pd/CeO2 materials possess different proportion of oxidic Pd (Pd2+) and Ce3+ species. In the liquid-phase selective oxidation of benzyl alcohol using O2 as an oxidant, Pd/CeO2-poly demonstrates the highest catalytic activity, affording a maximum yield of benzaldehyde up to 87% under 90?°C. According characterization analysis, the combination of more Ce3+ species and higher proportion of Pd2+ as well as O2-activating ability are responsible for the high catalytic activity of Pd/CeO2-poly.","container-title":"ChemistrySelect","DOI":"10.1002/slct.201900757","ISSN":"2365-6549","issue":"19","journalAbbreviation":"ChemistrySelect","note":"publisher: John Wiley &amp; Sons, Ltd","page":"5470-5475","source":"chemistry-europe.onlinelibrary.wiley.com (Atypon)","title":"Atmospheric Selective Oxidation of Benzyl Alcohol Catalyzed by Pd Nanoparticles Supported on CeO2 with Various Morphologies","volume":"4","author":[{"family":"Zheng","given":"Huan"},{"family":"Wei","given":"Zhi-Hang"},{"family":"Hu","given":"Xiao-Qian"},{"family":"Xu","given":"Jie"},{"family":"Xue","given":"Bing"}],"issued":{"date-parts":[["2019",5,24]]}}},{"id":1750,"uris":["http://zotero.org/users/local/Ws8tRlso/items/EQ2C64LQ"],"uri":["http://zotero.org/users/local/Ws8tRlso/items/EQ2C64LQ"],"itemData":{"id":1750,"type":"article-journal","abstract":"A bimetallic Au–Pd catalyst supported on ceria–zirconia with Au:Pd molar ratio 0.8 has been synthesized using a simultaneous deposition–precipitation method and oxidized at 250, 450, and 700 °C in order to modify its particle size, nanostructure, and composition. Combined X-ray energy dispersive spectroscopy (XEDS) and X-ray photoelectron spectroscopy (XPS) analysis clearly evidence that the bimetallic Au–Pd catalyst oxidized at 250 °C is made up of a mixture of monometallic Au and Pd and bimetallic Au–Pd nanoparticles with Au:Pd ratios varying over a wide range. Increasing oxidation temperature leads to a stronger interaction between Au and Pd. Meanwhile, a slight increase of particle size and a narrowing of the Au:Pd ratio in the bimetallic nanoparticles take place. Compared with titania and activated carbon supports, the resistance against sintering at high temperatures of Au–Pd metal particles supported on ceria–zirconia is proven to be higher. A synergistic effect has been observed for selective oxidation of benzyl alcohol on these catalysts. The catalytic activity decreases only slightly after oxidation at 450 °C. However, oxidation at 700 °C results in much lower catalytic activity. Migration of Pd onto Au particles during oxidation of benzyl alcohol enhances the catalytic activity of a physical mixture of monometallic Au and Pd supported on ceria–zirconia catalysts. This fact, jointly with an analysis of the intrinsic activity, reveals the influence of the actual nature of Au–Pd interactions in the bimetallic particles, which points to higher activity of Au@Pd or AuPd@Pd nanostructures on ceria–zirconia supports.","container-title":"Journal of Catalysis","DOI":"10.1016/j.jcat.2019.05.002","ISSN":"0021-9517","journalAbbreviation":"Journal of Catalysis","language":"en","page":"44-55","source":"ScienceDirect","title":"Size, nanostructure, and composition dependence of bimetallic Au–Pd supported on ceria–zirconia mixed oxide catalysts for selective oxidation of benzyl alcohol","volume":"375","author":[{"family":"Olmos","given":"Carol M."},{"family":"Chinchilla","given":"Lidia E."},{"family":"Villa","given":"Alberto"},{"family":"Delgado","given":"Juan J."},{"family":"Hungría","given":"Ana B."},{"family":"Blanco","given":"Ginesa"},{"family":"Prati","given":"Laura"},{"family":"Calvino","given":"Jose J."},{"family":"Chen","given":"Xiaowei"}],"issued":{"date-parts":[["2019",7,1]]}}}],"schema":"https://github.com/citation-style-language/schema/raw/master/csl-citation.json"} </w:instrText>
      </w:r>
      <w:r w:rsidR="00334331">
        <w:rPr>
          <w:rFonts w:ascii="Times New Roman" w:hAnsi="Times New Roman" w:cs="Times New Roman"/>
        </w:rPr>
        <w:fldChar w:fldCharType="separate"/>
      </w:r>
      <w:r w:rsidR="00334331" w:rsidRPr="00334331">
        <w:rPr>
          <w:rFonts w:ascii="Times New Roman" w:hAnsi="Times New Roman" w:cs="Times New Roman"/>
          <w:szCs w:val="24"/>
          <w:vertAlign w:val="superscript"/>
        </w:rPr>
        <w:t>1,9,11,19</w:t>
      </w:r>
      <w:r w:rsidR="00334331">
        <w:rPr>
          <w:rFonts w:ascii="Times New Roman" w:hAnsi="Times New Roman" w:cs="Times New Roman"/>
        </w:rPr>
        <w:fldChar w:fldCharType="end"/>
      </w:r>
      <w:r>
        <w:rPr>
          <w:rFonts w:ascii="Times New Roman" w:hAnsi="Times New Roman" w:cs="Times New Roman"/>
        </w:rPr>
        <w:t xml:space="preserve"> on aerobic benzyl alcohol oxidation with CeO</w:t>
      </w:r>
      <w:r>
        <w:rPr>
          <w:rFonts w:ascii="Times New Roman" w:hAnsi="Times New Roman" w:cs="Times New Roman"/>
          <w:vertAlign w:val="subscript"/>
        </w:rPr>
        <w:t>2</w:t>
      </w:r>
      <w:r>
        <w:rPr>
          <w:rFonts w:ascii="Times New Roman" w:hAnsi="Times New Roman" w:cs="Times New Roman"/>
        </w:rPr>
        <w:t xml:space="preserve">based catalysts are taken and 70 </w:t>
      </w:r>
      <w:proofErr w:type="spellStart"/>
      <w:r>
        <w:rPr>
          <w:rFonts w:ascii="Times New Roman" w:hAnsi="Times New Roman" w:cs="Times New Roman"/>
        </w:rPr>
        <w:t>datapoints</w:t>
      </w:r>
      <w:proofErr w:type="spellEnd"/>
      <w:r>
        <w:rPr>
          <w:rFonts w:ascii="Times New Roman" w:hAnsi="Times New Roman" w:cs="Times New Roman"/>
        </w:rPr>
        <w:t xml:space="preserve"> are extracted. The different variables and factors in the </w:t>
      </w:r>
      <w:proofErr w:type="spellStart"/>
      <w:r>
        <w:rPr>
          <w:rFonts w:ascii="Times New Roman" w:hAnsi="Times New Roman" w:cs="Times New Roman"/>
        </w:rPr>
        <w:t>datapoints</w:t>
      </w:r>
      <w:proofErr w:type="spellEnd"/>
      <w:r>
        <w:rPr>
          <w:rFonts w:ascii="Times New Roman" w:hAnsi="Times New Roman" w:cs="Times New Roman"/>
        </w:rPr>
        <w:t xml:space="preserve"> are mentioned in Table 1</w:t>
      </w:r>
    </w:p>
    <w:p w14:paraId="6522CF39" w14:textId="0374B359" w:rsidR="0021442C" w:rsidRDefault="0021442C" w:rsidP="0064146D">
      <w:pPr>
        <w:jc w:val="both"/>
        <w:rPr>
          <w:rFonts w:ascii="Times New Roman" w:hAnsi="Times New Roman" w:cs="Times New Roman"/>
        </w:rPr>
      </w:pPr>
    </w:p>
    <w:p w14:paraId="2F11178D" w14:textId="77777777" w:rsidR="0021442C" w:rsidRDefault="0021442C" w:rsidP="0064146D">
      <w:pPr>
        <w:jc w:val="both"/>
        <w:rPr>
          <w:rFonts w:ascii="Times New Roman" w:hAnsi="Times New Roman" w:cs="Times New Roman"/>
        </w:rPr>
      </w:pPr>
    </w:p>
    <w:p w14:paraId="5F6B49DD" w14:textId="69BE1101" w:rsidR="0021442C" w:rsidRPr="0021442C" w:rsidRDefault="0021442C" w:rsidP="0064146D">
      <w:pPr>
        <w:jc w:val="both"/>
        <w:rPr>
          <w:rFonts w:ascii="Times New Roman" w:hAnsi="Times New Roman" w:cs="Times New Roman"/>
          <w:b/>
          <w:bCs/>
        </w:rPr>
      </w:pPr>
      <w:proofErr w:type="gramStart"/>
      <w:r>
        <w:rPr>
          <w:rFonts w:ascii="Times New Roman" w:hAnsi="Times New Roman" w:cs="Times New Roman"/>
          <w:b/>
          <w:bCs/>
        </w:rPr>
        <w:t>Table 1.</w:t>
      </w:r>
      <w:proofErr w:type="gramEnd"/>
      <w:r>
        <w:rPr>
          <w:rFonts w:ascii="Times New Roman" w:hAnsi="Times New Roman" w:cs="Times New Roman"/>
          <w:b/>
          <w:bCs/>
        </w:rPr>
        <w:t xml:space="preserve"> Different Predictor Variables, Their Types, Ranges and Values</w:t>
      </w:r>
    </w:p>
    <w:tbl>
      <w:tblPr>
        <w:tblStyle w:val="TableGrid"/>
        <w:tblpPr w:leftFromText="180" w:rightFromText="180" w:vertAnchor="text" w:horzAnchor="margin" w:tblpY="96"/>
        <w:tblW w:w="10426" w:type="dxa"/>
        <w:tblLook w:val="04A0" w:firstRow="1" w:lastRow="0" w:firstColumn="1" w:lastColumn="0" w:noHBand="0" w:noVBand="1"/>
      </w:tblPr>
      <w:tblGrid>
        <w:gridCol w:w="2606"/>
        <w:gridCol w:w="2606"/>
        <w:gridCol w:w="2607"/>
        <w:gridCol w:w="2607"/>
      </w:tblGrid>
      <w:tr w:rsidR="0021442C" w14:paraId="712D8CE5" w14:textId="77777777" w:rsidTr="00970B62">
        <w:trPr>
          <w:trHeight w:val="258"/>
        </w:trPr>
        <w:tc>
          <w:tcPr>
            <w:tcW w:w="2606" w:type="dxa"/>
          </w:tcPr>
          <w:p w14:paraId="7CBFDF55" w14:textId="77777777" w:rsidR="0021442C" w:rsidRPr="001F65B7" w:rsidRDefault="0021442C" w:rsidP="00D633EB">
            <w:pPr>
              <w:jc w:val="center"/>
              <w:rPr>
                <w:rFonts w:ascii="Times New Roman" w:hAnsi="Times New Roman" w:cs="Times New Roman"/>
                <w:b/>
                <w:bCs/>
              </w:rPr>
            </w:pPr>
            <w:r>
              <w:rPr>
                <w:rFonts w:ascii="Times New Roman" w:hAnsi="Times New Roman" w:cs="Times New Roman"/>
                <w:b/>
                <w:bCs/>
              </w:rPr>
              <w:t>Variables</w:t>
            </w:r>
          </w:p>
        </w:tc>
        <w:tc>
          <w:tcPr>
            <w:tcW w:w="2606" w:type="dxa"/>
          </w:tcPr>
          <w:p w14:paraId="67E7CDCA" w14:textId="77777777" w:rsidR="0021442C" w:rsidRPr="001F65B7" w:rsidRDefault="0021442C" w:rsidP="005E5C3C">
            <w:pPr>
              <w:jc w:val="center"/>
              <w:rPr>
                <w:rFonts w:ascii="Times New Roman" w:hAnsi="Times New Roman" w:cs="Times New Roman"/>
                <w:b/>
                <w:bCs/>
              </w:rPr>
            </w:pPr>
            <w:r>
              <w:rPr>
                <w:rFonts w:ascii="Times New Roman" w:hAnsi="Times New Roman" w:cs="Times New Roman"/>
                <w:b/>
                <w:bCs/>
              </w:rPr>
              <w:t>Variable Type</w:t>
            </w:r>
          </w:p>
        </w:tc>
        <w:tc>
          <w:tcPr>
            <w:tcW w:w="2607" w:type="dxa"/>
          </w:tcPr>
          <w:p w14:paraId="42CEBFC9" w14:textId="77777777" w:rsidR="0021442C" w:rsidRPr="001F65B7" w:rsidRDefault="0021442C" w:rsidP="0082690B">
            <w:pPr>
              <w:jc w:val="center"/>
              <w:rPr>
                <w:rFonts w:ascii="Times New Roman" w:hAnsi="Times New Roman" w:cs="Times New Roman"/>
                <w:b/>
                <w:bCs/>
              </w:rPr>
            </w:pPr>
            <w:r>
              <w:rPr>
                <w:rFonts w:ascii="Times New Roman" w:hAnsi="Times New Roman" w:cs="Times New Roman"/>
                <w:b/>
                <w:bCs/>
              </w:rPr>
              <w:t>Range/Values</w:t>
            </w:r>
          </w:p>
        </w:tc>
        <w:tc>
          <w:tcPr>
            <w:tcW w:w="2607" w:type="dxa"/>
          </w:tcPr>
          <w:p w14:paraId="10A05019" w14:textId="77777777" w:rsidR="0021442C" w:rsidRPr="001F65B7" w:rsidRDefault="0021442C" w:rsidP="0021442C">
            <w:pPr>
              <w:jc w:val="both"/>
              <w:rPr>
                <w:rFonts w:ascii="Times New Roman" w:hAnsi="Times New Roman" w:cs="Times New Roman"/>
                <w:b/>
                <w:bCs/>
              </w:rPr>
            </w:pPr>
            <w:r>
              <w:rPr>
                <w:rFonts w:ascii="Times New Roman" w:hAnsi="Times New Roman" w:cs="Times New Roman"/>
                <w:b/>
                <w:bCs/>
              </w:rPr>
              <w:t>Output</w:t>
            </w:r>
          </w:p>
        </w:tc>
      </w:tr>
      <w:tr w:rsidR="00970B62" w14:paraId="41E83C5E" w14:textId="77777777" w:rsidTr="00970B62">
        <w:trPr>
          <w:trHeight w:val="243"/>
        </w:trPr>
        <w:tc>
          <w:tcPr>
            <w:tcW w:w="2606" w:type="dxa"/>
          </w:tcPr>
          <w:p w14:paraId="7B8327C5" w14:textId="77777777" w:rsidR="00970B62" w:rsidRDefault="00970B62" w:rsidP="0021442C">
            <w:pPr>
              <w:jc w:val="center"/>
              <w:rPr>
                <w:rFonts w:ascii="Times New Roman" w:hAnsi="Times New Roman" w:cs="Times New Roman"/>
              </w:rPr>
            </w:pPr>
            <w:r>
              <w:rPr>
                <w:rFonts w:ascii="Times New Roman" w:hAnsi="Times New Roman" w:cs="Times New Roman"/>
              </w:rPr>
              <w:t>Noble Metal</w:t>
            </w:r>
          </w:p>
          <w:p w14:paraId="7199B70F" w14:textId="77777777" w:rsidR="00970B62" w:rsidRDefault="00970B62" w:rsidP="0021442C">
            <w:pPr>
              <w:jc w:val="center"/>
              <w:rPr>
                <w:rFonts w:ascii="Times New Roman" w:hAnsi="Times New Roman" w:cs="Times New Roman"/>
              </w:rPr>
            </w:pPr>
          </w:p>
        </w:tc>
        <w:tc>
          <w:tcPr>
            <w:tcW w:w="2606" w:type="dxa"/>
          </w:tcPr>
          <w:p w14:paraId="3110BC73" w14:textId="77777777" w:rsidR="00970B62" w:rsidRDefault="00970B62" w:rsidP="0021442C">
            <w:pPr>
              <w:jc w:val="center"/>
              <w:rPr>
                <w:rFonts w:ascii="Times New Roman" w:hAnsi="Times New Roman" w:cs="Times New Roman"/>
              </w:rPr>
            </w:pPr>
            <w:r>
              <w:rPr>
                <w:rFonts w:ascii="Times New Roman" w:hAnsi="Times New Roman" w:cs="Times New Roman"/>
              </w:rPr>
              <w:t>Categorical</w:t>
            </w:r>
          </w:p>
        </w:tc>
        <w:tc>
          <w:tcPr>
            <w:tcW w:w="2607" w:type="dxa"/>
          </w:tcPr>
          <w:p w14:paraId="6A1A674F" w14:textId="77777777" w:rsidR="00970B62" w:rsidRDefault="00970B62" w:rsidP="0021442C">
            <w:pPr>
              <w:jc w:val="center"/>
              <w:rPr>
                <w:rFonts w:ascii="Times New Roman" w:hAnsi="Times New Roman" w:cs="Times New Roman"/>
              </w:rPr>
            </w:pPr>
            <w:r>
              <w:rPr>
                <w:rFonts w:ascii="Times New Roman" w:hAnsi="Times New Roman" w:cs="Times New Roman"/>
              </w:rPr>
              <w:t xml:space="preserve">Au, </w:t>
            </w:r>
            <w:proofErr w:type="spellStart"/>
            <w:r>
              <w:rPr>
                <w:rFonts w:ascii="Times New Roman" w:hAnsi="Times New Roman" w:cs="Times New Roman"/>
              </w:rPr>
              <w:t>Pd</w:t>
            </w:r>
            <w:proofErr w:type="spellEnd"/>
          </w:p>
        </w:tc>
        <w:tc>
          <w:tcPr>
            <w:tcW w:w="2607" w:type="dxa"/>
            <w:vMerge w:val="restart"/>
          </w:tcPr>
          <w:p w14:paraId="11FA323F" w14:textId="77777777" w:rsidR="00970B62" w:rsidRDefault="00970B62" w:rsidP="0021442C">
            <w:pPr>
              <w:jc w:val="center"/>
              <w:rPr>
                <w:rFonts w:ascii="Times New Roman" w:hAnsi="Times New Roman" w:cs="Times New Roman"/>
                <w:b/>
                <w:bCs/>
              </w:rPr>
            </w:pPr>
          </w:p>
          <w:p w14:paraId="4666479E" w14:textId="77777777" w:rsidR="00970B62" w:rsidRDefault="00970B62" w:rsidP="0021442C">
            <w:pPr>
              <w:jc w:val="center"/>
              <w:rPr>
                <w:rFonts w:ascii="Times New Roman" w:hAnsi="Times New Roman" w:cs="Times New Roman"/>
                <w:b/>
                <w:bCs/>
              </w:rPr>
            </w:pPr>
          </w:p>
          <w:p w14:paraId="5CD66318" w14:textId="77777777" w:rsidR="00970B62" w:rsidRDefault="00970B62" w:rsidP="0021442C">
            <w:pPr>
              <w:jc w:val="center"/>
              <w:rPr>
                <w:rFonts w:ascii="Times New Roman" w:hAnsi="Times New Roman" w:cs="Times New Roman"/>
                <w:b/>
                <w:bCs/>
              </w:rPr>
            </w:pPr>
          </w:p>
          <w:p w14:paraId="27A482BC" w14:textId="77777777" w:rsidR="00970B62" w:rsidRDefault="00970B62" w:rsidP="0021442C">
            <w:pPr>
              <w:jc w:val="center"/>
              <w:rPr>
                <w:rFonts w:ascii="Times New Roman" w:hAnsi="Times New Roman" w:cs="Times New Roman"/>
                <w:b/>
                <w:bCs/>
              </w:rPr>
            </w:pPr>
          </w:p>
          <w:p w14:paraId="6D38392A" w14:textId="77777777" w:rsidR="00970B62" w:rsidRDefault="00970B62" w:rsidP="0021442C">
            <w:pPr>
              <w:jc w:val="center"/>
              <w:rPr>
                <w:rFonts w:ascii="Times New Roman" w:hAnsi="Times New Roman" w:cs="Times New Roman"/>
                <w:b/>
                <w:bCs/>
              </w:rPr>
            </w:pPr>
          </w:p>
          <w:p w14:paraId="20F5FC6B" w14:textId="77777777" w:rsidR="00970B62" w:rsidRDefault="00970B62" w:rsidP="0021442C">
            <w:pPr>
              <w:jc w:val="center"/>
              <w:rPr>
                <w:rFonts w:ascii="Times New Roman" w:hAnsi="Times New Roman" w:cs="Times New Roman"/>
                <w:b/>
                <w:bCs/>
              </w:rPr>
            </w:pPr>
          </w:p>
          <w:p w14:paraId="17E1479A" w14:textId="77777777" w:rsidR="00970B62" w:rsidRDefault="00970B62" w:rsidP="0021442C">
            <w:pPr>
              <w:jc w:val="center"/>
              <w:rPr>
                <w:rFonts w:ascii="Times New Roman" w:hAnsi="Times New Roman" w:cs="Times New Roman"/>
                <w:b/>
                <w:bCs/>
              </w:rPr>
            </w:pPr>
          </w:p>
          <w:p w14:paraId="3884914C" w14:textId="77777777" w:rsidR="00970B62" w:rsidRDefault="00970B62" w:rsidP="0021442C">
            <w:pPr>
              <w:jc w:val="center"/>
              <w:rPr>
                <w:rFonts w:ascii="Times New Roman" w:hAnsi="Times New Roman" w:cs="Times New Roman"/>
                <w:b/>
                <w:bCs/>
              </w:rPr>
            </w:pPr>
          </w:p>
          <w:p w14:paraId="50C6ECD8" w14:textId="77777777" w:rsidR="00970B62" w:rsidRDefault="00970B62" w:rsidP="0021442C">
            <w:pPr>
              <w:jc w:val="center"/>
              <w:rPr>
                <w:rFonts w:ascii="Times New Roman" w:hAnsi="Times New Roman" w:cs="Times New Roman"/>
                <w:b/>
                <w:bCs/>
              </w:rPr>
            </w:pPr>
          </w:p>
          <w:p w14:paraId="7A790B4F" w14:textId="77777777" w:rsidR="00970B62" w:rsidRDefault="00970B62" w:rsidP="0021442C">
            <w:pPr>
              <w:pStyle w:val="ListParagraph"/>
              <w:jc w:val="center"/>
              <w:rPr>
                <w:rFonts w:ascii="Times New Roman" w:hAnsi="Times New Roman" w:cs="Times New Roman"/>
                <w:b/>
                <w:bCs/>
              </w:rPr>
            </w:pPr>
          </w:p>
          <w:p w14:paraId="10B3C4AC" w14:textId="77777777" w:rsidR="00970B62" w:rsidRPr="002E00CA" w:rsidRDefault="00970B62" w:rsidP="0021442C">
            <w:pPr>
              <w:pStyle w:val="ListParagraph"/>
              <w:numPr>
                <w:ilvl w:val="0"/>
                <w:numId w:val="1"/>
              </w:numPr>
              <w:jc w:val="center"/>
              <w:rPr>
                <w:rFonts w:ascii="Times New Roman" w:hAnsi="Times New Roman" w:cs="Times New Roman"/>
                <w:b/>
                <w:bCs/>
              </w:rPr>
            </w:pPr>
            <w:r w:rsidRPr="002E00CA">
              <w:rPr>
                <w:rFonts w:ascii="Times New Roman" w:hAnsi="Times New Roman" w:cs="Times New Roman"/>
                <w:b/>
                <w:bCs/>
              </w:rPr>
              <w:t>Conversion of Benzyl Alcohol</w:t>
            </w:r>
          </w:p>
          <w:p w14:paraId="5B8CAE69" w14:textId="77777777" w:rsidR="00970B62" w:rsidRDefault="00970B62" w:rsidP="0021442C">
            <w:pPr>
              <w:jc w:val="center"/>
              <w:rPr>
                <w:rFonts w:ascii="Times New Roman" w:hAnsi="Times New Roman" w:cs="Times New Roman"/>
                <w:b/>
                <w:bCs/>
              </w:rPr>
            </w:pPr>
          </w:p>
          <w:p w14:paraId="3F0BC743" w14:textId="77777777" w:rsidR="00970B62" w:rsidRPr="002E00CA" w:rsidRDefault="00970B62" w:rsidP="0021442C">
            <w:pPr>
              <w:pStyle w:val="ListParagraph"/>
              <w:numPr>
                <w:ilvl w:val="0"/>
                <w:numId w:val="1"/>
              </w:numPr>
              <w:jc w:val="center"/>
              <w:rPr>
                <w:rFonts w:ascii="Times New Roman" w:hAnsi="Times New Roman" w:cs="Times New Roman"/>
                <w:b/>
                <w:bCs/>
              </w:rPr>
            </w:pPr>
            <w:r w:rsidRPr="002E00CA">
              <w:rPr>
                <w:rFonts w:ascii="Times New Roman" w:hAnsi="Times New Roman" w:cs="Times New Roman"/>
                <w:b/>
                <w:bCs/>
              </w:rPr>
              <w:t xml:space="preserve">Yield of </w:t>
            </w:r>
            <w:proofErr w:type="spellStart"/>
            <w:r w:rsidRPr="002E00CA">
              <w:rPr>
                <w:rFonts w:ascii="Times New Roman" w:hAnsi="Times New Roman" w:cs="Times New Roman"/>
                <w:b/>
                <w:bCs/>
              </w:rPr>
              <w:t>Benzaldehyde</w:t>
            </w:r>
            <w:proofErr w:type="spellEnd"/>
          </w:p>
        </w:tc>
      </w:tr>
      <w:tr w:rsidR="00970B62" w14:paraId="0AFF1EED" w14:textId="77777777" w:rsidTr="00970B62">
        <w:trPr>
          <w:trHeight w:val="243"/>
        </w:trPr>
        <w:tc>
          <w:tcPr>
            <w:tcW w:w="2606" w:type="dxa"/>
          </w:tcPr>
          <w:p w14:paraId="0560B2A0" w14:textId="77777777" w:rsidR="00970B62" w:rsidRDefault="00970B62" w:rsidP="0021442C">
            <w:pPr>
              <w:jc w:val="center"/>
              <w:rPr>
                <w:rFonts w:ascii="Times New Roman" w:hAnsi="Times New Roman" w:cs="Times New Roman"/>
              </w:rPr>
            </w:pPr>
            <w:r>
              <w:rPr>
                <w:rFonts w:ascii="Times New Roman" w:hAnsi="Times New Roman" w:cs="Times New Roman"/>
              </w:rPr>
              <w:t>Weight% of Noble Metals</w:t>
            </w:r>
          </w:p>
          <w:p w14:paraId="69B15ABF" w14:textId="77777777" w:rsidR="00970B62" w:rsidRDefault="00970B62" w:rsidP="0021442C">
            <w:pPr>
              <w:jc w:val="center"/>
              <w:rPr>
                <w:rFonts w:ascii="Times New Roman" w:hAnsi="Times New Roman" w:cs="Times New Roman"/>
              </w:rPr>
            </w:pPr>
          </w:p>
        </w:tc>
        <w:tc>
          <w:tcPr>
            <w:tcW w:w="2606" w:type="dxa"/>
          </w:tcPr>
          <w:p w14:paraId="53F33B2F" w14:textId="77777777" w:rsidR="00970B62" w:rsidRDefault="00970B62" w:rsidP="0021442C">
            <w:pPr>
              <w:jc w:val="center"/>
              <w:rPr>
                <w:rFonts w:ascii="Times New Roman" w:hAnsi="Times New Roman" w:cs="Times New Roman"/>
              </w:rPr>
            </w:pPr>
            <w:r>
              <w:rPr>
                <w:rFonts w:ascii="Times New Roman" w:hAnsi="Times New Roman" w:cs="Times New Roman"/>
              </w:rPr>
              <w:t>Continuous</w:t>
            </w:r>
          </w:p>
        </w:tc>
        <w:tc>
          <w:tcPr>
            <w:tcW w:w="2607" w:type="dxa"/>
          </w:tcPr>
          <w:p w14:paraId="35326632" w14:textId="77777777" w:rsidR="00970B62" w:rsidRDefault="00970B62" w:rsidP="0021442C">
            <w:pPr>
              <w:jc w:val="center"/>
              <w:rPr>
                <w:rFonts w:ascii="Times New Roman" w:hAnsi="Times New Roman" w:cs="Times New Roman"/>
              </w:rPr>
            </w:pPr>
            <w:r>
              <w:rPr>
                <w:rFonts w:ascii="Times New Roman" w:hAnsi="Times New Roman" w:cs="Times New Roman"/>
              </w:rPr>
              <w:t>0-2.5 %</w:t>
            </w:r>
          </w:p>
        </w:tc>
        <w:tc>
          <w:tcPr>
            <w:tcW w:w="2607" w:type="dxa"/>
            <w:vMerge/>
          </w:tcPr>
          <w:p w14:paraId="69876A1F" w14:textId="77777777" w:rsidR="00970B62" w:rsidRDefault="00970B62" w:rsidP="0021442C">
            <w:pPr>
              <w:jc w:val="center"/>
              <w:rPr>
                <w:rFonts w:ascii="Times New Roman" w:hAnsi="Times New Roman" w:cs="Times New Roman"/>
                <w:b/>
                <w:bCs/>
              </w:rPr>
            </w:pPr>
          </w:p>
        </w:tc>
      </w:tr>
      <w:tr w:rsidR="00970B62" w14:paraId="1B226DC9" w14:textId="77777777" w:rsidTr="00970B62">
        <w:trPr>
          <w:trHeight w:val="501"/>
        </w:trPr>
        <w:tc>
          <w:tcPr>
            <w:tcW w:w="2606" w:type="dxa"/>
          </w:tcPr>
          <w:p w14:paraId="785220A4" w14:textId="77777777" w:rsidR="00970B62" w:rsidRDefault="00970B62" w:rsidP="0021442C">
            <w:pPr>
              <w:jc w:val="center"/>
              <w:rPr>
                <w:rFonts w:ascii="Times New Roman" w:hAnsi="Times New Roman" w:cs="Times New Roman"/>
              </w:rPr>
            </w:pPr>
            <w:r>
              <w:rPr>
                <w:rFonts w:ascii="Times New Roman" w:hAnsi="Times New Roman" w:cs="Times New Roman"/>
              </w:rPr>
              <w:t>Particle Size of Noble Metals</w:t>
            </w:r>
          </w:p>
          <w:p w14:paraId="01BB3CC7" w14:textId="77777777" w:rsidR="00970B62" w:rsidRDefault="00970B62" w:rsidP="0021442C">
            <w:pPr>
              <w:jc w:val="center"/>
              <w:rPr>
                <w:rFonts w:ascii="Times New Roman" w:hAnsi="Times New Roman" w:cs="Times New Roman"/>
              </w:rPr>
            </w:pPr>
          </w:p>
        </w:tc>
        <w:tc>
          <w:tcPr>
            <w:tcW w:w="2606" w:type="dxa"/>
          </w:tcPr>
          <w:p w14:paraId="071741E3" w14:textId="77777777" w:rsidR="00970B62" w:rsidRDefault="00970B62" w:rsidP="0021442C">
            <w:pPr>
              <w:jc w:val="center"/>
              <w:rPr>
                <w:rFonts w:ascii="Times New Roman" w:hAnsi="Times New Roman" w:cs="Times New Roman"/>
              </w:rPr>
            </w:pPr>
            <w:r>
              <w:rPr>
                <w:rFonts w:ascii="Times New Roman" w:hAnsi="Times New Roman" w:cs="Times New Roman"/>
              </w:rPr>
              <w:t>Continuous</w:t>
            </w:r>
          </w:p>
        </w:tc>
        <w:tc>
          <w:tcPr>
            <w:tcW w:w="2607" w:type="dxa"/>
          </w:tcPr>
          <w:p w14:paraId="22475FA9" w14:textId="77777777" w:rsidR="00970B62" w:rsidRDefault="00970B62" w:rsidP="0021442C">
            <w:pPr>
              <w:jc w:val="center"/>
              <w:rPr>
                <w:rFonts w:ascii="Times New Roman" w:hAnsi="Times New Roman" w:cs="Times New Roman"/>
              </w:rPr>
            </w:pPr>
            <w:r>
              <w:rPr>
                <w:rFonts w:ascii="Times New Roman" w:hAnsi="Times New Roman" w:cs="Times New Roman"/>
              </w:rPr>
              <w:t>0-6.4 nm</w:t>
            </w:r>
          </w:p>
        </w:tc>
        <w:tc>
          <w:tcPr>
            <w:tcW w:w="2607" w:type="dxa"/>
            <w:vMerge/>
          </w:tcPr>
          <w:p w14:paraId="272D97B9" w14:textId="77777777" w:rsidR="00970B62" w:rsidRDefault="00970B62" w:rsidP="0021442C">
            <w:pPr>
              <w:jc w:val="center"/>
              <w:rPr>
                <w:rFonts w:ascii="Times New Roman" w:hAnsi="Times New Roman" w:cs="Times New Roman"/>
              </w:rPr>
            </w:pPr>
          </w:p>
        </w:tc>
      </w:tr>
      <w:tr w:rsidR="00970B62" w14:paraId="38C75687" w14:textId="77777777" w:rsidTr="00970B62">
        <w:trPr>
          <w:trHeight w:val="516"/>
        </w:trPr>
        <w:tc>
          <w:tcPr>
            <w:tcW w:w="2606" w:type="dxa"/>
          </w:tcPr>
          <w:p w14:paraId="12DA847D" w14:textId="77777777" w:rsidR="00970B62" w:rsidRDefault="00970B62" w:rsidP="0021442C">
            <w:pPr>
              <w:jc w:val="center"/>
              <w:rPr>
                <w:rFonts w:ascii="Times New Roman" w:hAnsi="Times New Roman" w:cs="Times New Roman"/>
              </w:rPr>
            </w:pPr>
            <w:r>
              <w:rPr>
                <w:rFonts w:ascii="Times New Roman" w:hAnsi="Times New Roman" w:cs="Times New Roman"/>
              </w:rPr>
              <w:t>Preparation Procedure of Noble Metals</w:t>
            </w:r>
          </w:p>
        </w:tc>
        <w:tc>
          <w:tcPr>
            <w:tcW w:w="2606" w:type="dxa"/>
          </w:tcPr>
          <w:p w14:paraId="64195DAD" w14:textId="77777777" w:rsidR="00970B62" w:rsidRDefault="00970B62" w:rsidP="0021442C">
            <w:pPr>
              <w:jc w:val="center"/>
              <w:rPr>
                <w:rFonts w:ascii="Times New Roman" w:hAnsi="Times New Roman" w:cs="Times New Roman"/>
              </w:rPr>
            </w:pPr>
            <w:r>
              <w:rPr>
                <w:rFonts w:ascii="Times New Roman" w:hAnsi="Times New Roman" w:cs="Times New Roman"/>
              </w:rPr>
              <w:t>Categorical</w:t>
            </w:r>
          </w:p>
        </w:tc>
        <w:tc>
          <w:tcPr>
            <w:tcW w:w="2607" w:type="dxa"/>
          </w:tcPr>
          <w:p w14:paraId="3C2BA920" w14:textId="77777777" w:rsidR="00970B62" w:rsidRDefault="00970B62" w:rsidP="0021442C">
            <w:pPr>
              <w:jc w:val="center"/>
              <w:rPr>
                <w:rFonts w:ascii="Times New Roman" w:hAnsi="Times New Roman" w:cs="Times New Roman"/>
              </w:rPr>
            </w:pPr>
            <w:r>
              <w:rPr>
                <w:rFonts w:ascii="Times New Roman" w:hAnsi="Times New Roman" w:cs="Times New Roman"/>
              </w:rPr>
              <w:t xml:space="preserve">Deposition-Precipitation(DP), </w:t>
            </w:r>
          </w:p>
          <w:p w14:paraId="720408BD" w14:textId="77777777" w:rsidR="00970B62" w:rsidRDefault="00970B62" w:rsidP="0021442C">
            <w:pPr>
              <w:jc w:val="center"/>
              <w:rPr>
                <w:rFonts w:ascii="Times New Roman" w:hAnsi="Times New Roman" w:cs="Times New Roman"/>
              </w:rPr>
            </w:pPr>
          </w:p>
          <w:p w14:paraId="1FD02BE1" w14:textId="77777777" w:rsidR="00970B62" w:rsidRDefault="00970B62" w:rsidP="0021442C">
            <w:pPr>
              <w:jc w:val="center"/>
              <w:rPr>
                <w:rFonts w:ascii="Times New Roman" w:hAnsi="Times New Roman" w:cs="Times New Roman"/>
              </w:rPr>
            </w:pPr>
            <w:r>
              <w:rPr>
                <w:rFonts w:ascii="Times New Roman" w:hAnsi="Times New Roman" w:cs="Times New Roman"/>
              </w:rPr>
              <w:t xml:space="preserve">Wetness Impregnation (WI), </w:t>
            </w:r>
          </w:p>
          <w:p w14:paraId="10301BE6" w14:textId="77777777" w:rsidR="00970B62" w:rsidRDefault="00970B62" w:rsidP="0021442C">
            <w:pPr>
              <w:jc w:val="center"/>
              <w:rPr>
                <w:rFonts w:ascii="Times New Roman" w:hAnsi="Times New Roman" w:cs="Times New Roman"/>
              </w:rPr>
            </w:pPr>
          </w:p>
          <w:p w14:paraId="20AB1322" w14:textId="77777777" w:rsidR="00970B62" w:rsidRDefault="00970B62" w:rsidP="0021442C">
            <w:pPr>
              <w:jc w:val="center"/>
              <w:rPr>
                <w:rFonts w:ascii="Times New Roman" w:hAnsi="Times New Roman" w:cs="Times New Roman"/>
              </w:rPr>
            </w:pPr>
            <w:r>
              <w:rPr>
                <w:rFonts w:ascii="Times New Roman" w:hAnsi="Times New Roman" w:cs="Times New Roman"/>
              </w:rPr>
              <w:t>Incipient Wetness Impregnation (IWI)</w:t>
            </w:r>
          </w:p>
        </w:tc>
        <w:tc>
          <w:tcPr>
            <w:tcW w:w="2607" w:type="dxa"/>
            <w:vMerge/>
          </w:tcPr>
          <w:p w14:paraId="5E09CB41" w14:textId="77777777" w:rsidR="00970B62" w:rsidRDefault="00970B62" w:rsidP="0021442C">
            <w:pPr>
              <w:jc w:val="center"/>
              <w:rPr>
                <w:rFonts w:ascii="Times New Roman" w:hAnsi="Times New Roman" w:cs="Times New Roman"/>
              </w:rPr>
            </w:pPr>
          </w:p>
        </w:tc>
      </w:tr>
      <w:tr w:rsidR="00970B62" w14:paraId="50A2714D" w14:textId="77777777" w:rsidTr="00970B62">
        <w:trPr>
          <w:trHeight w:val="1277"/>
        </w:trPr>
        <w:tc>
          <w:tcPr>
            <w:tcW w:w="2606" w:type="dxa"/>
          </w:tcPr>
          <w:p w14:paraId="7FAE6890" w14:textId="77777777" w:rsidR="00970B62" w:rsidRDefault="00970B62" w:rsidP="0021442C">
            <w:pPr>
              <w:jc w:val="center"/>
              <w:rPr>
                <w:rFonts w:ascii="Times New Roman" w:hAnsi="Times New Roman" w:cs="Times New Roman"/>
              </w:rPr>
            </w:pPr>
          </w:p>
          <w:p w14:paraId="524F51AF" w14:textId="627794F2" w:rsidR="00970B62" w:rsidRDefault="00970B62" w:rsidP="0021442C">
            <w:pPr>
              <w:jc w:val="center"/>
              <w:rPr>
                <w:rFonts w:ascii="Times New Roman" w:hAnsi="Times New Roman" w:cs="Times New Roman"/>
              </w:rPr>
            </w:pPr>
            <w:r>
              <w:rPr>
                <w:rFonts w:ascii="Times New Roman" w:hAnsi="Times New Roman" w:cs="Times New Roman"/>
              </w:rPr>
              <w:t>Calcination Temperature of Noble Metal Nanoparticles</w:t>
            </w:r>
          </w:p>
        </w:tc>
        <w:tc>
          <w:tcPr>
            <w:tcW w:w="2606" w:type="dxa"/>
          </w:tcPr>
          <w:p w14:paraId="184F2388" w14:textId="77777777" w:rsidR="00970B62" w:rsidRDefault="00970B62" w:rsidP="0021442C">
            <w:pPr>
              <w:jc w:val="center"/>
              <w:rPr>
                <w:rFonts w:ascii="Times New Roman" w:hAnsi="Times New Roman" w:cs="Times New Roman"/>
              </w:rPr>
            </w:pPr>
          </w:p>
          <w:p w14:paraId="47FD7BD8" w14:textId="7E7637FF" w:rsidR="00970B62" w:rsidRDefault="00970B62" w:rsidP="0021442C">
            <w:pPr>
              <w:jc w:val="center"/>
              <w:rPr>
                <w:rFonts w:ascii="Times New Roman" w:hAnsi="Times New Roman" w:cs="Times New Roman"/>
              </w:rPr>
            </w:pPr>
            <w:r>
              <w:rPr>
                <w:rFonts w:ascii="Times New Roman" w:hAnsi="Times New Roman" w:cs="Times New Roman"/>
              </w:rPr>
              <w:t>Continuous</w:t>
            </w:r>
          </w:p>
        </w:tc>
        <w:tc>
          <w:tcPr>
            <w:tcW w:w="2607" w:type="dxa"/>
          </w:tcPr>
          <w:p w14:paraId="63BA55B0" w14:textId="77777777" w:rsidR="00970B62" w:rsidRDefault="00970B62" w:rsidP="0021442C">
            <w:pPr>
              <w:jc w:val="center"/>
              <w:rPr>
                <w:rFonts w:ascii="Times New Roman" w:hAnsi="Times New Roman" w:cs="Times New Roman"/>
              </w:rPr>
            </w:pPr>
          </w:p>
          <w:p w14:paraId="6284DC11" w14:textId="6E418C90" w:rsidR="00970B62" w:rsidRDefault="00970B62" w:rsidP="0021442C">
            <w:pPr>
              <w:jc w:val="center"/>
              <w:rPr>
                <w:rFonts w:ascii="Times New Roman" w:hAnsi="Times New Roman" w:cs="Times New Roman"/>
              </w:rPr>
            </w:pPr>
            <w:r>
              <w:rPr>
                <w:rFonts w:ascii="Times New Roman" w:hAnsi="Times New Roman" w:cs="Times New Roman"/>
              </w:rPr>
              <w:t>298K – 973K</w:t>
            </w:r>
          </w:p>
        </w:tc>
        <w:tc>
          <w:tcPr>
            <w:tcW w:w="2607" w:type="dxa"/>
            <w:vMerge/>
          </w:tcPr>
          <w:p w14:paraId="1DFB66C6" w14:textId="77777777" w:rsidR="00970B62" w:rsidRDefault="00970B62" w:rsidP="0021442C">
            <w:pPr>
              <w:jc w:val="center"/>
              <w:rPr>
                <w:rFonts w:ascii="Times New Roman" w:hAnsi="Times New Roman" w:cs="Times New Roman"/>
              </w:rPr>
            </w:pPr>
          </w:p>
        </w:tc>
      </w:tr>
      <w:tr w:rsidR="00970B62" w14:paraId="48FBADB8" w14:textId="77777777" w:rsidTr="00970B62">
        <w:trPr>
          <w:trHeight w:val="760"/>
        </w:trPr>
        <w:tc>
          <w:tcPr>
            <w:tcW w:w="2606" w:type="dxa"/>
          </w:tcPr>
          <w:p w14:paraId="02E179BB" w14:textId="77777777" w:rsidR="00970B62" w:rsidRDefault="00970B62" w:rsidP="0021442C">
            <w:pPr>
              <w:jc w:val="center"/>
              <w:rPr>
                <w:rFonts w:ascii="Times New Roman" w:hAnsi="Times New Roman" w:cs="Times New Roman"/>
              </w:rPr>
            </w:pPr>
            <w:r>
              <w:rPr>
                <w:rFonts w:ascii="Times New Roman" w:hAnsi="Times New Roman" w:cs="Times New Roman"/>
              </w:rPr>
              <w:t>Support (CeO</w:t>
            </w:r>
            <w:r>
              <w:rPr>
                <w:rFonts w:ascii="Times New Roman" w:hAnsi="Times New Roman" w:cs="Times New Roman"/>
                <w:vertAlign w:val="subscript"/>
              </w:rPr>
              <w:t>2</w:t>
            </w:r>
            <w:r>
              <w:rPr>
                <w:rFonts w:ascii="Times New Roman" w:hAnsi="Times New Roman" w:cs="Times New Roman"/>
              </w:rPr>
              <w:t>) Morphology</w:t>
            </w:r>
          </w:p>
        </w:tc>
        <w:tc>
          <w:tcPr>
            <w:tcW w:w="2606" w:type="dxa"/>
          </w:tcPr>
          <w:p w14:paraId="1F07BDD9" w14:textId="77777777" w:rsidR="00970B62" w:rsidRDefault="00970B62" w:rsidP="0021442C">
            <w:pPr>
              <w:jc w:val="center"/>
              <w:rPr>
                <w:rFonts w:ascii="Times New Roman" w:hAnsi="Times New Roman" w:cs="Times New Roman"/>
              </w:rPr>
            </w:pPr>
            <w:r>
              <w:rPr>
                <w:rFonts w:ascii="Times New Roman" w:hAnsi="Times New Roman" w:cs="Times New Roman"/>
              </w:rPr>
              <w:t>Categorical</w:t>
            </w:r>
          </w:p>
        </w:tc>
        <w:tc>
          <w:tcPr>
            <w:tcW w:w="2607" w:type="dxa"/>
          </w:tcPr>
          <w:p w14:paraId="070AE92E" w14:textId="77777777" w:rsidR="00970B62" w:rsidRDefault="00970B62" w:rsidP="0021442C">
            <w:pPr>
              <w:jc w:val="center"/>
              <w:rPr>
                <w:rFonts w:ascii="Times New Roman" w:hAnsi="Times New Roman" w:cs="Times New Roman"/>
              </w:rPr>
            </w:pPr>
            <w:proofErr w:type="spellStart"/>
            <w:r>
              <w:rPr>
                <w:rFonts w:ascii="Times New Roman" w:hAnsi="Times New Roman" w:cs="Times New Roman"/>
              </w:rPr>
              <w:t>Nanorods</w:t>
            </w:r>
            <w:proofErr w:type="spellEnd"/>
            <w:r>
              <w:rPr>
                <w:rFonts w:ascii="Times New Roman" w:hAnsi="Times New Roman" w:cs="Times New Roman"/>
              </w:rPr>
              <w:t xml:space="preserve">, </w:t>
            </w:r>
            <w:proofErr w:type="spellStart"/>
            <w:r>
              <w:rPr>
                <w:rFonts w:ascii="Times New Roman" w:hAnsi="Times New Roman" w:cs="Times New Roman"/>
              </w:rPr>
              <w:t>nanocubes</w:t>
            </w:r>
            <w:proofErr w:type="spellEnd"/>
            <w:r>
              <w:rPr>
                <w:rFonts w:ascii="Times New Roman" w:hAnsi="Times New Roman" w:cs="Times New Roman"/>
              </w:rPr>
              <w:t xml:space="preserve">, </w:t>
            </w:r>
            <w:proofErr w:type="spellStart"/>
            <w:r>
              <w:rPr>
                <w:rFonts w:ascii="Times New Roman" w:hAnsi="Times New Roman" w:cs="Times New Roman"/>
              </w:rPr>
              <w:t>nanopolyhedra</w:t>
            </w:r>
            <w:proofErr w:type="spellEnd"/>
            <w:r>
              <w:rPr>
                <w:rFonts w:ascii="Times New Roman" w:hAnsi="Times New Roman" w:cs="Times New Roman"/>
              </w:rPr>
              <w:t xml:space="preserve">, nanoparticles, </w:t>
            </w:r>
            <w:proofErr w:type="spellStart"/>
            <w:r>
              <w:rPr>
                <w:rFonts w:ascii="Times New Roman" w:hAnsi="Times New Roman" w:cs="Times New Roman"/>
              </w:rPr>
              <w:t>mesoporous</w:t>
            </w:r>
            <w:proofErr w:type="spellEnd"/>
          </w:p>
        </w:tc>
        <w:tc>
          <w:tcPr>
            <w:tcW w:w="2607" w:type="dxa"/>
            <w:vMerge/>
          </w:tcPr>
          <w:p w14:paraId="48A04ECB" w14:textId="77777777" w:rsidR="00970B62" w:rsidRDefault="00970B62" w:rsidP="0021442C">
            <w:pPr>
              <w:jc w:val="center"/>
              <w:rPr>
                <w:rFonts w:ascii="Times New Roman" w:hAnsi="Times New Roman" w:cs="Times New Roman"/>
              </w:rPr>
            </w:pPr>
          </w:p>
        </w:tc>
      </w:tr>
      <w:tr w:rsidR="00970B62" w14:paraId="6972D01E" w14:textId="77777777" w:rsidTr="00970B62">
        <w:trPr>
          <w:trHeight w:val="1018"/>
        </w:trPr>
        <w:tc>
          <w:tcPr>
            <w:tcW w:w="2606" w:type="dxa"/>
          </w:tcPr>
          <w:p w14:paraId="3D285C41" w14:textId="77777777" w:rsidR="00970B62" w:rsidRDefault="00970B62" w:rsidP="0021442C">
            <w:pPr>
              <w:jc w:val="center"/>
              <w:rPr>
                <w:rFonts w:ascii="Times New Roman" w:hAnsi="Times New Roman" w:cs="Times New Roman"/>
              </w:rPr>
            </w:pPr>
          </w:p>
          <w:p w14:paraId="7A443BDD" w14:textId="21FB34E1" w:rsidR="00970B62" w:rsidRPr="000127BC" w:rsidRDefault="00970B62" w:rsidP="0021442C">
            <w:pPr>
              <w:jc w:val="center"/>
              <w:rPr>
                <w:rFonts w:ascii="Times New Roman" w:hAnsi="Times New Roman" w:cs="Times New Roman"/>
              </w:rPr>
            </w:pPr>
            <w:r>
              <w:rPr>
                <w:rFonts w:ascii="Times New Roman" w:hAnsi="Times New Roman" w:cs="Times New Roman"/>
              </w:rPr>
              <w:t>Metal Promoters</w:t>
            </w:r>
          </w:p>
        </w:tc>
        <w:tc>
          <w:tcPr>
            <w:tcW w:w="2606" w:type="dxa"/>
          </w:tcPr>
          <w:p w14:paraId="3DDB5309" w14:textId="77777777" w:rsidR="00970B62" w:rsidRDefault="00970B62" w:rsidP="0021442C">
            <w:pPr>
              <w:jc w:val="center"/>
              <w:rPr>
                <w:rFonts w:ascii="Times New Roman" w:hAnsi="Times New Roman" w:cs="Times New Roman"/>
              </w:rPr>
            </w:pPr>
          </w:p>
          <w:p w14:paraId="26B98D31" w14:textId="5067EC26" w:rsidR="00970B62" w:rsidRDefault="00970B62" w:rsidP="0021442C">
            <w:pPr>
              <w:jc w:val="center"/>
              <w:rPr>
                <w:rFonts w:ascii="Times New Roman" w:hAnsi="Times New Roman" w:cs="Times New Roman"/>
              </w:rPr>
            </w:pPr>
            <w:r>
              <w:rPr>
                <w:rFonts w:ascii="Times New Roman" w:hAnsi="Times New Roman" w:cs="Times New Roman"/>
              </w:rPr>
              <w:t>Categorical</w:t>
            </w:r>
          </w:p>
        </w:tc>
        <w:tc>
          <w:tcPr>
            <w:tcW w:w="2607" w:type="dxa"/>
          </w:tcPr>
          <w:p w14:paraId="71CE7DCD" w14:textId="77777777" w:rsidR="00970B62" w:rsidRDefault="00970B62" w:rsidP="0021442C">
            <w:pPr>
              <w:jc w:val="center"/>
              <w:rPr>
                <w:rFonts w:ascii="Times New Roman" w:hAnsi="Times New Roman" w:cs="Times New Roman"/>
              </w:rPr>
            </w:pPr>
          </w:p>
          <w:p w14:paraId="376A46AD" w14:textId="220D42F5" w:rsidR="00970B62" w:rsidRDefault="00970B62" w:rsidP="0021442C">
            <w:pPr>
              <w:jc w:val="center"/>
              <w:rPr>
                <w:rFonts w:ascii="Times New Roman" w:hAnsi="Times New Roman" w:cs="Times New Roman"/>
              </w:rPr>
            </w:pPr>
            <w:r>
              <w:rPr>
                <w:rFonts w:ascii="Times New Roman" w:hAnsi="Times New Roman" w:cs="Times New Roman"/>
              </w:rPr>
              <w:t xml:space="preserve">Bi, </w:t>
            </w:r>
            <w:proofErr w:type="spellStart"/>
            <w:r>
              <w:rPr>
                <w:rFonts w:ascii="Times New Roman" w:hAnsi="Times New Roman" w:cs="Times New Roman"/>
              </w:rPr>
              <w:t>Zr</w:t>
            </w:r>
            <w:proofErr w:type="spellEnd"/>
          </w:p>
        </w:tc>
        <w:tc>
          <w:tcPr>
            <w:tcW w:w="2607" w:type="dxa"/>
            <w:vMerge/>
          </w:tcPr>
          <w:p w14:paraId="03262555" w14:textId="77777777" w:rsidR="00970B62" w:rsidRDefault="00970B62" w:rsidP="0021442C">
            <w:pPr>
              <w:jc w:val="center"/>
              <w:rPr>
                <w:rFonts w:ascii="Times New Roman" w:hAnsi="Times New Roman" w:cs="Times New Roman"/>
              </w:rPr>
            </w:pPr>
          </w:p>
        </w:tc>
      </w:tr>
      <w:tr w:rsidR="00970B62" w14:paraId="4C423D4B" w14:textId="77777777" w:rsidTr="00970B62">
        <w:trPr>
          <w:trHeight w:val="258"/>
        </w:trPr>
        <w:tc>
          <w:tcPr>
            <w:tcW w:w="2606" w:type="dxa"/>
          </w:tcPr>
          <w:p w14:paraId="74A70F7A" w14:textId="77777777" w:rsidR="00970B62" w:rsidRDefault="00970B62" w:rsidP="0021442C">
            <w:pPr>
              <w:jc w:val="center"/>
              <w:rPr>
                <w:rFonts w:ascii="Times New Roman" w:hAnsi="Times New Roman" w:cs="Times New Roman"/>
              </w:rPr>
            </w:pPr>
            <w:r>
              <w:rPr>
                <w:rFonts w:ascii="Times New Roman" w:hAnsi="Times New Roman" w:cs="Times New Roman"/>
              </w:rPr>
              <w:t>Mole Fraction of Metal Promoters</w:t>
            </w:r>
          </w:p>
          <w:p w14:paraId="4809A079" w14:textId="77777777" w:rsidR="00970B62" w:rsidRDefault="00970B62" w:rsidP="0021442C">
            <w:pPr>
              <w:jc w:val="center"/>
              <w:rPr>
                <w:rFonts w:ascii="Times New Roman" w:hAnsi="Times New Roman" w:cs="Times New Roman"/>
              </w:rPr>
            </w:pPr>
          </w:p>
        </w:tc>
        <w:tc>
          <w:tcPr>
            <w:tcW w:w="2606" w:type="dxa"/>
          </w:tcPr>
          <w:p w14:paraId="345E2430" w14:textId="610D5F9E" w:rsidR="00970B62" w:rsidRDefault="00970B62" w:rsidP="0021442C">
            <w:pPr>
              <w:jc w:val="center"/>
              <w:rPr>
                <w:rFonts w:ascii="Times New Roman" w:hAnsi="Times New Roman" w:cs="Times New Roman"/>
              </w:rPr>
            </w:pPr>
            <w:r>
              <w:rPr>
                <w:rFonts w:ascii="Times New Roman" w:hAnsi="Times New Roman" w:cs="Times New Roman"/>
              </w:rPr>
              <w:t>Continuous</w:t>
            </w:r>
          </w:p>
        </w:tc>
        <w:tc>
          <w:tcPr>
            <w:tcW w:w="2607" w:type="dxa"/>
          </w:tcPr>
          <w:p w14:paraId="1A9F244D" w14:textId="77777777" w:rsidR="00970B62" w:rsidRDefault="00970B62" w:rsidP="0021442C">
            <w:pPr>
              <w:jc w:val="center"/>
              <w:rPr>
                <w:rFonts w:ascii="Times New Roman" w:hAnsi="Times New Roman" w:cs="Times New Roman"/>
              </w:rPr>
            </w:pPr>
            <w:r>
              <w:rPr>
                <w:rFonts w:ascii="Times New Roman" w:hAnsi="Times New Roman" w:cs="Times New Roman"/>
              </w:rPr>
              <w:t>0-0.4</w:t>
            </w:r>
          </w:p>
        </w:tc>
        <w:tc>
          <w:tcPr>
            <w:tcW w:w="2607" w:type="dxa"/>
            <w:vMerge/>
          </w:tcPr>
          <w:p w14:paraId="66404FCC" w14:textId="77777777" w:rsidR="00970B62" w:rsidRDefault="00970B62" w:rsidP="0021442C">
            <w:pPr>
              <w:jc w:val="center"/>
              <w:rPr>
                <w:rFonts w:ascii="Times New Roman" w:hAnsi="Times New Roman" w:cs="Times New Roman"/>
              </w:rPr>
            </w:pPr>
          </w:p>
        </w:tc>
      </w:tr>
      <w:tr w:rsidR="00970B62" w14:paraId="1359F7E7" w14:textId="77777777" w:rsidTr="00970B62">
        <w:trPr>
          <w:trHeight w:val="243"/>
        </w:trPr>
        <w:tc>
          <w:tcPr>
            <w:tcW w:w="2606" w:type="dxa"/>
          </w:tcPr>
          <w:p w14:paraId="0CE30AF8" w14:textId="77777777" w:rsidR="00970B62" w:rsidRDefault="00970B62" w:rsidP="0021442C">
            <w:pPr>
              <w:jc w:val="center"/>
              <w:rPr>
                <w:rFonts w:ascii="Times New Roman" w:hAnsi="Times New Roman" w:cs="Times New Roman"/>
              </w:rPr>
            </w:pPr>
            <w:r>
              <w:rPr>
                <w:rFonts w:ascii="Times New Roman" w:hAnsi="Times New Roman" w:cs="Times New Roman"/>
              </w:rPr>
              <w:t>Solvents</w:t>
            </w:r>
          </w:p>
        </w:tc>
        <w:tc>
          <w:tcPr>
            <w:tcW w:w="2606" w:type="dxa"/>
          </w:tcPr>
          <w:p w14:paraId="7D2885A3" w14:textId="77777777" w:rsidR="00970B62" w:rsidRDefault="00970B62" w:rsidP="0021442C">
            <w:pPr>
              <w:jc w:val="center"/>
              <w:rPr>
                <w:rFonts w:ascii="Times New Roman" w:hAnsi="Times New Roman" w:cs="Times New Roman"/>
              </w:rPr>
            </w:pPr>
            <w:r>
              <w:rPr>
                <w:rFonts w:ascii="Times New Roman" w:hAnsi="Times New Roman" w:cs="Times New Roman"/>
              </w:rPr>
              <w:t>Categorical</w:t>
            </w:r>
          </w:p>
        </w:tc>
        <w:tc>
          <w:tcPr>
            <w:tcW w:w="2607" w:type="dxa"/>
          </w:tcPr>
          <w:p w14:paraId="169BB6BD" w14:textId="77777777" w:rsidR="00970B62" w:rsidRDefault="00970B62" w:rsidP="0021442C">
            <w:pPr>
              <w:jc w:val="center"/>
              <w:rPr>
                <w:rFonts w:ascii="Times New Roman" w:hAnsi="Times New Roman" w:cs="Times New Roman"/>
              </w:rPr>
            </w:pPr>
            <w:r>
              <w:rPr>
                <w:rFonts w:ascii="Times New Roman" w:hAnsi="Times New Roman" w:cs="Times New Roman"/>
              </w:rPr>
              <w:t xml:space="preserve">Toluene, Cyclohexane, n-Heptane, </w:t>
            </w:r>
            <w:proofErr w:type="spellStart"/>
            <w:r>
              <w:rPr>
                <w:rFonts w:ascii="Times New Roman" w:hAnsi="Times New Roman" w:cs="Times New Roman"/>
              </w:rPr>
              <w:t>Flurotoluene</w:t>
            </w:r>
            <w:proofErr w:type="spellEnd"/>
            <w:r>
              <w:rPr>
                <w:rFonts w:ascii="Times New Roman" w:hAnsi="Times New Roman" w:cs="Times New Roman"/>
              </w:rPr>
              <w:t>, 1,4-Dioxane, Methanol, Water, No-solvent</w:t>
            </w:r>
          </w:p>
        </w:tc>
        <w:tc>
          <w:tcPr>
            <w:tcW w:w="2607" w:type="dxa"/>
            <w:vMerge/>
          </w:tcPr>
          <w:p w14:paraId="6EBE3DE9" w14:textId="77777777" w:rsidR="00970B62" w:rsidRDefault="00970B62" w:rsidP="0021442C">
            <w:pPr>
              <w:jc w:val="center"/>
              <w:rPr>
                <w:rFonts w:ascii="Times New Roman" w:hAnsi="Times New Roman" w:cs="Times New Roman"/>
              </w:rPr>
            </w:pPr>
          </w:p>
        </w:tc>
      </w:tr>
      <w:tr w:rsidR="00970B62" w14:paraId="71A0B750" w14:textId="77777777" w:rsidTr="00970B62">
        <w:trPr>
          <w:trHeight w:val="1277"/>
        </w:trPr>
        <w:tc>
          <w:tcPr>
            <w:tcW w:w="2606" w:type="dxa"/>
          </w:tcPr>
          <w:p w14:paraId="33FA3CCC" w14:textId="77777777" w:rsidR="00970B62" w:rsidRDefault="00970B62" w:rsidP="0021442C">
            <w:pPr>
              <w:jc w:val="center"/>
              <w:rPr>
                <w:rFonts w:ascii="Times New Roman" w:hAnsi="Times New Roman" w:cs="Times New Roman"/>
              </w:rPr>
            </w:pPr>
          </w:p>
          <w:p w14:paraId="7D880DE4" w14:textId="091634F4" w:rsidR="00970B62" w:rsidRDefault="00970B62" w:rsidP="0021442C">
            <w:pPr>
              <w:jc w:val="center"/>
              <w:rPr>
                <w:rFonts w:ascii="Times New Roman" w:hAnsi="Times New Roman" w:cs="Times New Roman"/>
              </w:rPr>
            </w:pPr>
            <w:r>
              <w:rPr>
                <w:rFonts w:ascii="Times New Roman" w:hAnsi="Times New Roman" w:cs="Times New Roman"/>
              </w:rPr>
              <w:t>Molar Concentration of Benzyl Alcohol</w:t>
            </w:r>
          </w:p>
        </w:tc>
        <w:tc>
          <w:tcPr>
            <w:tcW w:w="2606" w:type="dxa"/>
          </w:tcPr>
          <w:p w14:paraId="6C4AB532" w14:textId="77777777" w:rsidR="00970B62" w:rsidRDefault="00970B62" w:rsidP="0021442C">
            <w:pPr>
              <w:jc w:val="center"/>
              <w:rPr>
                <w:rFonts w:ascii="Times New Roman" w:hAnsi="Times New Roman" w:cs="Times New Roman"/>
              </w:rPr>
            </w:pPr>
          </w:p>
          <w:p w14:paraId="6789CDC6" w14:textId="27831F0B" w:rsidR="00970B62" w:rsidRDefault="00970B62" w:rsidP="0021442C">
            <w:pPr>
              <w:jc w:val="center"/>
              <w:rPr>
                <w:rFonts w:ascii="Times New Roman" w:hAnsi="Times New Roman" w:cs="Times New Roman"/>
              </w:rPr>
            </w:pPr>
            <w:r>
              <w:rPr>
                <w:rFonts w:ascii="Times New Roman" w:hAnsi="Times New Roman" w:cs="Times New Roman"/>
              </w:rPr>
              <w:t>Continuous</w:t>
            </w:r>
          </w:p>
        </w:tc>
        <w:tc>
          <w:tcPr>
            <w:tcW w:w="2607" w:type="dxa"/>
          </w:tcPr>
          <w:p w14:paraId="2EAC6A9F" w14:textId="77777777" w:rsidR="00970B62" w:rsidRDefault="00970B62" w:rsidP="0021442C">
            <w:pPr>
              <w:jc w:val="center"/>
              <w:rPr>
                <w:rFonts w:ascii="Times New Roman" w:hAnsi="Times New Roman" w:cs="Times New Roman"/>
              </w:rPr>
            </w:pPr>
          </w:p>
          <w:p w14:paraId="2CA81F24" w14:textId="3D20CEDB" w:rsidR="00970B62" w:rsidRDefault="00970B62" w:rsidP="0021442C">
            <w:pPr>
              <w:jc w:val="center"/>
              <w:rPr>
                <w:rFonts w:ascii="Times New Roman" w:hAnsi="Times New Roman" w:cs="Times New Roman"/>
              </w:rPr>
            </w:pPr>
            <w:r>
              <w:rPr>
                <w:rFonts w:ascii="Times New Roman" w:hAnsi="Times New Roman" w:cs="Times New Roman"/>
              </w:rPr>
              <w:t>1-9.62 M</w:t>
            </w:r>
          </w:p>
        </w:tc>
        <w:tc>
          <w:tcPr>
            <w:tcW w:w="2607" w:type="dxa"/>
            <w:vMerge/>
          </w:tcPr>
          <w:p w14:paraId="48BF655F" w14:textId="77777777" w:rsidR="00970B62" w:rsidRDefault="00970B62" w:rsidP="0021442C">
            <w:pPr>
              <w:jc w:val="center"/>
              <w:rPr>
                <w:rFonts w:ascii="Times New Roman" w:hAnsi="Times New Roman" w:cs="Times New Roman"/>
              </w:rPr>
            </w:pPr>
          </w:p>
        </w:tc>
      </w:tr>
      <w:tr w:rsidR="00970B62" w14:paraId="754AAD6B" w14:textId="77777777" w:rsidTr="00970B62">
        <w:trPr>
          <w:trHeight w:val="243"/>
        </w:trPr>
        <w:tc>
          <w:tcPr>
            <w:tcW w:w="2606" w:type="dxa"/>
          </w:tcPr>
          <w:p w14:paraId="3DA5750B" w14:textId="77777777" w:rsidR="00970B62" w:rsidRDefault="00970B62" w:rsidP="0021442C">
            <w:pPr>
              <w:jc w:val="center"/>
              <w:rPr>
                <w:rFonts w:ascii="Times New Roman" w:hAnsi="Times New Roman" w:cs="Times New Roman"/>
              </w:rPr>
            </w:pPr>
            <w:r>
              <w:rPr>
                <w:rFonts w:ascii="Times New Roman" w:hAnsi="Times New Roman" w:cs="Times New Roman"/>
              </w:rPr>
              <w:t>Reaction Temperature</w:t>
            </w:r>
          </w:p>
        </w:tc>
        <w:tc>
          <w:tcPr>
            <w:tcW w:w="2606" w:type="dxa"/>
          </w:tcPr>
          <w:p w14:paraId="0F87FFF0" w14:textId="77777777" w:rsidR="00970B62" w:rsidRDefault="00970B62" w:rsidP="0021442C">
            <w:pPr>
              <w:jc w:val="center"/>
              <w:rPr>
                <w:rFonts w:ascii="Times New Roman" w:hAnsi="Times New Roman" w:cs="Times New Roman"/>
              </w:rPr>
            </w:pPr>
            <w:r>
              <w:rPr>
                <w:rFonts w:ascii="Times New Roman" w:hAnsi="Times New Roman" w:cs="Times New Roman"/>
              </w:rPr>
              <w:t>Continuous</w:t>
            </w:r>
          </w:p>
        </w:tc>
        <w:tc>
          <w:tcPr>
            <w:tcW w:w="2607" w:type="dxa"/>
          </w:tcPr>
          <w:p w14:paraId="6F7264F7" w14:textId="77777777" w:rsidR="00970B62" w:rsidRDefault="00970B62" w:rsidP="0021442C">
            <w:pPr>
              <w:jc w:val="center"/>
              <w:rPr>
                <w:rFonts w:ascii="Times New Roman" w:hAnsi="Times New Roman" w:cs="Times New Roman"/>
              </w:rPr>
            </w:pPr>
            <w:r>
              <w:rPr>
                <w:rFonts w:ascii="Times New Roman" w:hAnsi="Times New Roman" w:cs="Times New Roman"/>
              </w:rPr>
              <w:t>353-393K</w:t>
            </w:r>
          </w:p>
        </w:tc>
        <w:tc>
          <w:tcPr>
            <w:tcW w:w="2607" w:type="dxa"/>
            <w:vMerge/>
          </w:tcPr>
          <w:p w14:paraId="12983C36" w14:textId="77777777" w:rsidR="00970B62" w:rsidRDefault="00970B62" w:rsidP="0021442C">
            <w:pPr>
              <w:jc w:val="center"/>
              <w:rPr>
                <w:rFonts w:ascii="Times New Roman" w:hAnsi="Times New Roman" w:cs="Times New Roman"/>
              </w:rPr>
            </w:pPr>
          </w:p>
        </w:tc>
      </w:tr>
      <w:tr w:rsidR="00970B62" w14:paraId="6CEB8A45" w14:textId="77777777" w:rsidTr="00970B62">
        <w:trPr>
          <w:trHeight w:val="243"/>
        </w:trPr>
        <w:tc>
          <w:tcPr>
            <w:tcW w:w="2606" w:type="dxa"/>
          </w:tcPr>
          <w:p w14:paraId="4CEBDEDA" w14:textId="77777777" w:rsidR="00970B62" w:rsidRDefault="00970B62" w:rsidP="0021442C">
            <w:pPr>
              <w:jc w:val="center"/>
              <w:rPr>
                <w:rFonts w:ascii="Times New Roman" w:hAnsi="Times New Roman" w:cs="Times New Roman"/>
              </w:rPr>
            </w:pPr>
          </w:p>
          <w:p w14:paraId="0FD12A23" w14:textId="77777777" w:rsidR="00970B62" w:rsidRDefault="00970B62" w:rsidP="0021442C">
            <w:pPr>
              <w:jc w:val="center"/>
              <w:rPr>
                <w:rFonts w:ascii="Times New Roman" w:hAnsi="Times New Roman" w:cs="Times New Roman"/>
              </w:rPr>
            </w:pPr>
            <w:r>
              <w:rPr>
                <w:rFonts w:ascii="Times New Roman" w:hAnsi="Times New Roman" w:cs="Times New Roman"/>
              </w:rPr>
              <w:t>Reaction Pressure</w:t>
            </w:r>
          </w:p>
        </w:tc>
        <w:tc>
          <w:tcPr>
            <w:tcW w:w="2606" w:type="dxa"/>
          </w:tcPr>
          <w:p w14:paraId="664A4B7E" w14:textId="77777777" w:rsidR="00970B62" w:rsidRDefault="00970B62" w:rsidP="0021442C">
            <w:pPr>
              <w:jc w:val="center"/>
              <w:rPr>
                <w:rFonts w:ascii="Times New Roman" w:hAnsi="Times New Roman" w:cs="Times New Roman"/>
              </w:rPr>
            </w:pPr>
          </w:p>
          <w:p w14:paraId="4B3F0540" w14:textId="77777777" w:rsidR="00970B62" w:rsidRDefault="00970B62" w:rsidP="0021442C">
            <w:pPr>
              <w:jc w:val="center"/>
              <w:rPr>
                <w:rFonts w:ascii="Times New Roman" w:hAnsi="Times New Roman" w:cs="Times New Roman"/>
              </w:rPr>
            </w:pPr>
            <w:r>
              <w:rPr>
                <w:rFonts w:ascii="Times New Roman" w:hAnsi="Times New Roman" w:cs="Times New Roman"/>
              </w:rPr>
              <w:t>Continuous</w:t>
            </w:r>
          </w:p>
        </w:tc>
        <w:tc>
          <w:tcPr>
            <w:tcW w:w="2607" w:type="dxa"/>
          </w:tcPr>
          <w:p w14:paraId="4BB95858" w14:textId="77777777" w:rsidR="00970B62" w:rsidRDefault="00970B62" w:rsidP="0021442C">
            <w:pPr>
              <w:jc w:val="center"/>
              <w:rPr>
                <w:rFonts w:ascii="Times New Roman" w:hAnsi="Times New Roman" w:cs="Times New Roman"/>
              </w:rPr>
            </w:pPr>
          </w:p>
          <w:p w14:paraId="207EF79F" w14:textId="77777777" w:rsidR="00970B62" w:rsidRDefault="00970B62" w:rsidP="0021442C">
            <w:pPr>
              <w:jc w:val="center"/>
              <w:rPr>
                <w:rFonts w:ascii="Times New Roman" w:hAnsi="Times New Roman" w:cs="Times New Roman"/>
              </w:rPr>
            </w:pPr>
            <w:r>
              <w:rPr>
                <w:rFonts w:ascii="Times New Roman" w:hAnsi="Times New Roman" w:cs="Times New Roman"/>
              </w:rPr>
              <w:t xml:space="preserve">0.1-0.3 </w:t>
            </w:r>
            <w:proofErr w:type="spellStart"/>
            <w:r>
              <w:rPr>
                <w:rFonts w:ascii="Times New Roman" w:hAnsi="Times New Roman" w:cs="Times New Roman"/>
              </w:rPr>
              <w:t>MPa</w:t>
            </w:r>
            <w:proofErr w:type="spellEnd"/>
          </w:p>
        </w:tc>
        <w:tc>
          <w:tcPr>
            <w:tcW w:w="2607" w:type="dxa"/>
            <w:vMerge/>
          </w:tcPr>
          <w:p w14:paraId="41EE4576" w14:textId="77777777" w:rsidR="00970B62" w:rsidRDefault="00970B62" w:rsidP="0021442C">
            <w:pPr>
              <w:jc w:val="center"/>
              <w:rPr>
                <w:rFonts w:ascii="Times New Roman" w:hAnsi="Times New Roman" w:cs="Times New Roman"/>
              </w:rPr>
            </w:pPr>
          </w:p>
        </w:tc>
      </w:tr>
      <w:tr w:rsidR="00970B62" w14:paraId="78133CE7" w14:textId="77777777" w:rsidTr="00970B62">
        <w:trPr>
          <w:trHeight w:val="243"/>
        </w:trPr>
        <w:tc>
          <w:tcPr>
            <w:tcW w:w="2606" w:type="dxa"/>
          </w:tcPr>
          <w:p w14:paraId="23246112" w14:textId="77777777" w:rsidR="00970B62" w:rsidRDefault="00970B62" w:rsidP="0021442C">
            <w:pPr>
              <w:jc w:val="center"/>
              <w:rPr>
                <w:rFonts w:ascii="Times New Roman" w:hAnsi="Times New Roman" w:cs="Times New Roman"/>
              </w:rPr>
            </w:pPr>
          </w:p>
          <w:p w14:paraId="45ACA783" w14:textId="77777777" w:rsidR="00970B62" w:rsidRDefault="00970B62" w:rsidP="0021442C">
            <w:pPr>
              <w:jc w:val="center"/>
              <w:rPr>
                <w:rFonts w:ascii="Times New Roman" w:hAnsi="Times New Roman" w:cs="Times New Roman"/>
              </w:rPr>
            </w:pPr>
            <w:r>
              <w:rPr>
                <w:rFonts w:ascii="Times New Roman" w:hAnsi="Times New Roman" w:cs="Times New Roman"/>
              </w:rPr>
              <w:t>Reaction Time</w:t>
            </w:r>
          </w:p>
        </w:tc>
        <w:tc>
          <w:tcPr>
            <w:tcW w:w="2606" w:type="dxa"/>
          </w:tcPr>
          <w:p w14:paraId="0BA31A5E" w14:textId="77777777" w:rsidR="00970B62" w:rsidRDefault="00970B62" w:rsidP="0021442C">
            <w:pPr>
              <w:jc w:val="center"/>
              <w:rPr>
                <w:rFonts w:ascii="Times New Roman" w:hAnsi="Times New Roman" w:cs="Times New Roman"/>
              </w:rPr>
            </w:pPr>
          </w:p>
          <w:p w14:paraId="0B375075" w14:textId="77777777" w:rsidR="00970B62" w:rsidRDefault="00970B62" w:rsidP="0021442C">
            <w:pPr>
              <w:jc w:val="center"/>
              <w:rPr>
                <w:rFonts w:ascii="Times New Roman" w:hAnsi="Times New Roman" w:cs="Times New Roman"/>
              </w:rPr>
            </w:pPr>
            <w:r>
              <w:rPr>
                <w:rFonts w:ascii="Times New Roman" w:hAnsi="Times New Roman" w:cs="Times New Roman"/>
              </w:rPr>
              <w:t>Continuous</w:t>
            </w:r>
          </w:p>
        </w:tc>
        <w:tc>
          <w:tcPr>
            <w:tcW w:w="2607" w:type="dxa"/>
          </w:tcPr>
          <w:p w14:paraId="641656D8" w14:textId="77777777" w:rsidR="00970B62" w:rsidRDefault="00970B62" w:rsidP="0021442C">
            <w:pPr>
              <w:jc w:val="center"/>
              <w:rPr>
                <w:rFonts w:ascii="Times New Roman" w:hAnsi="Times New Roman" w:cs="Times New Roman"/>
              </w:rPr>
            </w:pPr>
          </w:p>
          <w:p w14:paraId="480E7B1A" w14:textId="77777777" w:rsidR="00970B62" w:rsidRDefault="00970B62" w:rsidP="0021442C">
            <w:pPr>
              <w:jc w:val="center"/>
              <w:rPr>
                <w:rFonts w:ascii="Times New Roman" w:hAnsi="Times New Roman" w:cs="Times New Roman"/>
              </w:rPr>
            </w:pPr>
            <w:r>
              <w:rPr>
                <w:rFonts w:ascii="Times New Roman" w:hAnsi="Times New Roman" w:cs="Times New Roman"/>
              </w:rPr>
              <w:t>0.25-6 hour</w:t>
            </w:r>
          </w:p>
        </w:tc>
        <w:tc>
          <w:tcPr>
            <w:tcW w:w="2607" w:type="dxa"/>
            <w:vMerge/>
          </w:tcPr>
          <w:p w14:paraId="6E957E17" w14:textId="77777777" w:rsidR="00970B62" w:rsidRDefault="00970B62" w:rsidP="0021442C">
            <w:pPr>
              <w:jc w:val="center"/>
              <w:rPr>
                <w:rFonts w:ascii="Times New Roman" w:hAnsi="Times New Roman" w:cs="Times New Roman"/>
              </w:rPr>
            </w:pPr>
          </w:p>
        </w:tc>
      </w:tr>
    </w:tbl>
    <w:p w14:paraId="3289721B" w14:textId="6BB748DD" w:rsidR="00990BD0" w:rsidRPr="00990BD0" w:rsidRDefault="00990BD0" w:rsidP="004338B5">
      <w:pPr>
        <w:rPr>
          <w:rFonts w:ascii="Times New Roman" w:hAnsi="Times New Roman" w:cs="Times New Roman"/>
        </w:rPr>
      </w:pPr>
    </w:p>
    <w:p w14:paraId="5EA21EF6" w14:textId="7AD7AB57" w:rsidR="0013154D" w:rsidRDefault="00334331" w:rsidP="00334331">
      <w:pPr>
        <w:pStyle w:val="ListParagraph"/>
        <w:numPr>
          <w:ilvl w:val="1"/>
          <w:numId w:val="1"/>
        </w:numPr>
        <w:jc w:val="both"/>
        <w:rPr>
          <w:rFonts w:ascii="Times New Roman" w:hAnsi="Times New Roman" w:cs="Times New Roman"/>
          <w:b/>
          <w:bCs/>
        </w:rPr>
      </w:pPr>
      <w:r>
        <w:rPr>
          <w:rFonts w:ascii="Times New Roman" w:hAnsi="Times New Roman" w:cs="Times New Roman"/>
          <w:b/>
          <w:bCs/>
        </w:rPr>
        <w:t xml:space="preserve">Computational Details. </w:t>
      </w:r>
    </w:p>
    <w:p w14:paraId="3ED52237" w14:textId="77777777" w:rsidR="00CE1ACF" w:rsidRDefault="00CE1ACF" w:rsidP="00CE1ACF">
      <w:pPr>
        <w:pStyle w:val="ListParagraph"/>
        <w:jc w:val="both"/>
        <w:rPr>
          <w:rFonts w:ascii="Times New Roman" w:hAnsi="Times New Roman" w:cs="Times New Roman"/>
          <w:b/>
          <w:bCs/>
        </w:rPr>
      </w:pPr>
    </w:p>
    <w:p w14:paraId="58D04E64" w14:textId="0EF543D8" w:rsidR="00334331" w:rsidRDefault="000F3695" w:rsidP="00334331">
      <w:pPr>
        <w:pStyle w:val="ListParagraph"/>
        <w:jc w:val="both"/>
        <w:rPr>
          <w:rFonts w:ascii="Times New Roman" w:hAnsi="Times New Roman" w:cs="Times New Roman"/>
        </w:rPr>
      </w:pPr>
      <w:r>
        <w:rPr>
          <w:rFonts w:ascii="Times New Roman" w:hAnsi="Times New Roman" w:cs="Times New Roman"/>
        </w:rPr>
        <w:t xml:space="preserve">The statistical predictions were done using Classification Learner and Regression Learner applications in </w:t>
      </w:r>
      <w:proofErr w:type="spellStart"/>
      <w:r>
        <w:rPr>
          <w:rFonts w:ascii="Times New Roman" w:hAnsi="Times New Roman" w:cs="Times New Roman"/>
        </w:rPr>
        <w:t>Matlab</w:t>
      </w:r>
      <w:proofErr w:type="spellEnd"/>
      <w:r>
        <w:rPr>
          <w:rFonts w:ascii="Times New Roman" w:hAnsi="Times New Roman" w:cs="Times New Roman"/>
        </w:rPr>
        <w:t xml:space="preserve"> R2019a platform.</w:t>
      </w:r>
      <w:r w:rsidR="00CE1ACF">
        <w:rPr>
          <w:rFonts w:ascii="Times New Roman" w:hAnsi="Times New Roman" w:cs="Times New Roman"/>
        </w:rPr>
        <w:t xml:space="preserve"> K-fold cross validation was applied on the data, i.e. the data was divided into “k” number of subsets (here k =5), and the statistical models were applied on 4/5</w:t>
      </w:r>
      <w:r w:rsidR="00CE1ACF" w:rsidRPr="00CE1ACF">
        <w:rPr>
          <w:rFonts w:ascii="Times New Roman" w:hAnsi="Times New Roman" w:cs="Times New Roman"/>
          <w:vertAlign w:val="superscript"/>
        </w:rPr>
        <w:t>th</w:t>
      </w:r>
      <w:r w:rsidR="00CE1ACF">
        <w:rPr>
          <w:rFonts w:ascii="Times New Roman" w:hAnsi="Times New Roman" w:cs="Times New Roman"/>
        </w:rPr>
        <w:t xml:space="preserve"> of the data to generate a trained model. The trained model was then applied on the remaining 1/5</w:t>
      </w:r>
      <w:r w:rsidR="00CE1ACF" w:rsidRPr="00CE1ACF">
        <w:rPr>
          <w:rFonts w:ascii="Times New Roman" w:hAnsi="Times New Roman" w:cs="Times New Roman"/>
          <w:vertAlign w:val="superscript"/>
        </w:rPr>
        <w:t>th</w:t>
      </w:r>
      <w:r w:rsidR="00CE1ACF">
        <w:rPr>
          <w:rFonts w:ascii="Times New Roman" w:hAnsi="Times New Roman" w:cs="Times New Roman"/>
        </w:rPr>
        <w:t xml:space="preserve"> of the data to validate the predictions. The process was repeated k times (i.e. 5 times) to validate each subset. Initially all the</w:t>
      </w:r>
      <w:r w:rsidR="00450D4C">
        <w:rPr>
          <w:rFonts w:ascii="Times New Roman" w:hAnsi="Times New Roman" w:cs="Times New Roman"/>
        </w:rPr>
        <w:t xml:space="preserve"> classification and regression</w:t>
      </w:r>
      <w:r w:rsidR="00CE1ACF">
        <w:rPr>
          <w:rFonts w:ascii="Times New Roman" w:hAnsi="Times New Roman" w:cs="Times New Roman"/>
        </w:rPr>
        <w:t xml:space="preserve"> models were applied (including Regression Tree, Support Vector Machines, Linear Regression </w:t>
      </w:r>
      <w:proofErr w:type="spellStart"/>
      <w:r w:rsidR="00CE1ACF">
        <w:rPr>
          <w:rFonts w:ascii="Times New Roman" w:hAnsi="Times New Roman" w:cs="Times New Roman"/>
        </w:rPr>
        <w:t>etc</w:t>
      </w:r>
      <w:proofErr w:type="spellEnd"/>
      <w:r w:rsidR="00CE1ACF">
        <w:rPr>
          <w:rFonts w:ascii="Times New Roman" w:hAnsi="Times New Roman" w:cs="Times New Roman"/>
        </w:rPr>
        <w:t xml:space="preserve">) to get the most accurate prediction of the </w:t>
      </w:r>
      <w:r w:rsidR="00450D4C">
        <w:rPr>
          <w:rFonts w:ascii="Times New Roman" w:hAnsi="Times New Roman" w:cs="Times New Roman"/>
        </w:rPr>
        <w:t>morphology of support and the catalytic conversion</w:t>
      </w:r>
      <w:r w:rsidR="00CE1ACF">
        <w:rPr>
          <w:rFonts w:ascii="Times New Roman" w:hAnsi="Times New Roman" w:cs="Times New Roman"/>
        </w:rPr>
        <w:t xml:space="preserve">. </w:t>
      </w:r>
      <w:r w:rsidR="00450D4C">
        <w:rPr>
          <w:rFonts w:ascii="Times New Roman" w:hAnsi="Times New Roman" w:cs="Times New Roman"/>
        </w:rPr>
        <w:t>The values with high predication accuracy are reported.</w:t>
      </w:r>
    </w:p>
    <w:p w14:paraId="72386C63" w14:textId="79A317A2" w:rsidR="00450D4C" w:rsidRDefault="00450D4C" w:rsidP="00334331">
      <w:pPr>
        <w:pStyle w:val="ListParagraph"/>
        <w:jc w:val="both"/>
        <w:rPr>
          <w:rFonts w:ascii="Times New Roman" w:hAnsi="Times New Roman" w:cs="Times New Roman"/>
        </w:rPr>
      </w:pPr>
    </w:p>
    <w:p w14:paraId="2B9BA820" w14:textId="0AD2E4C4" w:rsidR="00450D4C" w:rsidRDefault="00450D4C" w:rsidP="00CA63CF">
      <w:pPr>
        <w:pStyle w:val="ListParagraph"/>
        <w:numPr>
          <w:ilvl w:val="0"/>
          <w:numId w:val="1"/>
        </w:numPr>
        <w:jc w:val="both"/>
        <w:rPr>
          <w:rFonts w:ascii="Times New Roman" w:hAnsi="Times New Roman" w:cs="Times New Roman"/>
          <w:b/>
          <w:bCs/>
        </w:rPr>
      </w:pPr>
      <w:r>
        <w:rPr>
          <w:rFonts w:ascii="Times New Roman" w:hAnsi="Times New Roman" w:cs="Times New Roman"/>
          <w:b/>
          <w:bCs/>
        </w:rPr>
        <w:t>Results and Discussions.</w:t>
      </w:r>
    </w:p>
    <w:p w14:paraId="579EF8BC" w14:textId="77777777" w:rsidR="00CA63CF" w:rsidRPr="00CA63CF" w:rsidRDefault="00CA63CF" w:rsidP="00CA63CF">
      <w:pPr>
        <w:pStyle w:val="ListParagraph"/>
        <w:jc w:val="both"/>
        <w:rPr>
          <w:rFonts w:ascii="Times New Roman" w:hAnsi="Times New Roman" w:cs="Times New Roman"/>
          <w:b/>
          <w:bCs/>
        </w:rPr>
      </w:pPr>
    </w:p>
    <w:p w14:paraId="7F05D13B" w14:textId="55497754" w:rsidR="00450D4C" w:rsidRDefault="00450D4C" w:rsidP="00450D4C">
      <w:pPr>
        <w:pStyle w:val="ListParagraph"/>
        <w:numPr>
          <w:ilvl w:val="1"/>
          <w:numId w:val="1"/>
        </w:numPr>
        <w:rPr>
          <w:rFonts w:ascii="Times New Roman" w:hAnsi="Times New Roman" w:cs="Times New Roman"/>
          <w:b/>
          <w:bCs/>
        </w:rPr>
      </w:pPr>
      <w:r>
        <w:rPr>
          <w:rFonts w:ascii="Times New Roman" w:hAnsi="Times New Roman" w:cs="Times New Roman"/>
          <w:b/>
          <w:bCs/>
        </w:rPr>
        <w:t>Prediction of Catalytic Conversion of Benzyl Alcohol</w:t>
      </w:r>
    </w:p>
    <w:p w14:paraId="7E73BCBC" w14:textId="58559460" w:rsidR="00450D4C" w:rsidRDefault="00450D4C" w:rsidP="00450D4C">
      <w:pPr>
        <w:pStyle w:val="ListParagraph"/>
        <w:rPr>
          <w:rFonts w:ascii="Times New Roman" w:hAnsi="Times New Roman" w:cs="Times New Roman"/>
          <w:b/>
          <w:bCs/>
        </w:rPr>
      </w:pPr>
    </w:p>
    <w:p w14:paraId="33421DD8" w14:textId="322DFEF1" w:rsidR="007B7995" w:rsidRDefault="00C0492B" w:rsidP="0081257F">
      <w:pPr>
        <w:pStyle w:val="ListParagraph"/>
        <w:jc w:val="both"/>
        <w:rPr>
          <w:rFonts w:ascii="Times New Roman" w:hAnsi="Times New Roman" w:cs="Times New Roman"/>
        </w:rPr>
      </w:pPr>
      <w:r w:rsidRPr="00C0492B">
        <w:rPr>
          <w:rFonts w:ascii="Times New Roman" w:eastAsiaTheme="minorEastAsia" w:hAnsi="Times New Roman" w:cs="Times New Roman"/>
        </w:rPr>
        <w:t xml:space="preserve">Different regression models were used to predict the percentage conversion of benzyl alcohol to </w:t>
      </w:r>
      <w:proofErr w:type="spellStart"/>
      <w:r w:rsidRPr="00C0492B">
        <w:rPr>
          <w:rFonts w:ascii="Times New Roman" w:eastAsiaTheme="minorEastAsia" w:hAnsi="Times New Roman" w:cs="Times New Roman"/>
        </w:rPr>
        <w:t>benzaldehyde</w:t>
      </w:r>
      <w:proofErr w:type="spellEnd"/>
      <w:r w:rsidRPr="00C0492B">
        <w:rPr>
          <w:rFonts w:ascii="Times New Roman" w:eastAsiaTheme="minorEastAsia" w:hAnsi="Times New Roman" w:cs="Times New Roman"/>
        </w:rPr>
        <w:t xml:space="preserve"> using the </w:t>
      </w:r>
      <w:proofErr w:type="spellStart"/>
      <w:r w:rsidRPr="00C0492B">
        <w:rPr>
          <w:rFonts w:ascii="Times New Roman" w:eastAsiaTheme="minorEastAsia" w:hAnsi="Times New Roman" w:cs="Times New Roman"/>
        </w:rPr>
        <w:t>predctors</w:t>
      </w:r>
      <w:proofErr w:type="spellEnd"/>
      <w:r w:rsidRPr="00C0492B">
        <w:rPr>
          <w:rFonts w:ascii="Times New Roman" w:eastAsiaTheme="minorEastAsia" w:hAnsi="Times New Roman" w:cs="Times New Roman"/>
        </w:rPr>
        <w:t xml:space="preserve">/input variables described in </w:t>
      </w:r>
      <w:r w:rsidRPr="00C0492B">
        <w:rPr>
          <w:rFonts w:ascii="Times New Roman" w:eastAsiaTheme="minorEastAsia" w:hAnsi="Times New Roman" w:cs="Times New Roman"/>
          <w:b/>
          <w:bCs/>
        </w:rPr>
        <w:t xml:space="preserve">Table 1. </w:t>
      </w:r>
      <w:r w:rsidRPr="00C0492B">
        <w:rPr>
          <w:rFonts w:ascii="Times New Roman" w:eastAsiaTheme="minorEastAsia" w:hAnsi="Times New Roman" w:cs="Times New Roman"/>
        </w:rPr>
        <w:t xml:space="preserve">The </w:t>
      </w:r>
      <w:r w:rsidRPr="00C0492B">
        <w:rPr>
          <w:rFonts w:ascii="Times New Roman" w:eastAsiaTheme="minorEastAsia" w:hAnsi="Times New Roman" w:cs="Times New Roman"/>
          <w:b/>
          <w:bCs/>
        </w:rPr>
        <w:t xml:space="preserve">RMSE </w:t>
      </w:r>
      <w:r w:rsidRPr="00C0492B">
        <w:rPr>
          <w:rFonts w:ascii="Times New Roman" w:eastAsiaTheme="minorEastAsia" w:hAnsi="Times New Roman" w:cs="Times New Roman"/>
        </w:rPr>
        <w:t xml:space="preserve">(Root Mean Square Error) values show the closeness of actual </w:t>
      </w:r>
      <w:proofErr w:type="spellStart"/>
      <w:r w:rsidRPr="00C0492B">
        <w:rPr>
          <w:rFonts w:ascii="Times New Roman" w:eastAsiaTheme="minorEastAsia" w:hAnsi="Times New Roman" w:cs="Times New Roman"/>
        </w:rPr>
        <w:t>datapoints</w:t>
      </w:r>
      <w:proofErr w:type="spellEnd"/>
      <w:r w:rsidRPr="00C0492B">
        <w:rPr>
          <w:rFonts w:ascii="Times New Roman" w:eastAsiaTheme="minorEastAsia" w:hAnsi="Times New Roman" w:cs="Times New Roman"/>
        </w:rPr>
        <w:t xml:space="preserve"> to the predicted values. A low RMSE value shows more accurate prediction. The </w:t>
      </w:r>
      <w:r w:rsidRPr="00C0492B">
        <w:rPr>
          <w:rFonts w:ascii="Times New Roman" w:eastAsiaTheme="minorEastAsia" w:hAnsi="Times New Roman" w:cs="Times New Roman"/>
          <w:b/>
          <w:bCs/>
        </w:rPr>
        <w:t>R</w:t>
      </w:r>
      <w:r w:rsidRPr="00C0492B">
        <w:rPr>
          <w:rFonts w:ascii="Times New Roman" w:eastAsiaTheme="minorEastAsia" w:hAnsi="Times New Roman" w:cs="Times New Roman"/>
          <w:b/>
          <w:bCs/>
          <w:vertAlign w:val="superscript"/>
        </w:rPr>
        <w:t>2</w:t>
      </w:r>
      <w:r w:rsidRPr="00C0492B">
        <w:rPr>
          <w:rFonts w:ascii="Times New Roman" w:eastAsiaTheme="minorEastAsia" w:hAnsi="Times New Roman" w:cs="Times New Roman"/>
        </w:rPr>
        <w:t xml:space="preserve"> values are used to estimate the good fit of the results in a particular model. The equations followed to determine the RMSE and R</w:t>
      </w:r>
      <w:r w:rsidRPr="00C0492B">
        <w:rPr>
          <w:rFonts w:ascii="Times New Roman" w:eastAsiaTheme="minorEastAsia" w:hAnsi="Times New Roman" w:cs="Times New Roman"/>
          <w:vertAlign w:val="superscript"/>
        </w:rPr>
        <w:t xml:space="preserve">2 </w:t>
      </w:r>
      <w:r w:rsidRPr="00C0492B">
        <w:rPr>
          <w:rFonts w:ascii="Times New Roman" w:eastAsiaTheme="minorEastAsia" w:hAnsi="Times New Roman" w:cs="Times New Roman"/>
        </w:rPr>
        <w:t>values are given below:</w:t>
      </w:r>
    </w:p>
    <w:p w14:paraId="136A1532" w14:textId="77777777" w:rsidR="00C0492B" w:rsidRPr="00C0492B" w:rsidRDefault="00C0492B" w:rsidP="0081257F">
      <w:pPr>
        <w:pStyle w:val="ListParagraph"/>
        <w:jc w:val="both"/>
        <w:rPr>
          <w:rFonts w:ascii="Times New Roman" w:eastAsiaTheme="minorEastAsia" w:hAnsi="Times New Roman" w:cs="Times New Roman"/>
          <w:b/>
          <w:bCs/>
        </w:rPr>
      </w:pPr>
    </w:p>
    <w:p w14:paraId="2C7864A6" w14:textId="5AF818A1" w:rsidR="00C0492B" w:rsidRPr="004F2BF3" w:rsidRDefault="00C0492B" w:rsidP="004E5A05">
      <w:pPr>
        <w:pStyle w:val="ListParagraph"/>
        <w:jc w:val="center"/>
        <w:rPr>
          <w:rFonts w:ascii="Times New Roman" w:eastAsiaTheme="minorEastAsia" w:hAnsi="Times New Roman" w:cs="Times New Roman"/>
          <w:sz w:val="24"/>
          <w:szCs w:val="24"/>
        </w:rPr>
      </w:pPr>
      <m:oMath>
        <m:r>
          <m:rPr>
            <m:sty m:val="bi"/>
          </m:rPr>
          <w:rPr>
            <w:rFonts w:ascii="Cambria Math" w:hAnsi="Cambria Math" w:cs="Times New Roman"/>
            <w:sz w:val="24"/>
            <w:szCs w:val="24"/>
          </w:rPr>
          <m:t>RMSE=</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n</m:t>
                </m:r>
              </m:den>
            </m:f>
            <m:sSup>
              <m:sSupPr>
                <m:ctrlPr>
                  <w:rPr>
                    <w:rFonts w:ascii="Cambria Math" w:eastAsiaTheme="minorEastAsia" w:hAnsi="Cambria Math" w:cs="Times New Roman"/>
                    <w:b/>
                    <w:bCs/>
                    <w:i/>
                    <w:sz w:val="24"/>
                    <w:szCs w:val="24"/>
                  </w:rPr>
                </m:ctrlPr>
              </m:sSupPr>
              <m:e>
                <m:nary>
                  <m:naryPr>
                    <m:chr m:val="∑"/>
                    <m:limLoc m:val="undOvr"/>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n</m:t>
                    </m:r>
                  </m:sup>
                  <m:e>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i</m:t>
                        </m:r>
                      </m:sub>
                    </m:sSub>
                  </m:e>
                </m:nary>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xml:space="preserve"> )</m:t>
            </m:r>
          </m:e>
          <m:sup>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 xml:space="preserve"> 2</m:t>
                </m:r>
              </m:den>
            </m:f>
          </m:sup>
        </m:sSup>
        <m:r>
          <m:rPr>
            <m:sty m:val="bi"/>
          </m:rPr>
          <w:rPr>
            <w:rFonts w:ascii="Cambria Math" w:hAnsi="Cambria Math" w:cs="Times New Roman"/>
            <w:sz w:val="24"/>
            <w:szCs w:val="24"/>
          </w:rPr>
          <m:t xml:space="preserve">  </m:t>
        </m:r>
      </m:oMath>
      <w:r w:rsidR="004F2BF3">
        <w:rPr>
          <w:rFonts w:ascii="Times New Roman" w:eastAsiaTheme="minorEastAsia" w:hAnsi="Times New Roman" w:cs="Times New Roman"/>
          <w:b/>
          <w:bCs/>
          <w:sz w:val="24"/>
          <w:szCs w:val="24"/>
        </w:rPr>
        <w:t>……………….</w:t>
      </w:r>
      <w:proofErr w:type="spellStart"/>
      <w:proofErr w:type="gramStart"/>
      <w:r w:rsidR="004F2BF3" w:rsidRPr="004F2BF3">
        <w:rPr>
          <w:rFonts w:ascii="Times New Roman" w:eastAsiaTheme="minorEastAsia" w:hAnsi="Times New Roman" w:cs="Times New Roman"/>
          <w:sz w:val="24"/>
          <w:szCs w:val="24"/>
        </w:rPr>
        <w:t>Eq</w:t>
      </w:r>
      <w:proofErr w:type="spellEnd"/>
      <w:r w:rsidR="004F2BF3" w:rsidRPr="004F2BF3">
        <w:rPr>
          <w:rFonts w:ascii="Times New Roman" w:eastAsiaTheme="minorEastAsia" w:hAnsi="Times New Roman" w:cs="Times New Roman"/>
          <w:sz w:val="24"/>
          <w:szCs w:val="24"/>
        </w:rPr>
        <w:t>(</w:t>
      </w:r>
      <w:proofErr w:type="gramEnd"/>
      <w:r w:rsidR="004F2BF3" w:rsidRPr="004F2BF3">
        <w:rPr>
          <w:rFonts w:ascii="Times New Roman" w:eastAsiaTheme="minorEastAsia" w:hAnsi="Times New Roman" w:cs="Times New Roman"/>
          <w:sz w:val="24"/>
          <w:szCs w:val="24"/>
        </w:rPr>
        <w:t>1)</w:t>
      </w:r>
    </w:p>
    <w:p w14:paraId="6A7240D8" w14:textId="77777777" w:rsidR="00261384" w:rsidRDefault="00261384" w:rsidP="004E5A05">
      <w:pPr>
        <w:pStyle w:val="ListParagraph"/>
        <w:jc w:val="center"/>
        <w:rPr>
          <w:rFonts w:ascii="Times New Roman" w:hAnsi="Times New Roman" w:cs="Times New Roman"/>
        </w:rPr>
      </w:pPr>
    </w:p>
    <w:p w14:paraId="7506296D" w14:textId="1E474EE2" w:rsidR="00C0492B" w:rsidRPr="004E5A05" w:rsidRDefault="005E3184" w:rsidP="004E5A05">
      <w:pPr>
        <w:pStyle w:val="ListParagraph"/>
        <w:jc w:val="center"/>
        <w:rPr>
          <w:rFonts w:ascii="Times New Roman" w:hAnsi="Times New Roman" w:cs="Times New Roman"/>
          <w:sz w:val="24"/>
          <w:szCs w:val="24"/>
        </w:rPr>
      </w:pPr>
      <m:oMath>
        <m:sSup>
          <m:sSupPr>
            <m:ctrlPr>
              <w:rPr>
                <w:rFonts w:ascii="Cambria Math" w:hAnsi="Cambria Math" w:cs="Times New Roman"/>
                <w:i/>
                <w:sz w:val="24"/>
                <w:szCs w:val="24"/>
              </w:rPr>
            </m:ctrlPr>
          </m:sSupPr>
          <m:e>
            <m:r>
              <m:rPr>
                <m:sty m:val="bi"/>
              </m:rPr>
              <w:rPr>
                <w:rFonts w:ascii="Cambria Math" w:hAnsi="Cambria Math" w:cs="Times New Roman"/>
                <w:sz w:val="24"/>
                <w:szCs w:val="24"/>
              </w:rPr>
              <m:t>R</m:t>
            </m:r>
          </m:e>
          <m:sup>
            <m:r>
              <w:rPr>
                <w:rFonts w:ascii="Cambria Math" w:hAnsi="Cambria Math" w:cs="Times New Roman"/>
                <w:sz w:val="24"/>
                <w:szCs w:val="24"/>
              </w:rPr>
              <m:t xml:space="preserve">2 </m:t>
            </m:r>
          </m:sup>
        </m:sSup>
        <m:r>
          <w:rPr>
            <w:rFonts w:ascii="Cambria Math" w:hAnsi="Cambria Math" w:cs="Times New Roman"/>
            <w:sz w:val="24"/>
            <w:szCs w:val="24"/>
          </w:rPr>
          <m:t>=</m:t>
        </m:r>
        <m:r>
          <m:rPr>
            <m:sty m:val="bi"/>
          </m:rPr>
          <w:rPr>
            <w:rFonts w:ascii="Cambria Math" w:hAnsi="Cambria Math" w:cs="Times New Roman"/>
            <w:sz w:val="24"/>
            <w:szCs w:val="24"/>
          </w:rPr>
          <m:t xml:space="preserve">1- </m:t>
        </m:r>
        <m:f>
          <m:fPr>
            <m:ctrlPr>
              <w:rPr>
                <w:rFonts w:ascii="Cambria Math" w:hAnsi="Cambria Math" w:cs="Times New Roman"/>
                <w:b/>
                <w:bCs/>
                <w:i/>
                <w:sz w:val="24"/>
                <w:szCs w:val="24"/>
              </w:rPr>
            </m:ctrlPr>
          </m:fPr>
          <m:num>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m:t>
                            </m:r>
                          </m:sub>
                        </m:sSub>
                      </m:e>
                    </m:d>
                  </m:e>
                  <m:sup>
                    <m:r>
                      <m:rPr>
                        <m:sty m:val="bi"/>
                      </m:rPr>
                      <w:rPr>
                        <w:rFonts w:ascii="Cambria Math" w:hAnsi="Cambria Math" w:cs="Times New Roman"/>
                        <w:sz w:val="24"/>
                        <w:szCs w:val="24"/>
                      </w:rPr>
                      <m:t>2</m:t>
                    </m:r>
                  </m:sup>
                </m:sSup>
              </m:e>
            </m:nary>
          </m:num>
          <m:den>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t</m:t>
                            </m:r>
                          </m:e>
                        </m:acc>
                      </m:e>
                    </m:d>
                  </m:e>
                  <m:sup>
                    <m:r>
                      <m:rPr>
                        <m:sty m:val="bi"/>
                      </m:rPr>
                      <w:rPr>
                        <w:rFonts w:ascii="Cambria Math" w:hAnsi="Cambria Math" w:cs="Times New Roman"/>
                        <w:sz w:val="24"/>
                        <w:szCs w:val="24"/>
                      </w:rPr>
                      <m:t>2</m:t>
                    </m:r>
                  </m:sup>
                </m:sSup>
              </m:e>
            </m:nary>
          </m:den>
        </m:f>
        <m:r>
          <m:rPr>
            <m:sty m:val="bi"/>
          </m:rPr>
          <w:rPr>
            <w:rFonts w:ascii="Cambria Math" w:hAnsi="Cambria Math" w:cs="Times New Roman"/>
            <w:sz w:val="24"/>
            <w:szCs w:val="24"/>
          </w:rPr>
          <m:t xml:space="preserve">  </m:t>
        </m:r>
      </m:oMath>
      <w:r w:rsidR="004E5A05">
        <w:rPr>
          <w:rFonts w:ascii="Times New Roman" w:eastAsiaTheme="minorEastAsia" w:hAnsi="Times New Roman" w:cs="Times New Roman"/>
          <w:b/>
          <w:bCs/>
          <w:sz w:val="24"/>
          <w:szCs w:val="24"/>
        </w:rPr>
        <w:t>………………</w:t>
      </w:r>
      <w:proofErr w:type="spellStart"/>
      <w:r w:rsidR="004E5A05">
        <w:rPr>
          <w:rFonts w:ascii="Times New Roman" w:eastAsiaTheme="minorEastAsia" w:hAnsi="Times New Roman" w:cs="Times New Roman"/>
          <w:sz w:val="24"/>
          <w:szCs w:val="24"/>
        </w:rPr>
        <w:t>Eq</w:t>
      </w:r>
      <w:proofErr w:type="spellEnd"/>
      <w:r w:rsidR="004E5A05">
        <w:rPr>
          <w:rFonts w:ascii="Times New Roman" w:eastAsiaTheme="minorEastAsia" w:hAnsi="Times New Roman" w:cs="Times New Roman"/>
          <w:sz w:val="24"/>
          <w:szCs w:val="24"/>
        </w:rPr>
        <w:t xml:space="preserve"> (2)</w:t>
      </w:r>
    </w:p>
    <w:p w14:paraId="24604369" w14:textId="77777777" w:rsidR="00D056C7" w:rsidRDefault="00D056C7" w:rsidP="0081257F">
      <w:pPr>
        <w:pStyle w:val="ListParagraph"/>
        <w:jc w:val="both"/>
        <w:rPr>
          <w:rFonts w:ascii="Times New Roman" w:hAnsi="Times New Roman" w:cs="Times New Roman"/>
        </w:rPr>
      </w:pPr>
    </w:p>
    <w:p w14:paraId="4F0C44BF" w14:textId="3923CC73" w:rsidR="00D056C7" w:rsidRPr="00D056C7" w:rsidRDefault="00D056C7" w:rsidP="0081257F">
      <w:pPr>
        <w:pStyle w:val="ListParagraph"/>
        <w:jc w:val="both"/>
        <w:rPr>
          <w:rFonts w:ascii="Times New Roman" w:hAnsi="Times New Roman" w:cs="Times New Roman"/>
        </w:rPr>
      </w:pPr>
      <w:r>
        <w:rPr>
          <w:rFonts w:ascii="Times New Roman" w:hAnsi="Times New Roman" w:cs="Times New Roman"/>
        </w:rPr>
        <w:t>Where p</w:t>
      </w:r>
      <w:r>
        <w:rPr>
          <w:rFonts w:ascii="Times New Roman" w:hAnsi="Times New Roman" w:cs="Times New Roman"/>
          <w:vertAlign w:val="subscript"/>
        </w:rPr>
        <w:t>i</w:t>
      </w:r>
      <w:r>
        <w:rPr>
          <w:rFonts w:ascii="Times New Roman" w:hAnsi="Times New Roman" w:cs="Times New Roman"/>
        </w:rPr>
        <w:t xml:space="preserve"> and </w:t>
      </w:r>
      <w:proofErr w:type="spellStart"/>
      <w:r>
        <w:rPr>
          <w:rFonts w:ascii="Times New Roman" w:hAnsi="Times New Roman" w:cs="Times New Roman"/>
        </w:rPr>
        <w:t>t</w:t>
      </w:r>
      <w:r>
        <w:rPr>
          <w:rFonts w:ascii="Times New Roman" w:hAnsi="Times New Roman" w:cs="Times New Roman"/>
          <w:vertAlign w:val="subscript"/>
        </w:rPr>
        <w:t>i</w:t>
      </w:r>
      <w:proofErr w:type="spellEnd"/>
      <w:r>
        <w:rPr>
          <w:rFonts w:ascii="Times New Roman" w:hAnsi="Times New Roman" w:cs="Times New Roman"/>
        </w:rPr>
        <w:t xml:space="preserve"> are predicted and actual values of percentage conversion of Benzyl Alcohol respectively, </w:t>
      </w:r>
      <m:oMath>
        <m:acc>
          <m:accPr>
            <m:chr m:val="⃑"/>
            <m:ctrlPr>
              <w:rPr>
                <w:rFonts w:ascii="Cambria Math" w:hAnsi="Cambria Math" w:cs="Times New Roman"/>
                <w:i/>
              </w:rPr>
            </m:ctrlPr>
          </m:accPr>
          <m:e>
            <m:r>
              <w:rPr>
                <w:rFonts w:ascii="Cambria Math" w:hAnsi="Cambria Math" w:cs="Times New Roman"/>
              </w:rPr>
              <m:t>t</m:t>
            </m:r>
          </m:e>
        </m:acc>
      </m:oMath>
      <w:r>
        <w:rPr>
          <w:rFonts w:ascii="Times New Roman" w:eastAsiaTheme="minorEastAsia" w:hAnsi="Times New Roman" w:cs="Times New Roman"/>
        </w:rPr>
        <w:t xml:space="preserve"> is the mean of t</w:t>
      </w:r>
      <w:r>
        <w:rPr>
          <w:rFonts w:ascii="Times New Roman" w:eastAsiaTheme="minorEastAsia" w:hAnsi="Times New Roman" w:cs="Times New Roman"/>
          <w:vertAlign w:val="subscript"/>
        </w:rPr>
        <w:t>i</w:t>
      </w:r>
      <w:r>
        <w:rPr>
          <w:rFonts w:ascii="Times New Roman" w:eastAsiaTheme="minorEastAsia" w:hAnsi="Times New Roman" w:cs="Times New Roman"/>
        </w:rPr>
        <w:t xml:space="preserve"> values and n is the number of experiments.</w:t>
      </w:r>
    </w:p>
    <w:p w14:paraId="7D256DE7" w14:textId="529317E2" w:rsidR="00D056C7" w:rsidRDefault="00D056C7" w:rsidP="0081257F">
      <w:pPr>
        <w:pStyle w:val="ListParagraph"/>
        <w:jc w:val="both"/>
        <w:rPr>
          <w:rFonts w:ascii="Times New Roman" w:hAnsi="Times New Roman" w:cs="Times New Roman"/>
        </w:rPr>
      </w:pPr>
    </w:p>
    <w:p w14:paraId="08B933B8" w14:textId="49DB2CA7" w:rsidR="00CA63CF" w:rsidRDefault="00CA63CF" w:rsidP="0081257F">
      <w:pPr>
        <w:pStyle w:val="ListParagraph"/>
        <w:jc w:val="both"/>
        <w:rPr>
          <w:rFonts w:ascii="Times New Roman" w:hAnsi="Times New Roman" w:cs="Times New Roman"/>
        </w:rPr>
      </w:pPr>
      <w:r>
        <w:rPr>
          <w:rFonts w:ascii="Times New Roman" w:hAnsi="Times New Roman" w:cs="Times New Roman"/>
        </w:rPr>
        <w:t xml:space="preserve">The optimization of the Artificial Neural </w:t>
      </w:r>
      <w:proofErr w:type="spellStart"/>
      <w:r>
        <w:rPr>
          <w:rFonts w:ascii="Times New Roman" w:hAnsi="Times New Roman" w:cs="Times New Roman"/>
        </w:rPr>
        <w:t>Networ</w:t>
      </w:r>
      <w:proofErr w:type="spellEnd"/>
      <w:r>
        <w:rPr>
          <w:rFonts w:ascii="Times New Roman" w:hAnsi="Times New Roman" w:cs="Times New Roman"/>
        </w:rPr>
        <w:t xml:space="preserve"> model had shown R valu</w:t>
      </w:r>
      <w:r w:rsidR="00E628EF">
        <w:rPr>
          <w:rFonts w:ascii="Times New Roman" w:hAnsi="Times New Roman" w:cs="Times New Roman"/>
        </w:rPr>
        <w:t>e of 0.96 and RMSE value of 7.72</w:t>
      </w:r>
    </w:p>
    <w:p w14:paraId="14C12DDE" w14:textId="48C2CAB0" w:rsidR="00CA63CF" w:rsidRDefault="00CA63CF" w:rsidP="00B2118B">
      <w:pPr>
        <w:pStyle w:val="ListParagraph"/>
        <w:numPr>
          <w:ilvl w:val="2"/>
          <w:numId w:val="1"/>
        </w:numPr>
        <w:jc w:val="both"/>
        <w:rPr>
          <w:rFonts w:ascii="Times New Roman" w:hAnsi="Times New Roman" w:cs="Times New Roman"/>
          <w:b/>
          <w:noProof/>
        </w:rPr>
      </w:pPr>
      <w:r>
        <w:rPr>
          <w:rFonts w:ascii="Times New Roman" w:hAnsi="Times New Roman" w:cs="Times New Roman"/>
          <w:b/>
          <w:noProof/>
        </w:rPr>
        <w:t>Estimation of the Relative Importance of Different Variables</w:t>
      </w:r>
    </w:p>
    <w:p w14:paraId="2DEBC3C9" w14:textId="77777777" w:rsidR="00B2118B" w:rsidRDefault="00B2118B" w:rsidP="00B2118B">
      <w:pPr>
        <w:pStyle w:val="ListParagraph"/>
        <w:ind w:left="1080"/>
        <w:jc w:val="both"/>
        <w:rPr>
          <w:rFonts w:ascii="Times New Roman" w:hAnsi="Times New Roman" w:cs="Times New Roman"/>
          <w:b/>
          <w:noProof/>
        </w:rPr>
      </w:pPr>
    </w:p>
    <w:p w14:paraId="520964AE" w14:textId="3EC7B24A" w:rsidR="00CA63CF" w:rsidRPr="00492FD7" w:rsidRDefault="00CA63CF" w:rsidP="00CA63CF">
      <w:pPr>
        <w:rPr>
          <w:rFonts w:ascii="Times New Roman" w:hAnsi="Times New Roman" w:cs="Times New Roman"/>
        </w:rPr>
      </w:pPr>
      <w:r w:rsidRPr="00492FD7">
        <w:rPr>
          <w:rFonts w:ascii="Times New Roman" w:hAnsi="Times New Roman" w:cs="Times New Roman"/>
          <w:noProof/>
        </w:rPr>
        <w:t xml:space="preserve">   </w:t>
      </w:r>
      <w:r w:rsidR="00492FD7">
        <w:rPr>
          <w:rFonts w:ascii="Times New Roman" w:hAnsi="Times New Roman" w:cs="Times New Roman"/>
          <w:b/>
          <w:noProof/>
        </w:rPr>
        <w:t>Table 2.</w:t>
      </w:r>
      <w:r w:rsidRPr="00492FD7">
        <w:rPr>
          <w:rFonts w:ascii="Times New Roman" w:hAnsi="Times New Roman" w:cs="Times New Roman"/>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CA63CF" w14:paraId="3B91C636" w14:textId="77777777" w:rsidTr="00B706D0">
        <w:tc>
          <w:tcPr>
            <w:tcW w:w="2394" w:type="dxa"/>
            <w:tcBorders>
              <w:top w:val="single" w:sz="4" w:space="0" w:color="auto"/>
              <w:bottom w:val="single" w:sz="4" w:space="0" w:color="auto"/>
            </w:tcBorders>
          </w:tcPr>
          <w:p w14:paraId="4D68488B" w14:textId="77777777" w:rsidR="00CA63CF" w:rsidRPr="00970B62" w:rsidRDefault="00CA63CF" w:rsidP="00B706D0">
            <w:pPr>
              <w:spacing w:line="360" w:lineRule="auto"/>
              <w:rPr>
                <w:rFonts w:ascii="Times New Roman" w:hAnsi="Times New Roman" w:cs="Times New Roman"/>
                <w:b/>
              </w:rPr>
            </w:pPr>
            <w:r>
              <w:rPr>
                <w:rFonts w:ascii="Times New Roman" w:hAnsi="Times New Roman" w:cs="Times New Roman"/>
                <w:b/>
              </w:rPr>
              <w:t>Variable</w:t>
            </w:r>
          </w:p>
        </w:tc>
        <w:tc>
          <w:tcPr>
            <w:tcW w:w="2394" w:type="dxa"/>
            <w:tcBorders>
              <w:top w:val="single" w:sz="4" w:space="0" w:color="auto"/>
              <w:bottom w:val="single" w:sz="4" w:space="0" w:color="auto"/>
            </w:tcBorders>
          </w:tcPr>
          <w:p w14:paraId="34B3D477"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RMSE without Variable</w:t>
            </w:r>
          </w:p>
        </w:tc>
        <w:tc>
          <w:tcPr>
            <w:tcW w:w="2394" w:type="dxa"/>
            <w:tcBorders>
              <w:top w:val="single" w:sz="4" w:space="0" w:color="auto"/>
              <w:bottom w:val="single" w:sz="4" w:space="0" w:color="auto"/>
            </w:tcBorders>
          </w:tcPr>
          <w:p w14:paraId="71EA9625"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Difference in RMSE</w:t>
            </w:r>
          </w:p>
        </w:tc>
        <w:tc>
          <w:tcPr>
            <w:tcW w:w="2394" w:type="dxa"/>
            <w:tcBorders>
              <w:top w:val="single" w:sz="4" w:space="0" w:color="auto"/>
              <w:bottom w:val="single" w:sz="4" w:space="0" w:color="auto"/>
            </w:tcBorders>
          </w:tcPr>
          <w:p w14:paraId="4F8EFD21" w14:textId="77777777" w:rsidR="00CA63CF" w:rsidRDefault="00CA63CF" w:rsidP="00B706D0">
            <w:pPr>
              <w:spacing w:line="360" w:lineRule="auto"/>
              <w:rPr>
                <w:rFonts w:ascii="Times New Roman" w:hAnsi="Times New Roman" w:cs="Times New Roman"/>
              </w:rPr>
            </w:pPr>
          </w:p>
        </w:tc>
      </w:tr>
      <w:tr w:rsidR="00CA63CF" w14:paraId="5CD0AF90" w14:textId="77777777" w:rsidTr="00B706D0">
        <w:tc>
          <w:tcPr>
            <w:tcW w:w="2394" w:type="dxa"/>
            <w:tcBorders>
              <w:top w:val="single" w:sz="4" w:space="0" w:color="auto"/>
            </w:tcBorders>
          </w:tcPr>
          <w:p w14:paraId="626DDCAF"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Noble Metals</w:t>
            </w:r>
          </w:p>
        </w:tc>
        <w:tc>
          <w:tcPr>
            <w:tcW w:w="2394" w:type="dxa"/>
            <w:tcBorders>
              <w:top w:val="single" w:sz="4" w:space="0" w:color="auto"/>
            </w:tcBorders>
          </w:tcPr>
          <w:p w14:paraId="2BB801F6"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33.95</w:t>
            </w:r>
          </w:p>
        </w:tc>
        <w:tc>
          <w:tcPr>
            <w:tcW w:w="2394" w:type="dxa"/>
            <w:tcBorders>
              <w:top w:val="single" w:sz="4" w:space="0" w:color="auto"/>
            </w:tcBorders>
          </w:tcPr>
          <w:p w14:paraId="4D3012C8"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26.23</w:t>
            </w:r>
          </w:p>
        </w:tc>
        <w:tc>
          <w:tcPr>
            <w:tcW w:w="2394" w:type="dxa"/>
            <w:tcBorders>
              <w:top w:val="single" w:sz="4" w:space="0" w:color="auto"/>
            </w:tcBorders>
          </w:tcPr>
          <w:p w14:paraId="484D6962" w14:textId="77777777" w:rsidR="00CA63CF" w:rsidRDefault="00CA63CF" w:rsidP="00B706D0">
            <w:pPr>
              <w:spacing w:line="360" w:lineRule="auto"/>
              <w:rPr>
                <w:rFonts w:ascii="Times New Roman" w:hAnsi="Times New Roman" w:cs="Times New Roman"/>
              </w:rPr>
            </w:pPr>
          </w:p>
        </w:tc>
      </w:tr>
      <w:tr w:rsidR="00CA63CF" w14:paraId="0A745B5E" w14:textId="77777777" w:rsidTr="00B706D0">
        <w:tc>
          <w:tcPr>
            <w:tcW w:w="2394" w:type="dxa"/>
          </w:tcPr>
          <w:p w14:paraId="4CEC14C8"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Metal Promoters</w:t>
            </w:r>
          </w:p>
        </w:tc>
        <w:tc>
          <w:tcPr>
            <w:tcW w:w="2394" w:type="dxa"/>
          </w:tcPr>
          <w:p w14:paraId="17E624F6"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17.42</w:t>
            </w:r>
          </w:p>
        </w:tc>
        <w:tc>
          <w:tcPr>
            <w:tcW w:w="2394" w:type="dxa"/>
          </w:tcPr>
          <w:p w14:paraId="73249ED9"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9.7</w:t>
            </w:r>
          </w:p>
        </w:tc>
        <w:tc>
          <w:tcPr>
            <w:tcW w:w="2394" w:type="dxa"/>
          </w:tcPr>
          <w:p w14:paraId="5EEECE7C" w14:textId="77777777" w:rsidR="00CA63CF" w:rsidRDefault="00CA63CF" w:rsidP="00B706D0">
            <w:pPr>
              <w:spacing w:line="360" w:lineRule="auto"/>
              <w:rPr>
                <w:rFonts w:ascii="Times New Roman" w:hAnsi="Times New Roman" w:cs="Times New Roman"/>
              </w:rPr>
            </w:pPr>
          </w:p>
        </w:tc>
      </w:tr>
      <w:tr w:rsidR="00CA63CF" w14:paraId="3AB6D717" w14:textId="77777777" w:rsidTr="00B706D0">
        <w:tc>
          <w:tcPr>
            <w:tcW w:w="2394" w:type="dxa"/>
          </w:tcPr>
          <w:p w14:paraId="2CE1E357" w14:textId="77777777" w:rsidR="00CA63CF" w:rsidRPr="00970B62" w:rsidRDefault="00CA63CF" w:rsidP="00B706D0">
            <w:pPr>
              <w:spacing w:line="360" w:lineRule="auto"/>
              <w:rPr>
                <w:rFonts w:ascii="Times New Roman" w:hAnsi="Times New Roman" w:cs="Times New Roman"/>
              </w:rPr>
            </w:pPr>
            <w:r>
              <w:rPr>
                <w:rFonts w:ascii="Times New Roman" w:hAnsi="Times New Roman" w:cs="Times New Roman"/>
              </w:rPr>
              <w:lastRenderedPageBreak/>
              <w:t>Type of CeO</w:t>
            </w:r>
            <w:r>
              <w:rPr>
                <w:rFonts w:ascii="Times New Roman" w:hAnsi="Times New Roman" w:cs="Times New Roman"/>
                <w:vertAlign w:val="subscript"/>
              </w:rPr>
              <w:t>2</w:t>
            </w:r>
          </w:p>
        </w:tc>
        <w:tc>
          <w:tcPr>
            <w:tcW w:w="2394" w:type="dxa"/>
          </w:tcPr>
          <w:p w14:paraId="70DB514D"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30.00</w:t>
            </w:r>
          </w:p>
        </w:tc>
        <w:tc>
          <w:tcPr>
            <w:tcW w:w="2394" w:type="dxa"/>
          </w:tcPr>
          <w:p w14:paraId="28CAE8DE"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22.28</w:t>
            </w:r>
          </w:p>
        </w:tc>
        <w:tc>
          <w:tcPr>
            <w:tcW w:w="2394" w:type="dxa"/>
          </w:tcPr>
          <w:p w14:paraId="0B5443B9" w14:textId="77777777" w:rsidR="00CA63CF" w:rsidRDefault="00CA63CF" w:rsidP="00B706D0">
            <w:pPr>
              <w:spacing w:line="360" w:lineRule="auto"/>
              <w:rPr>
                <w:rFonts w:ascii="Times New Roman" w:hAnsi="Times New Roman" w:cs="Times New Roman"/>
              </w:rPr>
            </w:pPr>
          </w:p>
        </w:tc>
      </w:tr>
      <w:tr w:rsidR="00CA63CF" w14:paraId="1FAB52C9" w14:textId="77777777" w:rsidTr="00B706D0">
        <w:tc>
          <w:tcPr>
            <w:tcW w:w="2394" w:type="dxa"/>
          </w:tcPr>
          <w:p w14:paraId="136660C1"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Solvents</w:t>
            </w:r>
          </w:p>
        </w:tc>
        <w:tc>
          <w:tcPr>
            <w:tcW w:w="2394" w:type="dxa"/>
          </w:tcPr>
          <w:p w14:paraId="599A85F5"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32.36</w:t>
            </w:r>
          </w:p>
        </w:tc>
        <w:tc>
          <w:tcPr>
            <w:tcW w:w="2394" w:type="dxa"/>
          </w:tcPr>
          <w:p w14:paraId="1811EA8A"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24.64</w:t>
            </w:r>
          </w:p>
        </w:tc>
        <w:tc>
          <w:tcPr>
            <w:tcW w:w="2394" w:type="dxa"/>
          </w:tcPr>
          <w:p w14:paraId="025F5E25" w14:textId="77777777" w:rsidR="00CA63CF" w:rsidRDefault="00CA63CF" w:rsidP="00B706D0">
            <w:pPr>
              <w:spacing w:line="360" w:lineRule="auto"/>
              <w:rPr>
                <w:rFonts w:ascii="Times New Roman" w:hAnsi="Times New Roman" w:cs="Times New Roman"/>
              </w:rPr>
            </w:pPr>
          </w:p>
        </w:tc>
      </w:tr>
      <w:tr w:rsidR="00CA63CF" w14:paraId="53B7E574" w14:textId="77777777" w:rsidTr="00B706D0">
        <w:tc>
          <w:tcPr>
            <w:tcW w:w="2394" w:type="dxa"/>
          </w:tcPr>
          <w:p w14:paraId="0A93BC59"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Volume of Solution</w:t>
            </w:r>
          </w:p>
        </w:tc>
        <w:tc>
          <w:tcPr>
            <w:tcW w:w="2394" w:type="dxa"/>
          </w:tcPr>
          <w:p w14:paraId="60AD45D9" w14:textId="77777777" w:rsidR="00CA63CF" w:rsidRPr="00295A13" w:rsidRDefault="00CA63CF" w:rsidP="00B706D0">
            <w:pPr>
              <w:spacing w:line="360" w:lineRule="auto"/>
              <w:rPr>
                <w:rFonts w:ascii="Times New Roman" w:hAnsi="Times New Roman" w:cs="Times New Roman"/>
                <w:sz w:val="20"/>
                <w:szCs w:val="20"/>
              </w:rPr>
            </w:pPr>
            <w:r>
              <w:rPr>
                <w:rFonts w:ascii="Times New Roman" w:hAnsi="Times New Roman" w:cs="Times New Roman"/>
                <w:sz w:val="20"/>
                <w:szCs w:val="20"/>
              </w:rPr>
              <w:t>19.08</w:t>
            </w:r>
          </w:p>
        </w:tc>
        <w:tc>
          <w:tcPr>
            <w:tcW w:w="2394" w:type="dxa"/>
          </w:tcPr>
          <w:p w14:paraId="725D736A"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11.37</w:t>
            </w:r>
          </w:p>
        </w:tc>
        <w:tc>
          <w:tcPr>
            <w:tcW w:w="2394" w:type="dxa"/>
          </w:tcPr>
          <w:p w14:paraId="0621A4B2" w14:textId="77777777" w:rsidR="00CA63CF" w:rsidRDefault="00CA63CF" w:rsidP="00B706D0">
            <w:pPr>
              <w:spacing w:line="360" w:lineRule="auto"/>
              <w:rPr>
                <w:rFonts w:ascii="Times New Roman" w:hAnsi="Times New Roman" w:cs="Times New Roman"/>
              </w:rPr>
            </w:pPr>
          </w:p>
        </w:tc>
      </w:tr>
      <w:tr w:rsidR="00CA63CF" w14:paraId="1C2030AC" w14:textId="77777777" w:rsidTr="00B706D0">
        <w:tc>
          <w:tcPr>
            <w:tcW w:w="2394" w:type="dxa"/>
          </w:tcPr>
          <w:p w14:paraId="50EA7419"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Concentration of Benzyl Alcohol</w:t>
            </w:r>
          </w:p>
        </w:tc>
        <w:tc>
          <w:tcPr>
            <w:tcW w:w="2394" w:type="dxa"/>
          </w:tcPr>
          <w:p w14:paraId="4D74BE92"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13.56</w:t>
            </w:r>
          </w:p>
        </w:tc>
        <w:tc>
          <w:tcPr>
            <w:tcW w:w="2394" w:type="dxa"/>
          </w:tcPr>
          <w:p w14:paraId="12BFB890"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5.85</w:t>
            </w:r>
          </w:p>
        </w:tc>
        <w:tc>
          <w:tcPr>
            <w:tcW w:w="2394" w:type="dxa"/>
          </w:tcPr>
          <w:p w14:paraId="601837C3" w14:textId="77777777" w:rsidR="00CA63CF" w:rsidRDefault="00CA63CF" w:rsidP="00B706D0">
            <w:pPr>
              <w:spacing w:line="360" w:lineRule="auto"/>
              <w:rPr>
                <w:rFonts w:ascii="Times New Roman" w:hAnsi="Times New Roman" w:cs="Times New Roman"/>
              </w:rPr>
            </w:pPr>
          </w:p>
        </w:tc>
      </w:tr>
      <w:tr w:rsidR="00CA63CF" w14:paraId="7DE47465" w14:textId="77777777" w:rsidTr="00B706D0">
        <w:tc>
          <w:tcPr>
            <w:tcW w:w="2394" w:type="dxa"/>
          </w:tcPr>
          <w:p w14:paraId="19F8017E"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Reaction Time</w:t>
            </w:r>
          </w:p>
        </w:tc>
        <w:tc>
          <w:tcPr>
            <w:tcW w:w="2394" w:type="dxa"/>
          </w:tcPr>
          <w:p w14:paraId="5A5DEB6E"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37.76</w:t>
            </w:r>
          </w:p>
        </w:tc>
        <w:tc>
          <w:tcPr>
            <w:tcW w:w="2394" w:type="dxa"/>
          </w:tcPr>
          <w:p w14:paraId="601DBEB0"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30.04</w:t>
            </w:r>
          </w:p>
        </w:tc>
        <w:tc>
          <w:tcPr>
            <w:tcW w:w="2394" w:type="dxa"/>
          </w:tcPr>
          <w:p w14:paraId="70295D12" w14:textId="77777777" w:rsidR="00CA63CF" w:rsidRDefault="00CA63CF" w:rsidP="00B706D0">
            <w:pPr>
              <w:spacing w:line="360" w:lineRule="auto"/>
              <w:rPr>
                <w:rFonts w:ascii="Times New Roman" w:hAnsi="Times New Roman" w:cs="Times New Roman"/>
              </w:rPr>
            </w:pPr>
          </w:p>
        </w:tc>
      </w:tr>
      <w:tr w:rsidR="00CA63CF" w14:paraId="60AD96A4" w14:textId="77777777" w:rsidTr="00A301D7">
        <w:tc>
          <w:tcPr>
            <w:tcW w:w="2394" w:type="dxa"/>
          </w:tcPr>
          <w:p w14:paraId="40524672"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Reaction Temperature</w:t>
            </w:r>
          </w:p>
        </w:tc>
        <w:tc>
          <w:tcPr>
            <w:tcW w:w="2394" w:type="dxa"/>
          </w:tcPr>
          <w:p w14:paraId="2F6551B7"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167.7</w:t>
            </w:r>
          </w:p>
        </w:tc>
        <w:tc>
          <w:tcPr>
            <w:tcW w:w="2394" w:type="dxa"/>
          </w:tcPr>
          <w:p w14:paraId="5CFCAC33"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160</w:t>
            </w:r>
          </w:p>
        </w:tc>
        <w:tc>
          <w:tcPr>
            <w:tcW w:w="2394" w:type="dxa"/>
          </w:tcPr>
          <w:p w14:paraId="64670EBF" w14:textId="77777777" w:rsidR="00CA63CF" w:rsidRDefault="00CA63CF" w:rsidP="00B706D0">
            <w:pPr>
              <w:spacing w:line="360" w:lineRule="auto"/>
              <w:rPr>
                <w:rFonts w:ascii="Times New Roman" w:hAnsi="Times New Roman" w:cs="Times New Roman"/>
              </w:rPr>
            </w:pPr>
          </w:p>
        </w:tc>
      </w:tr>
      <w:tr w:rsidR="00CA63CF" w14:paraId="66300570" w14:textId="77777777" w:rsidTr="00A301D7">
        <w:tc>
          <w:tcPr>
            <w:tcW w:w="2394" w:type="dxa"/>
            <w:tcBorders>
              <w:bottom w:val="single" w:sz="4" w:space="0" w:color="auto"/>
            </w:tcBorders>
          </w:tcPr>
          <w:p w14:paraId="7E7908EF"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Catalyst Amount</w:t>
            </w:r>
          </w:p>
        </w:tc>
        <w:tc>
          <w:tcPr>
            <w:tcW w:w="2394" w:type="dxa"/>
            <w:tcBorders>
              <w:bottom w:val="single" w:sz="4" w:space="0" w:color="auto"/>
            </w:tcBorders>
          </w:tcPr>
          <w:p w14:paraId="0458C698"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17.67</w:t>
            </w:r>
          </w:p>
        </w:tc>
        <w:tc>
          <w:tcPr>
            <w:tcW w:w="2394" w:type="dxa"/>
            <w:tcBorders>
              <w:bottom w:val="single" w:sz="4" w:space="0" w:color="auto"/>
            </w:tcBorders>
          </w:tcPr>
          <w:p w14:paraId="5CC75BCE" w14:textId="77777777" w:rsidR="00CA63CF" w:rsidRDefault="00CA63CF" w:rsidP="00B706D0">
            <w:pPr>
              <w:spacing w:line="360" w:lineRule="auto"/>
              <w:rPr>
                <w:rFonts w:ascii="Times New Roman" w:hAnsi="Times New Roman" w:cs="Times New Roman"/>
              </w:rPr>
            </w:pPr>
            <w:r>
              <w:rPr>
                <w:rFonts w:ascii="Times New Roman" w:hAnsi="Times New Roman" w:cs="Times New Roman"/>
              </w:rPr>
              <w:t>9.95</w:t>
            </w:r>
          </w:p>
        </w:tc>
        <w:tc>
          <w:tcPr>
            <w:tcW w:w="2394" w:type="dxa"/>
            <w:tcBorders>
              <w:bottom w:val="single" w:sz="4" w:space="0" w:color="auto"/>
            </w:tcBorders>
          </w:tcPr>
          <w:p w14:paraId="6719DC94" w14:textId="77777777" w:rsidR="00CA63CF" w:rsidRDefault="00CA63CF" w:rsidP="00B706D0">
            <w:pPr>
              <w:spacing w:line="360" w:lineRule="auto"/>
              <w:rPr>
                <w:rFonts w:ascii="Times New Roman" w:hAnsi="Times New Roman" w:cs="Times New Roman"/>
              </w:rPr>
            </w:pPr>
          </w:p>
        </w:tc>
      </w:tr>
    </w:tbl>
    <w:p w14:paraId="5B4D7433" w14:textId="77777777" w:rsidR="00CA63CF" w:rsidRDefault="00CA63CF" w:rsidP="00CA63CF">
      <w:pPr>
        <w:rPr>
          <w:rFonts w:ascii="Times New Roman" w:hAnsi="Times New Roman" w:cs="Times New Roman"/>
        </w:rPr>
      </w:pPr>
    </w:p>
    <w:p w14:paraId="6CAAD828" w14:textId="1D0EBF67" w:rsidR="00492FD7" w:rsidRDefault="00492FD7" w:rsidP="00F225A2">
      <w:pPr>
        <w:jc w:val="both"/>
        <w:rPr>
          <w:rFonts w:ascii="Times New Roman" w:hAnsi="Times New Roman" w:cs="Times New Roman"/>
        </w:rPr>
      </w:pPr>
      <w:r>
        <w:rPr>
          <w:rFonts w:ascii="Times New Roman" w:hAnsi="Times New Roman" w:cs="Times New Roman"/>
        </w:rPr>
        <w:t>The relative importance of the catalyst properties and the operational variable is shown in Table 2. Reaction Temperature can be observed as the single most important factor, due to its l</w:t>
      </w:r>
      <w:r w:rsidR="002875BC">
        <w:rPr>
          <w:rFonts w:ascii="Times New Roman" w:hAnsi="Times New Roman" w:cs="Times New Roman"/>
        </w:rPr>
        <w:t>ong range of effect</w:t>
      </w:r>
      <w:r>
        <w:rPr>
          <w:rFonts w:ascii="Times New Roman" w:hAnsi="Times New Roman" w:cs="Times New Roman"/>
        </w:rPr>
        <w:t xml:space="preserve"> and </w:t>
      </w:r>
      <w:r w:rsidR="00F225A2">
        <w:rPr>
          <w:rFonts w:ascii="Times New Roman" w:hAnsi="Times New Roman" w:cs="Times New Roman"/>
        </w:rPr>
        <w:t xml:space="preserve">fundamental </w:t>
      </w:r>
      <w:r>
        <w:rPr>
          <w:rFonts w:ascii="Times New Roman" w:hAnsi="Times New Roman" w:cs="Times New Roman"/>
        </w:rPr>
        <w:t>importance in reaction kinetics</w:t>
      </w:r>
      <w:r w:rsidR="00E62D4A">
        <w:rPr>
          <w:rFonts w:ascii="Times New Roman" w:hAnsi="Times New Roman" w:cs="Times New Roman"/>
        </w:rPr>
        <w:fldChar w:fldCharType="begin"/>
      </w:r>
      <w:r w:rsidR="00E62D4A">
        <w:rPr>
          <w:rFonts w:ascii="Times New Roman" w:hAnsi="Times New Roman" w:cs="Times New Roman"/>
        </w:rPr>
        <w:instrText xml:space="preserve"> ADDIN ZOTERO_ITEM CSL_CITATION {"citationID":"MH21S0tg","properties":{"formattedCitation":"\\super 21\\nosupersub{}","plainCitation":"21","noteIndex":0},"citationItems":[{"id":1717,"uris":["http://zotero.org/users/local/Ws8tRlso/items/YAF7GA9W"],"uri":["http://zotero.org/users/local/Ws8tRlso/items/YAF7GA9W"],"itemData":{"id":1717,"type":"article-journal","abstract":"In this work, a database containing 1337 data points for selective CO oxidation over Cu-based catalysts was constructed from 20 research publications and used for knowledge extraction by artificial neural networks. The experimental CO conversions reported in each publication were successfully predicted by a neural network trained using the data from the remaining 19 publications unless that one publication contained unique variables. The effects and relative significances of the catalyst preparation variables (such as Cu loading, second metal additive, support type, and preparation method) and operating variables (such as reaction temperature, feed composition, and feed flow rate/catalyst weight ratio) were also determined quite successfully by the artificial neural networks. We conclude that neural network modeling can be used to extract valuable experience and knowledge accumulated in the published data and can help researchers to plan new experiments in a more effective manner.","container-title":"Industrial &amp; Engineering Chemistry Research","DOI":"10.1021/ie2013955","ISSN":"0888-5885","issue":"22","journalAbbreviation":"Ind. Eng. Chem. Res.","note":"publisher: American Chemical Society","page":"12488-12500","source":"ACS Publications","title":"Neural network Analysis of Selective CO Oxidation over Copper-Based Catalysts for Knowledge Extraction from Published Data in the Literature","volume":"50","author":[{"family":"Günay","given":"M. Erdem"},{"family":"Yildirim","given":"Ramazan"}],"issued":{"date-parts":[["2011",11,16]]}}}],"schema":"https://github.com/citation-style-language/schema/raw/master/csl-citation.json"} </w:instrText>
      </w:r>
      <w:r w:rsidR="00E62D4A">
        <w:rPr>
          <w:rFonts w:ascii="Times New Roman" w:hAnsi="Times New Roman" w:cs="Times New Roman"/>
        </w:rPr>
        <w:fldChar w:fldCharType="separate"/>
      </w:r>
      <w:r w:rsidR="00E62D4A" w:rsidRPr="00E62D4A">
        <w:rPr>
          <w:rFonts w:ascii="Times New Roman" w:hAnsi="Times New Roman" w:cs="Times New Roman"/>
          <w:szCs w:val="24"/>
          <w:vertAlign w:val="superscript"/>
        </w:rPr>
        <w:t>21</w:t>
      </w:r>
      <w:r w:rsidR="00E62D4A">
        <w:rPr>
          <w:rFonts w:ascii="Times New Roman" w:hAnsi="Times New Roman" w:cs="Times New Roman"/>
        </w:rPr>
        <w:fldChar w:fldCharType="end"/>
      </w:r>
      <w:r w:rsidR="00F225A2">
        <w:rPr>
          <w:rFonts w:ascii="Times New Roman" w:hAnsi="Times New Roman" w:cs="Times New Roman"/>
        </w:rPr>
        <w:t xml:space="preserve">. The reaction time also had shown high significance, however, its effect was observed to be substantially less than the reaction temperature, </w:t>
      </w:r>
      <w:r w:rsidR="001068DD">
        <w:rPr>
          <w:rFonts w:ascii="Times New Roman" w:hAnsi="Times New Roman" w:cs="Times New Roman"/>
        </w:rPr>
        <w:t>probably because effective reaction time is dependent o</w:t>
      </w:r>
      <w:r w:rsidR="00B76BD7">
        <w:rPr>
          <w:rFonts w:ascii="Times New Roman" w:hAnsi="Times New Roman" w:cs="Times New Roman"/>
        </w:rPr>
        <w:t>n many other factors like</w:t>
      </w:r>
      <w:r w:rsidR="001068DD">
        <w:rPr>
          <w:rFonts w:ascii="Times New Roman" w:hAnsi="Times New Roman" w:cs="Times New Roman"/>
        </w:rPr>
        <w:t xml:space="preserve"> the nature of the catalysts or other operational variables, which share the predictability of the outcome in a manner similar to the reaction time. </w:t>
      </w:r>
      <w:bookmarkStart w:id="0" w:name="_GoBack"/>
      <w:bookmarkEnd w:id="0"/>
    </w:p>
    <w:p w14:paraId="4401D124" w14:textId="77777777" w:rsidR="00CA63CF" w:rsidRPr="00EC010D" w:rsidRDefault="00CA63CF" w:rsidP="0081257F">
      <w:pPr>
        <w:pStyle w:val="ListParagraph"/>
        <w:jc w:val="both"/>
        <w:rPr>
          <w:rFonts w:ascii="Times New Roman" w:hAnsi="Times New Roman" w:cs="Times New Roman"/>
        </w:rPr>
      </w:pPr>
    </w:p>
    <w:p w14:paraId="13DD3D1C" w14:textId="370AB7CE" w:rsidR="00450D4C" w:rsidRDefault="00450D4C" w:rsidP="00450D4C">
      <w:pPr>
        <w:pStyle w:val="ListParagraph"/>
        <w:rPr>
          <w:rFonts w:ascii="Times New Roman" w:hAnsi="Times New Roman" w:cs="Times New Roman"/>
          <w:b/>
          <w:bCs/>
        </w:rPr>
      </w:pPr>
    </w:p>
    <w:p w14:paraId="6154B97E" w14:textId="0A5D000D" w:rsidR="00450D4C" w:rsidRDefault="00450D4C" w:rsidP="00450D4C">
      <w:pPr>
        <w:pStyle w:val="ListParagraph"/>
        <w:rPr>
          <w:rFonts w:ascii="Times New Roman" w:hAnsi="Times New Roman" w:cs="Times New Roman"/>
          <w:b/>
          <w:bCs/>
        </w:rPr>
      </w:pPr>
    </w:p>
    <w:p w14:paraId="2CD7AE11" w14:textId="77777777" w:rsidR="00450D4C" w:rsidRPr="00450D4C" w:rsidRDefault="00450D4C" w:rsidP="00450D4C">
      <w:pPr>
        <w:pStyle w:val="ListParagraph"/>
        <w:rPr>
          <w:rFonts w:ascii="Times New Roman" w:hAnsi="Times New Roman" w:cs="Times New Roman"/>
          <w:b/>
          <w:bCs/>
        </w:rPr>
      </w:pPr>
    </w:p>
    <w:p w14:paraId="265AED46" w14:textId="77777777" w:rsidR="00450D4C" w:rsidRDefault="00450D4C">
      <w:pPr>
        <w:rPr>
          <w:rFonts w:ascii="Times New Roman" w:hAnsi="Times New Roman" w:cs="Times New Roman"/>
          <w:b/>
          <w:bCs/>
        </w:rPr>
      </w:pPr>
    </w:p>
    <w:p w14:paraId="36B25011" w14:textId="1D38C7EF" w:rsidR="00653F11" w:rsidRDefault="00653F11">
      <w:pPr>
        <w:rPr>
          <w:rFonts w:ascii="Times New Roman" w:hAnsi="Times New Roman" w:cs="Times New Roman"/>
          <w:b/>
          <w:bCs/>
        </w:rPr>
      </w:pPr>
      <w:proofErr w:type="gramStart"/>
      <w:r>
        <w:rPr>
          <w:rFonts w:ascii="Times New Roman" w:hAnsi="Times New Roman" w:cs="Times New Roman"/>
          <w:b/>
          <w:bCs/>
        </w:rPr>
        <w:t>References.</w:t>
      </w:r>
      <w:proofErr w:type="gramEnd"/>
    </w:p>
    <w:p w14:paraId="1704F8ED" w14:textId="77777777" w:rsidR="00E62D4A" w:rsidRPr="00E62D4A" w:rsidRDefault="00653F11" w:rsidP="00E62D4A">
      <w:pPr>
        <w:pStyle w:val="Bibliography"/>
        <w:rPr>
          <w:rFonts w:ascii="Times New Roman" w:hAnsi="Times New Roman" w:cs="Times New Roman"/>
        </w:rPr>
      </w:pPr>
      <w:r>
        <w:rPr>
          <w:b/>
          <w:bCs/>
        </w:rPr>
        <w:fldChar w:fldCharType="begin"/>
      </w:r>
      <w:r w:rsidR="00911052">
        <w:rPr>
          <w:b/>
          <w:bCs/>
        </w:rPr>
        <w:instrText xml:space="preserve"> ADDIN ZOTERO_BIBL {"uncited":[],"omitted":[],"custom":[]} CSL_BIBLIOGRAPHY </w:instrText>
      </w:r>
      <w:r>
        <w:rPr>
          <w:b/>
          <w:bCs/>
        </w:rPr>
        <w:fldChar w:fldCharType="separate"/>
      </w:r>
      <w:r w:rsidR="00E62D4A" w:rsidRPr="00E62D4A">
        <w:rPr>
          <w:rFonts w:ascii="Times New Roman" w:hAnsi="Times New Roman" w:cs="Times New Roman"/>
        </w:rPr>
        <w:t xml:space="preserve">(1) </w:t>
      </w:r>
      <w:r w:rsidR="00E62D4A" w:rsidRPr="00E62D4A">
        <w:rPr>
          <w:rFonts w:ascii="Times New Roman" w:hAnsi="Times New Roman" w:cs="Times New Roman"/>
        </w:rPr>
        <w:tab/>
        <w:t xml:space="preserve">Li, X.; Feng, J.; Perdjon, M.; Oh, R.; Zhao, W.; Huang, X.; Liu, S. Investigations of Supported Au-Pd Nanoparticles on Synthesized CeO2 with Different Morphologies and Application in Solvent-Free Benzyl Alcohol Oxidation. </w:t>
      </w:r>
      <w:r w:rsidR="00E62D4A" w:rsidRPr="00E62D4A">
        <w:rPr>
          <w:rFonts w:ascii="Times New Roman" w:hAnsi="Times New Roman" w:cs="Times New Roman"/>
          <w:i/>
          <w:iCs/>
        </w:rPr>
        <w:t>Applied Surface Science</w:t>
      </w:r>
      <w:r w:rsidR="00E62D4A" w:rsidRPr="00E62D4A">
        <w:rPr>
          <w:rFonts w:ascii="Times New Roman" w:hAnsi="Times New Roman" w:cs="Times New Roman"/>
        </w:rPr>
        <w:t xml:space="preserve"> </w:t>
      </w:r>
      <w:r w:rsidR="00E62D4A" w:rsidRPr="00E62D4A">
        <w:rPr>
          <w:rFonts w:ascii="Times New Roman" w:hAnsi="Times New Roman" w:cs="Times New Roman"/>
          <w:b/>
          <w:bCs/>
        </w:rPr>
        <w:t>2020</w:t>
      </w:r>
      <w:r w:rsidR="00E62D4A" w:rsidRPr="00E62D4A">
        <w:rPr>
          <w:rFonts w:ascii="Times New Roman" w:hAnsi="Times New Roman" w:cs="Times New Roman"/>
        </w:rPr>
        <w:t xml:space="preserve">, </w:t>
      </w:r>
      <w:r w:rsidR="00E62D4A" w:rsidRPr="00E62D4A">
        <w:rPr>
          <w:rFonts w:ascii="Times New Roman" w:hAnsi="Times New Roman" w:cs="Times New Roman"/>
          <w:i/>
          <w:iCs/>
        </w:rPr>
        <w:t>505</w:t>
      </w:r>
      <w:r w:rsidR="00E62D4A" w:rsidRPr="00E62D4A">
        <w:rPr>
          <w:rFonts w:ascii="Times New Roman" w:hAnsi="Times New Roman" w:cs="Times New Roman"/>
        </w:rPr>
        <w:t>, 144473. https://doi.org/10.1016/j.apsusc.2019.144473.</w:t>
      </w:r>
    </w:p>
    <w:p w14:paraId="34CE508C"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(2) </w:t>
      </w:r>
      <w:r w:rsidRPr="00E62D4A">
        <w:rPr>
          <w:rFonts w:ascii="Times New Roman" w:hAnsi="Times New Roman" w:cs="Times New Roman"/>
        </w:rPr>
        <w:tab/>
        <w:t xml:space="preserve">Santra, C.; Auroux, A.; Chowdhury, B. Bi Doped CeO2 Oxide Supported Gold Nanoparticle Catalysts for the Aerobic Oxidation of Alcohols. </w:t>
      </w:r>
      <w:r w:rsidRPr="00E62D4A">
        <w:rPr>
          <w:rFonts w:ascii="Times New Roman" w:hAnsi="Times New Roman" w:cs="Times New Roman"/>
          <w:i/>
          <w:iCs/>
        </w:rPr>
        <w:t>RSC Adv.</w:t>
      </w:r>
      <w:r w:rsidRPr="00E62D4A">
        <w:rPr>
          <w:rFonts w:ascii="Times New Roman" w:hAnsi="Times New Roman" w:cs="Times New Roman"/>
        </w:rPr>
        <w:t xml:space="preserve"> </w:t>
      </w:r>
      <w:r w:rsidRPr="00E62D4A">
        <w:rPr>
          <w:rFonts w:ascii="Times New Roman" w:hAnsi="Times New Roman" w:cs="Times New Roman"/>
          <w:b/>
          <w:bCs/>
        </w:rPr>
        <w:t>2016</w:t>
      </w:r>
      <w:r w:rsidRPr="00E62D4A">
        <w:rPr>
          <w:rFonts w:ascii="Times New Roman" w:hAnsi="Times New Roman" w:cs="Times New Roman"/>
        </w:rPr>
        <w:t xml:space="preserve">, </w:t>
      </w:r>
      <w:r w:rsidRPr="00E62D4A">
        <w:rPr>
          <w:rFonts w:ascii="Times New Roman" w:hAnsi="Times New Roman" w:cs="Times New Roman"/>
          <w:i/>
          <w:iCs/>
        </w:rPr>
        <w:t>6</w:t>
      </w:r>
      <w:r w:rsidRPr="00E62D4A">
        <w:rPr>
          <w:rFonts w:ascii="Times New Roman" w:hAnsi="Times New Roman" w:cs="Times New Roman"/>
        </w:rPr>
        <w:t xml:space="preserve"> (51), 45330–45342. https://doi.org/10.1039/C6RA05216A.</w:t>
      </w:r>
    </w:p>
    <w:p w14:paraId="69F4EA64"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(3) </w:t>
      </w:r>
      <w:r w:rsidRPr="00E62D4A">
        <w:rPr>
          <w:rFonts w:ascii="Times New Roman" w:hAnsi="Times New Roman" w:cs="Times New Roman"/>
        </w:rPr>
        <w:tab/>
        <w:t xml:space="preserve">Song, H.; Liu, Z.; Wang, Y.; Zhang, N.; Qu, X.; Guo, K.; Xiao, M.; Gai, H. Template-Free Synthesis of Hollow TiO2 Nanospheres Supported Pt for Selective Photocatalytic Oxidation of Benzyl Alcohol to Benzaldehyde. </w:t>
      </w:r>
      <w:r w:rsidRPr="00E62D4A">
        <w:rPr>
          <w:rFonts w:ascii="Times New Roman" w:hAnsi="Times New Roman" w:cs="Times New Roman"/>
          <w:i/>
          <w:iCs/>
        </w:rPr>
        <w:t>Green Energy &amp; Environment</w:t>
      </w:r>
      <w:r w:rsidRPr="00E62D4A">
        <w:rPr>
          <w:rFonts w:ascii="Times New Roman" w:hAnsi="Times New Roman" w:cs="Times New Roman"/>
        </w:rPr>
        <w:t xml:space="preserve"> </w:t>
      </w:r>
      <w:r w:rsidRPr="00E62D4A">
        <w:rPr>
          <w:rFonts w:ascii="Times New Roman" w:hAnsi="Times New Roman" w:cs="Times New Roman"/>
          <w:b/>
          <w:bCs/>
        </w:rPr>
        <w:t>2019</w:t>
      </w:r>
      <w:r w:rsidRPr="00E62D4A">
        <w:rPr>
          <w:rFonts w:ascii="Times New Roman" w:hAnsi="Times New Roman" w:cs="Times New Roman"/>
        </w:rPr>
        <w:t xml:space="preserve">, </w:t>
      </w:r>
      <w:r w:rsidRPr="00E62D4A">
        <w:rPr>
          <w:rFonts w:ascii="Times New Roman" w:hAnsi="Times New Roman" w:cs="Times New Roman"/>
          <w:i/>
          <w:iCs/>
        </w:rPr>
        <w:t>4</w:t>
      </w:r>
      <w:r w:rsidRPr="00E62D4A">
        <w:rPr>
          <w:rFonts w:ascii="Times New Roman" w:hAnsi="Times New Roman" w:cs="Times New Roman"/>
        </w:rPr>
        <w:t xml:space="preserve"> (3), 278–286. https://doi.org/10.1016/j.gee.2018.09.001.</w:t>
      </w:r>
    </w:p>
    <w:p w14:paraId="73D0EEDE"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(4) </w:t>
      </w:r>
      <w:r w:rsidRPr="00E62D4A">
        <w:rPr>
          <w:rFonts w:ascii="Times New Roman" w:hAnsi="Times New Roman" w:cs="Times New Roman"/>
        </w:rPr>
        <w:tab/>
        <w:t xml:space="preserve">Reddy, V. G.; Jampaiah, D.; Chalkidis, A.; Sabri, Y. M.; Mayes, E. L. H.; Bhargava, S. K. Highly Dispersed Cobalt Oxide Nanoparticles on Manganese Oxide Nanotubes for Aerobic Oxidation of Benzyl Alcohol. </w:t>
      </w:r>
      <w:r w:rsidRPr="00E62D4A">
        <w:rPr>
          <w:rFonts w:ascii="Times New Roman" w:hAnsi="Times New Roman" w:cs="Times New Roman"/>
          <w:i/>
          <w:iCs/>
        </w:rPr>
        <w:t>Catalysis Communications</w:t>
      </w:r>
      <w:r w:rsidRPr="00E62D4A">
        <w:rPr>
          <w:rFonts w:ascii="Times New Roman" w:hAnsi="Times New Roman" w:cs="Times New Roman"/>
        </w:rPr>
        <w:t xml:space="preserve"> </w:t>
      </w:r>
      <w:r w:rsidRPr="00E62D4A">
        <w:rPr>
          <w:rFonts w:ascii="Times New Roman" w:hAnsi="Times New Roman" w:cs="Times New Roman"/>
          <w:b/>
          <w:bCs/>
        </w:rPr>
        <w:t>2019</w:t>
      </w:r>
      <w:r w:rsidRPr="00E62D4A">
        <w:rPr>
          <w:rFonts w:ascii="Times New Roman" w:hAnsi="Times New Roman" w:cs="Times New Roman"/>
        </w:rPr>
        <w:t xml:space="preserve">, </w:t>
      </w:r>
      <w:r w:rsidRPr="00E62D4A">
        <w:rPr>
          <w:rFonts w:ascii="Times New Roman" w:hAnsi="Times New Roman" w:cs="Times New Roman"/>
          <w:i/>
          <w:iCs/>
        </w:rPr>
        <w:t>130</w:t>
      </w:r>
      <w:r w:rsidRPr="00E62D4A">
        <w:rPr>
          <w:rFonts w:ascii="Times New Roman" w:hAnsi="Times New Roman" w:cs="Times New Roman"/>
        </w:rPr>
        <w:t>, 105763. https://doi.org/10.1016/j.catcom.2019.105763.</w:t>
      </w:r>
    </w:p>
    <w:p w14:paraId="3168B41C"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(5) </w:t>
      </w:r>
      <w:r w:rsidRPr="00E62D4A">
        <w:rPr>
          <w:rFonts w:ascii="Times New Roman" w:hAnsi="Times New Roman" w:cs="Times New Roman"/>
        </w:rPr>
        <w:tab/>
        <w:t xml:space="preserve">Schünemann, S.; van Gastel, M.; Tüysüz, H. A CsPbBr3/TiO2 Composite for Visible-Light-Driven Photocatalytic Benzyl Alcohol Oxidation. </w:t>
      </w:r>
      <w:r w:rsidRPr="00E62D4A">
        <w:rPr>
          <w:rFonts w:ascii="Times New Roman" w:hAnsi="Times New Roman" w:cs="Times New Roman"/>
          <w:i/>
          <w:iCs/>
        </w:rPr>
        <w:t>ChemSusChem</w:t>
      </w:r>
      <w:r w:rsidRPr="00E62D4A">
        <w:rPr>
          <w:rFonts w:ascii="Times New Roman" w:hAnsi="Times New Roman" w:cs="Times New Roman"/>
        </w:rPr>
        <w:t xml:space="preserve"> </w:t>
      </w:r>
      <w:r w:rsidRPr="00E62D4A">
        <w:rPr>
          <w:rFonts w:ascii="Times New Roman" w:hAnsi="Times New Roman" w:cs="Times New Roman"/>
          <w:b/>
          <w:bCs/>
        </w:rPr>
        <w:t>2018</w:t>
      </w:r>
      <w:r w:rsidRPr="00E62D4A">
        <w:rPr>
          <w:rFonts w:ascii="Times New Roman" w:hAnsi="Times New Roman" w:cs="Times New Roman"/>
        </w:rPr>
        <w:t xml:space="preserve">, </w:t>
      </w:r>
      <w:r w:rsidRPr="00E62D4A">
        <w:rPr>
          <w:rFonts w:ascii="Times New Roman" w:hAnsi="Times New Roman" w:cs="Times New Roman"/>
          <w:i/>
          <w:iCs/>
        </w:rPr>
        <w:t>11</w:t>
      </w:r>
      <w:r w:rsidRPr="00E62D4A">
        <w:rPr>
          <w:rFonts w:ascii="Times New Roman" w:hAnsi="Times New Roman" w:cs="Times New Roman"/>
        </w:rPr>
        <w:t xml:space="preserve"> (13), 2057–2061. https://doi.org/10.1002/cssc.201800679.</w:t>
      </w:r>
    </w:p>
    <w:p w14:paraId="18D25A96"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lastRenderedPageBreak/>
        <w:t xml:space="preserve">(6) </w:t>
      </w:r>
      <w:r w:rsidRPr="00E62D4A">
        <w:rPr>
          <w:rFonts w:ascii="Times New Roman" w:hAnsi="Times New Roman" w:cs="Times New Roman"/>
        </w:rPr>
        <w:tab/>
        <w:t xml:space="preserve">Kobayashi, H.; Higashimoto, S. DFT Study on the Reaction Mechanisms behind the Catalytic Oxidation of Benzyl Alcohol into Benzaldehyde by O2 over Anatase TiO2 Surfaces with Hydroxyl Groups: Role of Visible-Light Irradiation. </w:t>
      </w:r>
      <w:r w:rsidRPr="00E62D4A">
        <w:rPr>
          <w:rFonts w:ascii="Times New Roman" w:hAnsi="Times New Roman" w:cs="Times New Roman"/>
          <w:i/>
          <w:iCs/>
        </w:rPr>
        <w:t>Applied Catalysis B: Environmental</w:t>
      </w:r>
      <w:r w:rsidRPr="00E62D4A">
        <w:rPr>
          <w:rFonts w:ascii="Times New Roman" w:hAnsi="Times New Roman" w:cs="Times New Roman"/>
        </w:rPr>
        <w:t xml:space="preserve"> </w:t>
      </w:r>
      <w:r w:rsidRPr="00E62D4A">
        <w:rPr>
          <w:rFonts w:ascii="Times New Roman" w:hAnsi="Times New Roman" w:cs="Times New Roman"/>
          <w:b/>
          <w:bCs/>
        </w:rPr>
        <w:t>2015</w:t>
      </w:r>
      <w:r w:rsidRPr="00E62D4A">
        <w:rPr>
          <w:rFonts w:ascii="Times New Roman" w:hAnsi="Times New Roman" w:cs="Times New Roman"/>
        </w:rPr>
        <w:t xml:space="preserve">, </w:t>
      </w:r>
      <w:r w:rsidRPr="00E62D4A">
        <w:rPr>
          <w:rFonts w:ascii="Times New Roman" w:hAnsi="Times New Roman" w:cs="Times New Roman"/>
          <w:i/>
          <w:iCs/>
        </w:rPr>
        <w:t>170–171</w:t>
      </w:r>
      <w:r w:rsidRPr="00E62D4A">
        <w:rPr>
          <w:rFonts w:ascii="Times New Roman" w:hAnsi="Times New Roman" w:cs="Times New Roman"/>
        </w:rPr>
        <w:t>, 135–143. https://doi.org/10.1016/j.apcatb.2015.01.035.</w:t>
      </w:r>
    </w:p>
    <w:p w14:paraId="58E9D9BF"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(7) </w:t>
      </w:r>
      <w:r w:rsidRPr="00E62D4A">
        <w:rPr>
          <w:rFonts w:ascii="Times New Roman" w:hAnsi="Times New Roman" w:cs="Times New Roman"/>
        </w:rPr>
        <w:tab/>
        <w:t xml:space="preserve">Tamiolakis, I.; Lykakis, I. N.; Armatas, G. S. Mesoporous CdS-Sensitized TiO2 Nanoparticle Assemblies with Enhanced Photocatalytic Properties: Selective Aerobic Oxidation of Benzyl Alcohols. </w:t>
      </w:r>
      <w:r w:rsidRPr="00E62D4A">
        <w:rPr>
          <w:rFonts w:ascii="Times New Roman" w:hAnsi="Times New Roman" w:cs="Times New Roman"/>
          <w:i/>
          <w:iCs/>
        </w:rPr>
        <w:t>Catalysis Today</w:t>
      </w:r>
      <w:r w:rsidRPr="00E62D4A">
        <w:rPr>
          <w:rFonts w:ascii="Times New Roman" w:hAnsi="Times New Roman" w:cs="Times New Roman"/>
        </w:rPr>
        <w:t xml:space="preserve"> </w:t>
      </w:r>
      <w:r w:rsidRPr="00E62D4A">
        <w:rPr>
          <w:rFonts w:ascii="Times New Roman" w:hAnsi="Times New Roman" w:cs="Times New Roman"/>
          <w:b/>
          <w:bCs/>
        </w:rPr>
        <w:t>2015</w:t>
      </w:r>
      <w:r w:rsidRPr="00E62D4A">
        <w:rPr>
          <w:rFonts w:ascii="Times New Roman" w:hAnsi="Times New Roman" w:cs="Times New Roman"/>
        </w:rPr>
        <w:t xml:space="preserve">, </w:t>
      </w:r>
      <w:r w:rsidRPr="00E62D4A">
        <w:rPr>
          <w:rFonts w:ascii="Times New Roman" w:hAnsi="Times New Roman" w:cs="Times New Roman"/>
          <w:i/>
          <w:iCs/>
        </w:rPr>
        <w:t>250</w:t>
      </w:r>
      <w:r w:rsidRPr="00E62D4A">
        <w:rPr>
          <w:rFonts w:ascii="Times New Roman" w:hAnsi="Times New Roman" w:cs="Times New Roman"/>
        </w:rPr>
        <w:t>, 180–186. https://doi.org/10.1016/j.cattod.2014.03.047.</w:t>
      </w:r>
    </w:p>
    <w:p w14:paraId="1E536981"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(8) </w:t>
      </w:r>
      <w:r w:rsidRPr="00E62D4A">
        <w:rPr>
          <w:rFonts w:ascii="Times New Roman" w:hAnsi="Times New Roman" w:cs="Times New Roman"/>
        </w:rPr>
        <w:tab/>
        <w:t xml:space="preserve">Khawaji, M.; Chadwick, D. Au–Pd NPs Immobilised on Nanostructured Ceria and Titania: Impact of Support Morphology on the Catalytic Activity for Selective Oxidation. </w:t>
      </w:r>
      <w:r w:rsidRPr="00E62D4A">
        <w:rPr>
          <w:rFonts w:ascii="Times New Roman" w:hAnsi="Times New Roman" w:cs="Times New Roman"/>
          <w:i/>
          <w:iCs/>
        </w:rPr>
        <w:t>Catalysis Science &amp; Technology</w:t>
      </w:r>
      <w:r w:rsidRPr="00E62D4A">
        <w:rPr>
          <w:rFonts w:ascii="Times New Roman" w:hAnsi="Times New Roman" w:cs="Times New Roman"/>
        </w:rPr>
        <w:t xml:space="preserve"> </w:t>
      </w:r>
      <w:r w:rsidRPr="00E62D4A">
        <w:rPr>
          <w:rFonts w:ascii="Times New Roman" w:hAnsi="Times New Roman" w:cs="Times New Roman"/>
          <w:b/>
          <w:bCs/>
        </w:rPr>
        <w:t>2018</w:t>
      </w:r>
      <w:r w:rsidRPr="00E62D4A">
        <w:rPr>
          <w:rFonts w:ascii="Times New Roman" w:hAnsi="Times New Roman" w:cs="Times New Roman"/>
        </w:rPr>
        <w:t xml:space="preserve">, </w:t>
      </w:r>
      <w:r w:rsidRPr="00E62D4A">
        <w:rPr>
          <w:rFonts w:ascii="Times New Roman" w:hAnsi="Times New Roman" w:cs="Times New Roman"/>
          <w:i/>
          <w:iCs/>
        </w:rPr>
        <w:t>8</w:t>
      </w:r>
      <w:r w:rsidRPr="00E62D4A">
        <w:rPr>
          <w:rFonts w:ascii="Times New Roman" w:hAnsi="Times New Roman" w:cs="Times New Roman"/>
        </w:rPr>
        <w:t xml:space="preserve"> (10), 2529–2539. https://doi.org/10.1039/C7CY02329D.</w:t>
      </w:r>
    </w:p>
    <w:p w14:paraId="010329AC"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(9) </w:t>
      </w:r>
      <w:r w:rsidRPr="00E62D4A">
        <w:rPr>
          <w:rFonts w:ascii="Times New Roman" w:hAnsi="Times New Roman" w:cs="Times New Roman"/>
        </w:rPr>
        <w:tab/>
        <w:t xml:space="preserve">Keshri, K. S.; Spezzati, G.; Ruidas, S.; Hensen, E. J. M.; Chowdhury, B. Role of Bismuth on Aerobic Benzyl Alcohol Oxidation over Ceria Polymorph-Supported Gold Nanoparticles. </w:t>
      </w:r>
      <w:r w:rsidRPr="00E62D4A">
        <w:rPr>
          <w:rFonts w:ascii="Times New Roman" w:hAnsi="Times New Roman" w:cs="Times New Roman"/>
          <w:i/>
          <w:iCs/>
        </w:rPr>
        <w:t>Catalysis Communications</w:t>
      </w:r>
      <w:r w:rsidRPr="00E62D4A">
        <w:rPr>
          <w:rFonts w:ascii="Times New Roman" w:hAnsi="Times New Roman" w:cs="Times New Roman"/>
        </w:rPr>
        <w:t xml:space="preserve"> </w:t>
      </w:r>
      <w:r w:rsidRPr="00E62D4A">
        <w:rPr>
          <w:rFonts w:ascii="Times New Roman" w:hAnsi="Times New Roman" w:cs="Times New Roman"/>
          <w:b/>
          <w:bCs/>
        </w:rPr>
        <w:t>2020</w:t>
      </w:r>
      <w:r w:rsidRPr="00E62D4A">
        <w:rPr>
          <w:rFonts w:ascii="Times New Roman" w:hAnsi="Times New Roman" w:cs="Times New Roman"/>
        </w:rPr>
        <w:t xml:space="preserve">, </w:t>
      </w:r>
      <w:r w:rsidRPr="00E62D4A">
        <w:rPr>
          <w:rFonts w:ascii="Times New Roman" w:hAnsi="Times New Roman" w:cs="Times New Roman"/>
          <w:i/>
          <w:iCs/>
        </w:rPr>
        <w:t>140</w:t>
      </w:r>
      <w:r w:rsidRPr="00E62D4A">
        <w:rPr>
          <w:rFonts w:ascii="Times New Roman" w:hAnsi="Times New Roman" w:cs="Times New Roman"/>
        </w:rPr>
        <w:t>, 106004. https://doi.org/10.1016/j.catcom.2020.106004.</w:t>
      </w:r>
    </w:p>
    <w:p w14:paraId="71625A9D"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(10) </w:t>
      </w:r>
      <w:r w:rsidRPr="00E62D4A">
        <w:rPr>
          <w:rFonts w:ascii="Times New Roman" w:hAnsi="Times New Roman" w:cs="Times New Roman"/>
        </w:rPr>
        <w:tab/>
        <w:t xml:space="preserve">Mandal, S.; Santra, C.; Bando, K. K.; James, O. O.; Maity, S.; Mehta, D.; Chowdhury, B. Aerobic Oxidation of Benzyl Alcohol over Mesoporous Mn-Doped Ceria Supported Au Nanoparticle Catalyst. </w:t>
      </w:r>
      <w:r w:rsidRPr="00E62D4A">
        <w:rPr>
          <w:rFonts w:ascii="Times New Roman" w:hAnsi="Times New Roman" w:cs="Times New Roman"/>
          <w:i/>
          <w:iCs/>
        </w:rPr>
        <w:t>Journal of Molecular Catalysis A: Chemical</w:t>
      </w:r>
      <w:r w:rsidRPr="00E62D4A">
        <w:rPr>
          <w:rFonts w:ascii="Times New Roman" w:hAnsi="Times New Roman" w:cs="Times New Roman"/>
        </w:rPr>
        <w:t xml:space="preserve"> </w:t>
      </w:r>
      <w:r w:rsidRPr="00E62D4A">
        <w:rPr>
          <w:rFonts w:ascii="Times New Roman" w:hAnsi="Times New Roman" w:cs="Times New Roman"/>
          <w:b/>
          <w:bCs/>
        </w:rPr>
        <w:t>2013</w:t>
      </w:r>
      <w:r w:rsidRPr="00E62D4A">
        <w:rPr>
          <w:rFonts w:ascii="Times New Roman" w:hAnsi="Times New Roman" w:cs="Times New Roman"/>
        </w:rPr>
        <w:t xml:space="preserve">, </w:t>
      </w:r>
      <w:r w:rsidRPr="00E62D4A">
        <w:rPr>
          <w:rFonts w:ascii="Times New Roman" w:hAnsi="Times New Roman" w:cs="Times New Roman"/>
          <w:i/>
          <w:iCs/>
        </w:rPr>
        <w:t>378</w:t>
      </w:r>
      <w:r w:rsidRPr="00E62D4A">
        <w:rPr>
          <w:rFonts w:ascii="Times New Roman" w:hAnsi="Times New Roman" w:cs="Times New Roman"/>
        </w:rPr>
        <w:t>, 47–56. https://doi.org/10.1016/j.molcata.2013.05.011.</w:t>
      </w:r>
    </w:p>
    <w:p w14:paraId="653B1C8A"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(11) </w:t>
      </w:r>
      <w:r w:rsidRPr="00E62D4A">
        <w:rPr>
          <w:rFonts w:ascii="Times New Roman" w:hAnsi="Times New Roman" w:cs="Times New Roman"/>
        </w:rPr>
        <w:tab/>
        <w:t xml:space="preserve">Zheng, H.; Wei, Z.-H.; Hu, X.-Q.; Xu, J.; Xue, B. Atmospheric Selective Oxidation of Benzyl Alcohol Catalyzed by Pd Nanoparticles Supported on CeO2 with Various Morphologies. </w:t>
      </w:r>
      <w:r w:rsidRPr="00E62D4A">
        <w:rPr>
          <w:rFonts w:ascii="Times New Roman" w:hAnsi="Times New Roman" w:cs="Times New Roman"/>
          <w:i/>
          <w:iCs/>
        </w:rPr>
        <w:t>ChemistrySelect</w:t>
      </w:r>
      <w:r w:rsidRPr="00E62D4A">
        <w:rPr>
          <w:rFonts w:ascii="Times New Roman" w:hAnsi="Times New Roman" w:cs="Times New Roman"/>
        </w:rPr>
        <w:t xml:space="preserve"> </w:t>
      </w:r>
      <w:r w:rsidRPr="00E62D4A">
        <w:rPr>
          <w:rFonts w:ascii="Times New Roman" w:hAnsi="Times New Roman" w:cs="Times New Roman"/>
          <w:b/>
          <w:bCs/>
        </w:rPr>
        <w:t>2019</w:t>
      </w:r>
      <w:r w:rsidRPr="00E62D4A">
        <w:rPr>
          <w:rFonts w:ascii="Times New Roman" w:hAnsi="Times New Roman" w:cs="Times New Roman"/>
        </w:rPr>
        <w:t xml:space="preserve">, </w:t>
      </w:r>
      <w:r w:rsidRPr="00E62D4A">
        <w:rPr>
          <w:rFonts w:ascii="Times New Roman" w:hAnsi="Times New Roman" w:cs="Times New Roman"/>
          <w:i/>
          <w:iCs/>
        </w:rPr>
        <w:t>4</w:t>
      </w:r>
      <w:r w:rsidRPr="00E62D4A">
        <w:rPr>
          <w:rFonts w:ascii="Times New Roman" w:hAnsi="Times New Roman" w:cs="Times New Roman"/>
        </w:rPr>
        <w:t xml:space="preserve"> (19), 5470–5475. https://doi.org/10.1002/slct.201900757.</w:t>
      </w:r>
    </w:p>
    <w:p w14:paraId="27C2C7E8"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(12) </w:t>
      </w:r>
      <w:r w:rsidRPr="00E62D4A">
        <w:rPr>
          <w:rFonts w:ascii="Times New Roman" w:hAnsi="Times New Roman" w:cs="Times New Roman"/>
        </w:rPr>
        <w:tab/>
        <w:t xml:space="preserve">Li, B.; Zhang, B.; Nie, S.; Shao, L.; Hu, L. Optimization of Plasmon-Induced Photocatalysis in Electrospun Au/CeO2 Hybrid Nanofibers for Selective Oxidation of Benzyl Alcohol. </w:t>
      </w:r>
      <w:r w:rsidRPr="00E62D4A">
        <w:rPr>
          <w:rFonts w:ascii="Times New Roman" w:hAnsi="Times New Roman" w:cs="Times New Roman"/>
          <w:i/>
          <w:iCs/>
        </w:rPr>
        <w:t>Journal of Catalysis</w:t>
      </w:r>
      <w:r w:rsidRPr="00E62D4A">
        <w:rPr>
          <w:rFonts w:ascii="Times New Roman" w:hAnsi="Times New Roman" w:cs="Times New Roman"/>
        </w:rPr>
        <w:t xml:space="preserve"> </w:t>
      </w:r>
      <w:r w:rsidRPr="00E62D4A">
        <w:rPr>
          <w:rFonts w:ascii="Times New Roman" w:hAnsi="Times New Roman" w:cs="Times New Roman"/>
          <w:b/>
          <w:bCs/>
        </w:rPr>
        <w:t>2017</w:t>
      </w:r>
      <w:r w:rsidRPr="00E62D4A">
        <w:rPr>
          <w:rFonts w:ascii="Times New Roman" w:hAnsi="Times New Roman" w:cs="Times New Roman"/>
        </w:rPr>
        <w:t xml:space="preserve">, </w:t>
      </w:r>
      <w:r w:rsidRPr="00E62D4A">
        <w:rPr>
          <w:rFonts w:ascii="Times New Roman" w:hAnsi="Times New Roman" w:cs="Times New Roman"/>
          <w:i/>
          <w:iCs/>
        </w:rPr>
        <w:t>348</w:t>
      </w:r>
      <w:r w:rsidRPr="00E62D4A">
        <w:rPr>
          <w:rFonts w:ascii="Times New Roman" w:hAnsi="Times New Roman" w:cs="Times New Roman"/>
        </w:rPr>
        <w:t>, 256–264. https://doi.org/10.1016/j.jcat.2016.12.025.</w:t>
      </w:r>
    </w:p>
    <w:p w14:paraId="767BC6BA"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(13) </w:t>
      </w:r>
      <w:r w:rsidRPr="00E62D4A">
        <w:rPr>
          <w:rFonts w:ascii="Times New Roman" w:hAnsi="Times New Roman" w:cs="Times New Roman"/>
        </w:rPr>
        <w:tab/>
        <w:t xml:space="preserve">Lei, L.; Liu, H.; Wu, Z.; Qin, Z.; Wang, G.; Ma, J.; Luo, L.; Fan, W.; Wang, J. Aerobic Oxidation of Alcohols over Isolated Single Au Atoms Supported on CeO2 Nanorods: Catalysis of Interfacial [O–Ov–Ce–O–Au] Sites. </w:t>
      </w:r>
      <w:r w:rsidRPr="00E62D4A">
        <w:rPr>
          <w:rFonts w:ascii="Times New Roman" w:hAnsi="Times New Roman" w:cs="Times New Roman"/>
          <w:i/>
          <w:iCs/>
        </w:rPr>
        <w:t>ACS Appl. Nano Mater.</w:t>
      </w:r>
      <w:r w:rsidRPr="00E62D4A">
        <w:rPr>
          <w:rFonts w:ascii="Times New Roman" w:hAnsi="Times New Roman" w:cs="Times New Roman"/>
        </w:rPr>
        <w:t xml:space="preserve"> </w:t>
      </w:r>
      <w:r w:rsidRPr="00E62D4A">
        <w:rPr>
          <w:rFonts w:ascii="Times New Roman" w:hAnsi="Times New Roman" w:cs="Times New Roman"/>
          <w:b/>
          <w:bCs/>
        </w:rPr>
        <w:t>2019</w:t>
      </w:r>
      <w:r w:rsidRPr="00E62D4A">
        <w:rPr>
          <w:rFonts w:ascii="Times New Roman" w:hAnsi="Times New Roman" w:cs="Times New Roman"/>
        </w:rPr>
        <w:t xml:space="preserve">, </w:t>
      </w:r>
      <w:r w:rsidRPr="00E62D4A">
        <w:rPr>
          <w:rFonts w:ascii="Times New Roman" w:hAnsi="Times New Roman" w:cs="Times New Roman"/>
          <w:i/>
          <w:iCs/>
        </w:rPr>
        <w:t>2</w:t>
      </w:r>
      <w:r w:rsidRPr="00E62D4A">
        <w:rPr>
          <w:rFonts w:ascii="Times New Roman" w:hAnsi="Times New Roman" w:cs="Times New Roman"/>
        </w:rPr>
        <w:t xml:space="preserve"> (8), 5214–5223. https://doi.org/10.1021/acsanm.9b01091.</w:t>
      </w:r>
    </w:p>
    <w:p w14:paraId="0583B74C"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(14) </w:t>
      </w:r>
      <w:r w:rsidRPr="00E62D4A">
        <w:rPr>
          <w:rFonts w:ascii="Times New Roman" w:hAnsi="Times New Roman" w:cs="Times New Roman"/>
        </w:rPr>
        <w:tab/>
        <w:t xml:space="preserve">Hu, Z.; Zhou, G.; Xu, L.; Yang, J.; Zhang, B.; Xiang, X. Preparation of Ternary Pd/CeO2-Nitrogen Doped Graphene Composites as Recyclable Catalysts for Solvent-Free Aerobic Oxidation of Benzyl Alcohol. </w:t>
      </w:r>
      <w:r w:rsidRPr="00E62D4A">
        <w:rPr>
          <w:rFonts w:ascii="Times New Roman" w:hAnsi="Times New Roman" w:cs="Times New Roman"/>
          <w:i/>
          <w:iCs/>
        </w:rPr>
        <w:t>Applied Surface Science</w:t>
      </w:r>
      <w:r w:rsidRPr="00E62D4A">
        <w:rPr>
          <w:rFonts w:ascii="Times New Roman" w:hAnsi="Times New Roman" w:cs="Times New Roman"/>
        </w:rPr>
        <w:t xml:space="preserve"> </w:t>
      </w:r>
      <w:r w:rsidRPr="00E62D4A">
        <w:rPr>
          <w:rFonts w:ascii="Times New Roman" w:hAnsi="Times New Roman" w:cs="Times New Roman"/>
          <w:b/>
          <w:bCs/>
        </w:rPr>
        <w:t>2019</w:t>
      </w:r>
      <w:r w:rsidRPr="00E62D4A">
        <w:rPr>
          <w:rFonts w:ascii="Times New Roman" w:hAnsi="Times New Roman" w:cs="Times New Roman"/>
        </w:rPr>
        <w:t xml:space="preserve">, </w:t>
      </w:r>
      <w:r w:rsidRPr="00E62D4A">
        <w:rPr>
          <w:rFonts w:ascii="Times New Roman" w:hAnsi="Times New Roman" w:cs="Times New Roman"/>
          <w:i/>
          <w:iCs/>
        </w:rPr>
        <w:t>471</w:t>
      </w:r>
      <w:r w:rsidRPr="00E62D4A">
        <w:rPr>
          <w:rFonts w:ascii="Times New Roman" w:hAnsi="Times New Roman" w:cs="Times New Roman"/>
        </w:rPr>
        <w:t>, 852–861. https://doi.org/10.1016/j.apsusc.2018.12.067.</w:t>
      </w:r>
    </w:p>
    <w:p w14:paraId="291B9D7A"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(15) </w:t>
      </w:r>
      <w:r w:rsidRPr="00E62D4A">
        <w:rPr>
          <w:rFonts w:ascii="Times New Roman" w:hAnsi="Times New Roman" w:cs="Times New Roman"/>
        </w:rPr>
        <w:tab/>
        <w:t xml:space="preserve">Fu, X.; Feng, J.; Wang, H.; Ng, K. M. Room Temperature Synthesis of a Novel $\upgamma$-MnO2hollow Structure for Aerobic Oxidation of Benzyl Alcohol. </w:t>
      </w:r>
      <w:r w:rsidRPr="00E62D4A">
        <w:rPr>
          <w:rFonts w:ascii="Times New Roman" w:hAnsi="Times New Roman" w:cs="Times New Roman"/>
          <w:i/>
          <w:iCs/>
        </w:rPr>
        <w:t>Nanotechnology</w:t>
      </w:r>
      <w:r w:rsidRPr="00E62D4A">
        <w:rPr>
          <w:rFonts w:ascii="Times New Roman" w:hAnsi="Times New Roman" w:cs="Times New Roman"/>
        </w:rPr>
        <w:t xml:space="preserve"> </w:t>
      </w:r>
      <w:r w:rsidRPr="00E62D4A">
        <w:rPr>
          <w:rFonts w:ascii="Times New Roman" w:hAnsi="Times New Roman" w:cs="Times New Roman"/>
          <w:b/>
          <w:bCs/>
        </w:rPr>
        <w:t>2009</w:t>
      </w:r>
      <w:r w:rsidRPr="00E62D4A">
        <w:rPr>
          <w:rFonts w:ascii="Times New Roman" w:hAnsi="Times New Roman" w:cs="Times New Roman"/>
        </w:rPr>
        <w:t xml:space="preserve">, </w:t>
      </w:r>
      <w:r w:rsidRPr="00E62D4A">
        <w:rPr>
          <w:rFonts w:ascii="Times New Roman" w:hAnsi="Times New Roman" w:cs="Times New Roman"/>
          <w:i/>
          <w:iCs/>
        </w:rPr>
        <w:t>20</w:t>
      </w:r>
      <w:r w:rsidRPr="00E62D4A">
        <w:rPr>
          <w:rFonts w:ascii="Times New Roman" w:hAnsi="Times New Roman" w:cs="Times New Roman"/>
        </w:rPr>
        <w:t xml:space="preserve"> (37), 375601. https://doi.org/10.1088/0957-4484/20/37/375601.</w:t>
      </w:r>
    </w:p>
    <w:p w14:paraId="23751402"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(16) </w:t>
      </w:r>
      <w:r w:rsidRPr="00E62D4A">
        <w:rPr>
          <w:rFonts w:ascii="Times New Roman" w:hAnsi="Times New Roman" w:cs="Times New Roman"/>
        </w:rPr>
        <w:tab/>
        <w:t xml:space="preserve">Hu, Z.; Zhao, Y.; Liu, J.; Wang, J.; Zhang, B.; Xiang, X. Ultrafine MnO2 Nanoparticles Decorated on Graphene Oxide as a Highly Efficient and Recyclable Catalyst for Aerobic Oxidation of Benzyl Alcohol. </w:t>
      </w:r>
      <w:r w:rsidRPr="00E62D4A">
        <w:rPr>
          <w:rFonts w:ascii="Times New Roman" w:hAnsi="Times New Roman" w:cs="Times New Roman"/>
          <w:i/>
          <w:iCs/>
        </w:rPr>
        <w:t>Journal of Colloid and Interface Science</w:t>
      </w:r>
      <w:r w:rsidRPr="00E62D4A">
        <w:rPr>
          <w:rFonts w:ascii="Times New Roman" w:hAnsi="Times New Roman" w:cs="Times New Roman"/>
        </w:rPr>
        <w:t xml:space="preserve"> </w:t>
      </w:r>
      <w:r w:rsidRPr="00E62D4A">
        <w:rPr>
          <w:rFonts w:ascii="Times New Roman" w:hAnsi="Times New Roman" w:cs="Times New Roman"/>
          <w:b/>
          <w:bCs/>
        </w:rPr>
        <w:t>2016</w:t>
      </w:r>
      <w:r w:rsidRPr="00E62D4A">
        <w:rPr>
          <w:rFonts w:ascii="Times New Roman" w:hAnsi="Times New Roman" w:cs="Times New Roman"/>
        </w:rPr>
        <w:t xml:space="preserve">, </w:t>
      </w:r>
      <w:r w:rsidRPr="00E62D4A">
        <w:rPr>
          <w:rFonts w:ascii="Times New Roman" w:hAnsi="Times New Roman" w:cs="Times New Roman"/>
          <w:i/>
          <w:iCs/>
        </w:rPr>
        <w:t>483</w:t>
      </w:r>
      <w:r w:rsidRPr="00E62D4A">
        <w:rPr>
          <w:rFonts w:ascii="Times New Roman" w:hAnsi="Times New Roman" w:cs="Times New Roman"/>
        </w:rPr>
        <w:t>, 26–33. https://doi.org/10.1016/j.jcis.2016.08.010.</w:t>
      </w:r>
    </w:p>
    <w:p w14:paraId="5D8D5D87"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(17) </w:t>
      </w:r>
      <w:r w:rsidRPr="00E62D4A">
        <w:rPr>
          <w:rFonts w:ascii="Times New Roman" w:hAnsi="Times New Roman" w:cs="Times New Roman"/>
        </w:rPr>
        <w:tab/>
        <w:t xml:space="preserve">Alhumaimess, M.; Lin, Z.; He, Q.; Lu, L.; Dimitratos, N.; Dummer, N. F.; Conte, M.; Taylor, S. H.; Bartley, J. K.; Kiely, C. J.; Hutchings, G. J. Oxidation of Benzyl Alcohol and Carbon Monoxide Using Gold Nanoparticles Supported on MnO2 Nanowire Microspheres. </w:t>
      </w:r>
      <w:r w:rsidRPr="00E62D4A">
        <w:rPr>
          <w:rFonts w:ascii="Times New Roman" w:hAnsi="Times New Roman" w:cs="Times New Roman"/>
          <w:i/>
          <w:iCs/>
        </w:rPr>
        <w:t>Chemistry – A European Journal</w:t>
      </w:r>
      <w:r w:rsidRPr="00E62D4A">
        <w:rPr>
          <w:rFonts w:ascii="Times New Roman" w:hAnsi="Times New Roman" w:cs="Times New Roman"/>
        </w:rPr>
        <w:t xml:space="preserve"> </w:t>
      </w:r>
      <w:r w:rsidRPr="00E62D4A">
        <w:rPr>
          <w:rFonts w:ascii="Times New Roman" w:hAnsi="Times New Roman" w:cs="Times New Roman"/>
          <w:b/>
          <w:bCs/>
        </w:rPr>
        <w:t>2014</w:t>
      </w:r>
      <w:r w:rsidRPr="00E62D4A">
        <w:rPr>
          <w:rFonts w:ascii="Times New Roman" w:hAnsi="Times New Roman" w:cs="Times New Roman"/>
        </w:rPr>
        <w:t xml:space="preserve">, </w:t>
      </w:r>
      <w:r w:rsidRPr="00E62D4A">
        <w:rPr>
          <w:rFonts w:ascii="Times New Roman" w:hAnsi="Times New Roman" w:cs="Times New Roman"/>
          <w:i/>
          <w:iCs/>
        </w:rPr>
        <w:t>20</w:t>
      </w:r>
      <w:r w:rsidRPr="00E62D4A">
        <w:rPr>
          <w:rFonts w:ascii="Times New Roman" w:hAnsi="Times New Roman" w:cs="Times New Roman"/>
        </w:rPr>
        <w:t xml:space="preserve"> (6), 1701–1710. https://doi.org/10.1002/chem.201303355.</w:t>
      </w:r>
    </w:p>
    <w:p w14:paraId="1349E4DA"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(18) </w:t>
      </w:r>
      <w:r w:rsidRPr="00E62D4A">
        <w:rPr>
          <w:rFonts w:ascii="Times New Roman" w:hAnsi="Times New Roman" w:cs="Times New Roman"/>
        </w:rPr>
        <w:tab/>
        <w:t xml:space="preserve">Santra, C.; Pramanik, M.; Bando, K. K.; Maity, S.; Chowdhury, B. Gold Nanoparticles on Mesoporous Cerium-Tin Mixed Oxide for Aerobic Oxidation of Benzyl Alcohol. </w:t>
      </w:r>
      <w:r w:rsidRPr="00E62D4A">
        <w:rPr>
          <w:rFonts w:ascii="Times New Roman" w:hAnsi="Times New Roman" w:cs="Times New Roman"/>
          <w:i/>
          <w:iCs/>
        </w:rPr>
        <w:t>Journal of Molecular Catalysis A: Chemical</w:t>
      </w:r>
      <w:r w:rsidRPr="00E62D4A">
        <w:rPr>
          <w:rFonts w:ascii="Times New Roman" w:hAnsi="Times New Roman" w:cs="Times New Roman"/>
        </w:rPr>
        <w:t xml:space="preserve"> </w:t>
      </w:r>
      <w:r w:rsidRPr="00E62D4A">
        <w:rPr>
          <w:rFonts w:ascii="Times New Roman" w:hAnsi="Times New Roman" w:cs="Times New Roman"/>
          <w:b/>
          <w:bCs/>
        </w:rPr>
        <w:t>2016</w:t>
      </w:r>
      <w:r w:rsidRPr="00E62D4A">
        <w:rPr>
          <w:rFonts w:ascii="Times New Roman" w:hAnsi="Times New Roman" w:cs="Times New Roman"/>
        </w:rPr>
        <w:t xml:space="preserve">, </w:t>
      </w:r>
      <w:r w:rsidRPr="00E62D4A">
        <w:rPr>
          <w:rFonts w:ascii="Times New Roman" w:hAnsi="Times New Roman" w:cs="Times New Roman"/>
          <w:i/>
          <w:iCs/>
        </w:rPr>
        <w:t>418–419</w:t>
      </w:r>
      <w:r w:rsidRPr="00E62D4A">
        <w:rPr>
          <w:rFonts w:ascii="Times New Roman" w:hAnsi="Times New Roman" w:cs="Times New Roman"/>
        </w:rPr>
        <w:t>, 41–53. https://doi.org/10.1016/j.molcata.2016.03.026.</w:t>
      </w:r>
    </w:p>
    <w:p w14:paraId="14DD4CC0"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(19) </w:t>
      </w:r>
      <w:r w:rsidRPr="00E62D4A">
        <w:rPr>
          <w:rFonts w:ascii="Times New Roman" w:hAnsi="Times New Roman" w:cs="Times New Roman"/>
        </w:rPr>
        <w:tab/>
        <w:t xml:space="preserve">Olmos, C. M.; Chinchilla, L. E.; Villa, A.; Delgado, J. J.; Hungría, A. B.; Blanco, G.; Prati, L.; Calvino, J. J.; Chen, X. Size, Nanostructure, and Composition Dependence of Bimetallic Au–Pd Supported on Ceria–Zirconia Mixed Oxide Catalysts for Selective Oxidation of Benzyl Alcohol. </w:t>
      </w:r>
      <w:r w:rsidRPr="00E62D4A">
        <w:rPr>
          <w:rFonts w:ascii="Times New Roman" w:hAnsi="Times New Roman" w:cs="Times New Roman"/>
          <w:i/>
          <w:iCs/>
        </w:rPr>
        <w:t>Journal of Catalysis</w:t>
      </w:r>
      <w:r w:rsidRPr="00E62D4A">
        <w:rPr>
          <w:rFonts w:ascii="Times New Roman" w:hAnsi="Times New Roman" w:cs="Times New Roman"/>
        </w:rPr>
        <w:t xml:space="preserve"> </w:t>
      </w:r>
      <w:r w:rsidRPr="00E62D4A">
        <w:rPr>
          <w:rFonts w:ascii="Times New Roman" w:hAnsi="Times New Roman" w:cs="Times New Roman"/>
          <w:b/>
          <w:bCs/>
        </w:rPr>
        <w:t>2019</w:t>
      </w:r>
      <w:r w:rsidRPr="00E62D4A">
        <w:rPr>
          <w:rFonts w:ascii="Times New Roman" w:hAnsi="Times New Roman" w:cs="Times New Roman"/>
        </w:rPr>
        <w:t xml:space="preserve">, </w:t>
      </w:r>
      <w:r w:rsidRPr="00E62D4A">
        <w:rPr>
          <w:rFonts w:ascii="Times New Roman" w:hAnsi="Times New Roman" w:cs="Times New Roman"/>
          <w:i/>
          <w:iCs/>
        </w:rPr>
        <w:t>375</w:t>
      </w:r>
      <w:r w:rsidRPr="00E62D4A">
        <w:rPr>
          <w:rFonts w:ascii="Times New Roman" w:hAnsi="Times New Roman" w:cs="Times New Roman"/>
        </w:rPr>
        <w:t>, 44–55. https://doi.org/10.1016/j.jcat.2019.05.002.</w:t>
      </w:r>
    </w:p>
    <w:p w14:paraId="08D61528"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lastRenderedPageBreak/>
        <w:t xml:space="preserve">(20) </w:t>
      </w:r>
      <w:r w:rsidRPr="00E62D4A">
        <w:rPr>
          <w:rFonts w:ascii="Times New Roman" w:hAnsi="Times New Roman" w:cs="Times New Roman"/>
        </w:rPr>
        <w:tab/>
        <w:t xml:space="preserve">Ji, H.; Ebitani, K.; Mizugaki, T.; Kaneda, K. Oxidation of Benzyl Alcohol Aiming at a Greener Reaction. </w:t>
      </w:r>
      <w:r w:rsidRPr="00E62D4A">
        <w:rPr>
          <w:rFonts w:ascii="Times New Roman" w:hAnsi="Times New Roman" w:cs="Times New Roman"/>
          <w:i/>
          <w:iCs/>
        </w:rPr>
        <w:t>Reaction Kinetics and Catalysis Letters</w:t>
      </w:r>
      <w:r w:rsidRPr="00E62D4A">
        <w:rPr>
          <w:rFonts w:ascii="Times New Roman" w:hAnsi="Times New Roman" w:cs="Times New Roman"/>
        </w:rPr>
        <w:t xml:space="preserve"> </w:t>
      </w:r>
      <w:r w:rsidRPr="00E62D4A">
        <w:rPr>
          <w:rFonts w:ascii="Times New Roman" w:hAnsi="Times New Roman" w:cs="Times New Roman"/>
          <w:b/>
          <w:bCs/>
        </w:rPr>
        <w:t>2003</w:t>
      </w:r>
      <w:r w:rsidRPr="00E62D4A">
        <w:rPr>
          <w:rFonts w:ascii="Times New Roman" w:hAnsi="Times New Roman" w:cs="Times New Roman"/>
        </w:rPr>
        <w:t xml:space="preserve">, </w:t>
      </w:r>
      <w:r w:rsidRPr="00E62D4A">
        <w:rPr>
          <w:rFonts w:ascii="Times New Roman" w:hAnsi="Times New Roman" w:cs="Times New Roman"/>
          <w:i/>
          <w:iCs/>
        </w:rPr>
        <w:t>78</w:t>
      </w:r>
      <w:r w:rsidRPr="00E62D4A">
        <w:rPr>
          <w:rFonts w:ascii="Times New Roman" w:hAnsi="Times New Roman" w:cs="Times New Roman"/>
        </w:rPr>
        <w:t xml:space="preserve"> (1), 73–80. https://doi.org/10.1023/A:1022509815590.</w:t>
      </w:r>
    </w:p>
    <w:p w14:paraId="17F643E0" w14:textId="77777777" w:rsidR="00E62D4A" w:rsidRPr="00E62D4A" w:rsidRDefault="00E62D4A" w:rsidP="00E62D4A">
      <w:pPr>
        <w:pStyle w:val="Bibliography"/>
        <w:rPr>
          <w:rFonts w:ascii="Times New Roman" w:hAnsi="Times New Roman" w:cs="Times New Roman"/>
        </w:rPr>
      </w:pPr>
      <w:r w:rsidRPr="00E62D4A">
        <w:rPr>
          <w:rFonts w:ascii="Times New Roman" w:hAnsi="Times New Roman" w:cs="Times New Roman"/>
        </w:rPr>
        <w:t xml:space="preserve">(21) </w:t>
      </w:r>
      <w:r w:rsidRPr="00E62D4A">
        <w:rPr>
          <w:rFonts w:ascii="Times New Roman" w:hAnsi="Times New Roman" w:cs="Times New Roman"/>
        </w:rPr>
        <w:tab/>
        <w:t xml:space="preserve">Günay, M. E.; Yildirim, R. Neural Network Analysis of Selective CO Oxidation over Copper-Based Catalysts for Knowledge Extraction from Published Data in the Literature. </w:t>
      </w:r>
      <w:r w:rsidRPr="00E62D4A">
        <w:rPr>
          <w:rFonts w:ascii="Times New Roman" w:hAnsi="Times New Roman" w:cs="Times New Roman"/>
          <w:i/>
          <w:iCs/>
        </w:rPr>
        <w:t>Ind. Eng. Chem. Res.</w:t>
      </w:r>
      <w:r w:rsidRPr="00E62D4A">
        <w:rPr>
          <w:rFonts w:ascii="Times New Roman" w:hAnsi="Times New Roman" w:cs="Times New Roman"/>
        </w:rPr>
        <w:t xml:space="preserve"> </w:t>
      </w:r>
      <w:r w:rsidRPr="00E62D4A">
        <w:rPr>
          <w:rFonts w:ascii="Times New Roman" w:hAnsi="Times New Roman" w:cs="Times New Roman"/>
          <w:b/>
          <w:bCs/>
        </w:rPr>
        <w:t>2011</w:t>
      </w:r>
      <w:r w:rsidRPr="00E62D4A">
        <w:rPr>
          <w:rFonts w:ascii="Times New Roman" w:hAnsi="Times New Roman" w:cs="Times New Roman"/>
        </w:rPr>
        <w:t xml:space="preserve">, </w:t>
      </w:r>
      <w:r w:rsidRPr="00E62D4A">
        <w:rPr>
          <w:rFonts w:ascii="Times New Roman" w:hAnsi="Times New Roman" w:cs="Times New Roman"/>
          <w:i/>
          <w:iCs/>
        </w:rPr>
        <w:t>50</w:t>
      </w:r>
      <w:r w:rsidRPr="00E62D4A">
        <w:rPr>
          <w:rFonts w:ascii="Times New Roman" w:hAnsi="Times New Roman" w:cs="Times New Roman"/>
        </w:rPr>
        <w:t xml:space="preserve"> (22), 12488–12500. https://doi.org/10.1021/ie2013955.</w:t>
      </w:r>
    </w:p>
    <w:p w14:paraId="1FBBE91C" w14:textId="037F346D" w:rsidR="00653F11" w:rsidRPr="00653F11" w:rsidRDefault="00653F11">
      <w:pPr>
        <w:rPr>
          <w:rFonts w:ascii="Times New Roman" w:hAnsi="Times New Roman" w:cs="Times New Roman"/>
          <w:b/>
          <w:bCs/>
        </w:rPr>
      </w:pPr>
      <w:r>
        <w:rPr>
          <w:rFonts w:ascii="Times New Roman" w:hAnsi="Times New Roman" w:cs="Times New Roman"/>
          <w:b/>
          <w:bCs/>
        </w:rPr>
        <w:fldChar w:fldCharType="end"/>
      </w:r>
    </w:p>
    <w:p w14:paraId="4C240326" w14:textId="77777777" w:rsidR="00653F11" w:rsidRPr="008857DA" w:rsidRDefault="00653F11">
      <w:pPr>
        <w:rPr>
          <w:rFonts w:ascii="Times New Roman" w:hAnsi="Times New Roman" w:cs="Times New Roman"/>
        </w:rPr>
      </w:pPr>
    </w:p>
    <w:sectPr w:rsidR="00653F11" w:rsidRPr="0088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39D9"/>
    <w:multiLevelType w:val="multilevel"/>
    <w:tmpl w:val="055C13B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7DA"/>
    <w:rsid w:val="000127BC"/>
    <w:rsid w:val="00033FD2"/>
    <w:rsid w:val="00037A4B"/>
    <w:rsid w:val="000F3695"/>
    <w:rsid w:val="001068DD"/>
    <w:rsid w:val="0013154D"/>
    <w:rsid w:val="001D65A6"/>
    <w:rsid w:val="001E368B"/>
    <w:rsid w:val="001F65B7"/>
    <w:rsid w:val="0021442C"/>
    <w:rsid w:val="00226D03"/>
    <w:rsid w:val="00261384"/>
    <w:rsid w:val="002875BC"/>
    <w:rsid w:val="00295A13"/>
    <w:rsid w:val="002D172A"/>
    <w:rsid w:val="002E00CA"/>
    <w:rsid w:val="003204E9"/>
    <w:rsid w:val="0032792C"/>
    <w:rsid w:val="00334331"/>
    <w:rsid w:val="00380719"/>
    <w:rsid w:val="003E50AA"/>
    <w:rsid w:val="004338B5"/>
    <w:rsid w:val="00444F67"/>
    <w:rsid w:val="00450D4C"/>
    <w:rsid w:val="00492FD7"/>
    <w:rsid w:val="004B39FC"/>
    <w:rsid w:val="004D4455"/>
    <w:rsid w:val="004E5A05"/>
    <w:rsid w:val="004F2BF3"/>
    <w:rsid w:val="00551EB6"/>
    <w:rsid w:val="00586E96"/>
    <w:rsid w:val="005978B0"/>
    <w:rsid w:val="005E0979"/>
    <w:rsid w:val="005E3184"/>
    <w:rsid w:val="005E5C3C"/>
    <w:rsid w:val="0064146D"/>
    <w:rsid w:val="00653F11"/>
    <w:rsid w:val="007157F1"/>
    <w:rsid w:val="007B7995"/>
    <w:rsid w:val="0081257F"/>
    <w:rsid w:val="0082690B"/>
    <w:rsid w:val="00866FCD"/>
    <w:rsid w:val="008857DA"/>
    <w:rsid w:val="00911052"/>
    <w:rsid w:val="00941821"/>
    <w:rsid w:val="00970B62"/>
    <w:rsid w:val="009846C1"/>
    <w:rsid w:val="00990BD0"/>
    <w:rsid w:val="00A103E2"/>
    <w:rsid w:val="00A301D7"/>
    <w:rsid w:val="00A46CDA"/>
    <w:rsid w:val="00A62C2E"/>
    <w:rsid w:val="00AE1DCA"/>
    <w:rsid w:val="00AE715B"/>
    <w:rsid w:val="00B138CA"/>
    <w:rsid w:val="00B2118B"/>
    <w:rsid w:val="00B76BD7"/>
    <w:rsid w:val="00B8150C"/>
    <w:rsid w:val="00C024FC"/>
    <w:rsid w:val="00C0492B"/>
    <w:rsid w:val="00C260F4"/>
    <w:rsid w:val="00CA63CF"/>
    <w:rsid w:val="00CB09C6"/>
    <w:rsid w:val="00CB565D"/>
    <w:rsid w:val="00CE1ACF"/>
    <w:rsid w:val="00D056C7"/>
    <w:rsid w:val="00D20749"/>
    <w:rsid w:val="00D633EB"/>
    <w:rsid w:val="00E628EF"/>
    <w:rsid w:val="00E62D4A"/>
    <w:rsid w:val="00E96698"/>
    <w:rsid w:val="00EC010D"/>
    <w:rsid w:val="00EC6500"/>
    <w:rsid w:val="00F019DD"/>
    <w:rsid w:val="00F225A2"/>
    <w:rsid w:val="00FC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53F11"/>
    <w:pPr>
      <w:tabs>
        <w:tab w:val="left" w:pos="504"/>
      </w:tabs>
      <w:spacing w:after="0" w:line="240" w:lineRule="auto"/>
      <w:ind w:left="504" w:hanging="504"/>
    </w:pPr>
  </w:style>
  <w:style w:type="table" w:styleId="TableGrid">
    <w:name w:val="Table Grid"/>
    <w:basedOn w:val="TableNormal"/>
    <w:uiPriority w:val="59"/>
    <w:unhideWhenUsed/>
    <w:rsid w:val="001F6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0CA"/>
    <w:pPr>
      <w:ind w:left="720"/>
      <w:contextualSpacing/>
    </w:pPr>
  </w:style>
  <w:style w:type="character" w:styleId="PlaceholderText">
    <w:name w:val="Placeholder Text"/>
    <w:basedOn w:val="DefaultParagraphFont"/>
    <w:uiPriority w:val="99"/>
    <w:semiHidden/>
    <w:rsid w:val="007B7995"/>
    <w:rPr>
      <w:color w:val="808080"/>
    </w:rPr>
  </w:style>
  <w:style w:type="paragraph" w:styleId="BalloonText">
    <w:name w:val="Balloon Text"/>
    <w:basedOn w:val="Normal"/>
    <w:link w:val="BalloonTextChar"/>
    <w:uiPriority w:val="99"/>
    <w:semiHidden/>
    <w:unhideWhenUsed/>
    <w:rsid w:val="00970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B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53F11"/>
    <w:pPr>
      <w:tabs>
        <w:tab w:val="left" w:pos="504"/>
      </w:tabs>
      <w:spacing w:after="0" w:line="240" w:lineRule="auto"/>
      <w:ind w:left="504" w:hanging="504"/>
    </w:pPr>
  </w:style>
  <w:style w:type="table" w:styleId="TableGrid">
    <w:name w:val="Table Grid"/>
    <w:basedOn w:val="TableNormal"/>
    <w:uiPriority w:val="59"/>
    <w:unhideWhenUsed/>
    <w:rsid w:val="001F6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0CA"/>
    <w:pPr>
      <w:ind w:left="720"/>
      <w:contextualSpacing/>
    </w:pPr>
  </w:style>
  <w:style w:type="character" w:styleId="PlaceholderText">
    <w:name w:val="Placeholder Text"/>
    <w:basedOn w:val="DefaultParagraphFont"/>
    <w:uiPriority w:val="99"/>
    <w:semiHidden/>
    <w:rsid w:val="007B7995"/>
    <w:rPr>
      <w:color w:val="808080"/>
    </w:rPr>
  </w:style>
  <w:style w:type="paragraph" w:styleId="BalloonText">
    <w:name w:val="Balloon Text"/>
    <w:basedOn w:val="Normal"/>
    <w:link w:val="BalloonTextChar"/>
    <w:uiPriority w:val="99"/>
    <w:semiHidden/>
    <w:unhideWhenUsed/>
    <w:rsid w:val="00970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B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2F14B03-C56D-46B1-995C-A75967B3D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6</Pages>
  <Words>17297</Words>
  <Characters>98594</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 keshri</dc:creator>
  <cp:keywords/>
  <dc:description/>
  <cp:lastModifiedBy>kumar saurav keshri</cp:lastModifiedBy>
  <cp:revision>56</cp:revision>
  <dcterms:created xsi:type="dcterms:W3CDTF">2020-06-23T18:25:00Z</dcterms:created>
  <dcterms:modified xsi:type="dcterms:W3CDTF">2020-12-23T22:36:00Z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id="CzMgFdbL"/&gt;&lt;style id="http://www.zotero.org/styles/american-chemical-society" hasBibliography="1" bibliographyStyleHasBeenSet="1"/&gt;&lt;prefs&gt;&lt;pref name="fieldType" value="Field"/&gt;&lt;/prefs&gt;&lt;/data&gt;</vt:lpwstr>
  </property>
</Properties>
</file>