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Spacing w:w="14" w:type="dxa"/>
        <w:tblInd w:w="1165" w:type="dxa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4091"/>
      </w:tblGrid>
      <w:tr w:rsidR="001F5CC6" w:rsidRPr="004925B7" w:rsidTr="001F5CC6">
        <w:trPr>
          <w:cantSplit/>
          <w:trHeight w:val="576"/>
          <w:tblCellSpacing w:w="14" w:type="dxa"/>
        </w:trPr>
        <w:tc>
          <w:tcPr>
            <w:tcW w:w="14035" w:type="dxa"/>
          </w:tcPr>
          <w:p w:rsidR="001F5CC6" w:rsidRPr="004925B7" w:rsidRDefault="001F5CC6" w:rsidP="001F5CC6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lang w:val="en-US"/>
              </w:rPr>
            </w:pPr>
            <w:r w:rsidRPr="004925B7">
              <w:rPr>
                <w:rFonts w:cstheme="minorHAnsi"/>
                <w:b/>
                <w:sz w:val="25"/>
                <w:szCs w:val="25"/>
                <w:lang w:val="en-US"/>
              </w:rPr>
              <w:t xml:space="preserve">BOM (Browser Object Model) </w:t>
            </w:r>
            <w:r w:rsidRPr="004925B7">
              <w:rPr>
                <w:rFonts w:cstheme="minorHAnsi"/>
                <w:sz w:val="25"/>
                <w:szCs w:val="25"/>
                <w:lang w:val="en-US"/>
              </w:rPr>
              <w:t xml:space="preserve">- </w:t>
            </w:r>
            <w:r w:rsidR="00D750ED">
              <w:rPr>
                <w:rFonts w:cstheme="minorHAnsi"/>
                <w:sz w:val="25"/>
                <w:szCs w:val="25"/>
                <w:lang w:val="bg-BG"/>
              </w:rPr>
              <w:t>рендерира</w:t>
            </w:r>
            <w:r w:rsidRPr="004925B7">
              <w:rPr>
                <w:rFonts w:cstheme="minorHAnsi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lang w:val="en-US"/>
              </w:rPr>
              <w:t>обекти</w:t>
            </w:r>
            <w:proofErr w:type="spellEnd"/>
            <w:r w:rsidRPr="004925B7">
              <w:rPr>
                <w:rFonts w:cstheme="minorHAnsi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lang w:val="en-US"/>
              </w:rPr>
              <w:t>като</w:t>
            </w:r>
            <w:proofErr w:type="spellEnd"/>
            <w:r w:rsidRPr="004925B7">
              <w:rPr>
                <w:rFonts w:cstheme="minorHAnsi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lang w:val="en-US"/>
              </w:rPr>
              <w:t>прозорец</w:t>
            </w:r>
            <w:proofErr w:type="spellEnd"/>
            <w:r w:rsidRPr="004925B7">
              <w:rPr>
                <w:rFonts w:cstheme="minorHAnsi"/>
                <w:sz w:val="25"/>
                <w:szCs w:val="25"/>
                <w:lang w:val="en-US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lang w:val="en-US"/>
              </w:rPr>
              <w:t>документ</w:t>
            </w:r>
            <w:proofErr w:type="spellEnd"/>
            <w:r w:rsidRPr="004925B7">
              <w:rPr>
                <w:rFonts w:cstheme="minorHAnsi"/>
                <w:sz w:val="25"/>
                <w:szCs w:val="25"/>
                <w:lang w:val="en-US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lang w:val="en-US"/>
              </w:rPr>
              <w:t>екран</w:t>
            </w:r>
            <w:proofErr w:type="spellEnd"/>
            <w:r w:rsidRPr="004925B7">
              <w:rPr>
                <w:rFonts w:cstheme="minorHAnsi"/>
                <w:sz w:val="25"/>
                <w:szCs w:val="25"/>
                <w:lang w:val="en-US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lang w:val="en-US"/>
              </w:rPr>
              <w:t>история</w:t>
            </w:r>
            <w:proofErr w:type="spellEnd"/>
            <w:r w:rsidRPr="004925B7">
              <w:rPr>
                <w:rFonts w:cstheme="minorHAnsi"/>
                <w:sz w:val="25"/>
                <w:szCs w:val="25"/>
                <w:lang w:val="en-US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lang w:val="en-US"/>
              </w:rPr>
              <w:t>местоположение</w:t>
            </w:r>
            <w:proofErr w:type="spellEnd"/>
            <w:r w:rsidRPr="004925B7">
              <w:rPr>
                <w:rFonts w:cstheme="minorHAnsi"/>
                <w:sz w:val="25"/>
                <w:szCs w:val="25"/>
                <w:lang w:val="en-US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lang w:val="en-US"/>
              </w:rPr>
              <w:t>навигатор</w:t>
            </w:r>
            <w:proofErr w:type="spellEnd"/>
            <w:r w:rsidRPr="004925B7">
              <w:rPr>
                <w:rFonts w:cstheme="minorHAnsi"/>
                <w:sz w:val="25"/>
                <w:szCs w:val="25"/>
                <w:lang w:val="en-US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  <w:lang w:val="en-US"/>
              </w:rPr>
              <w:t>т.н</w:t>
            </w:r>
            <w:proofErr w:type="spellEnd"/>
            <w:r w:rsidRPr="004925B7">
              <w:rPr>
                <w:rFonts w:cstheme="minorHAnsi"/>
                <w:sz w:val="25"/>
                <w:szCs w:val="25"/>
                <w:lang w:val="en-US"/>
              </w:rPr>
              <w:t>.</w:t>
            </w:r>
          </w:p>
          <w:p w:rsidR="001F5CC6" w:rsidRPr="004925B7" w:rsidRDefault="001F5CC6" w:rsidP="001F5CC6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lang w:val="en-US"/>
              </w:rPr>
            </w:pPr>
            <w:proofErr w:type="spellStart"/>
            <w:r w:rsidRPr="004925B7">
              <w:rPr>
                <w:rFonts w:cstheme="minorHAnsi"/>
                <w:sz w:val="25"/>
                <w:szCs w:val="25"/>
                <w:lang w:val="en-US"/>
              </w:rPr>
              <w:t>Прозорецът</w:t>
            </w:r>
            <w:proofErr w:type="spellEnd"/>
            <w:r w:rsidRPr="004925B7">
              <w:rPr>
                <w:rFonts w:cstheme="minorHAnsi"/>
                <w:sz w:val="25"/>
                <w:szCs w:val="25"/>
                <w:lang w:val="en-US"/>
              </w:rPr>
              <w:t xml:space="preserve"> е </w:t>
            </w:r>
            <w:proofErr w:type="spellStart"/>
            <w:r w:rsidRPr="004925B7">
              <w:rPr>
                <w:rFonts w:cstheme="minorHAnsi"/>
                <w:sz w:val="25"/>
                <w:szCs w:val="25"/>
                <w:lang w:val="en-US"/>
              </w:rPr>
              <w:t>глобалният</w:t>
            </w:r>
            <w:proofErr w:type="spellEnd"/>
            <w:r w:rsidRPr="004925B7">
              <w:rPr>
                <w:rFonts w:cstheme="minorHAnsi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lang w:val="en-US"/>
              </w:rPr>
              <w:t>обект</w:t>
            </w:r>
            <w:proofErr w:type="spellEnd"/>
            <w:r w:rsidRPr="004925B7">
              <w:rPr>
                <w:rFonts w:cstheme="minorHAnsi"/>
                <w:sz w:val="25"/>
                <w:szCs w:val="25"/>
                <w:lang w:val="en-US"/>
              </w:rPr>
              <w:t>.</w:t>
            </w:r>
          </w:p>
        </w:tc>
      </w:tr>
      <w:tr w:rsidR="001F5CC6" w:rsidRPr="004925B7" w:rsidTr="001F5CC6">
        <w:trPr>
          <w:cantSplit/>
          <w:trHeight w:val="576"/>
          <w:tblCellSpacing w:w="14" w:type="dxa"/>
        </w:trPr>
        <w:tc>
          <w:tcPr>
            <w:tcW w:w="14035" w:type="dxa"/>
          </w:tcPr>
          <w:p w:rsidR="001F5CC6" w:rsidRPr="004925B7" w:rsidRDefault="00F8398F" w:rsidP="00D750ED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4925B7">
              <w:rPr>
                <w:rFonts w:cstheme="minorHAnsi"/>
                <w:b/>
                <w:sz w:val="25"/>
                <w:szCs w:val="25"/>
              </w:rPr>
              <w:t xml:space="preserve">DOM </w:t>
            </w:r>
            <w:r w:rsidR="00D750ED">
              <w:rPr>
                <w:rFonts w:cstheme="minorHAnsi"/>
                <w:sz w:val="25"/>
                <w:szCs w:val="25"/>
              </w:rPr>
              <w:t xml:space="preserve">–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съдържание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презентация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поведение</w:t>
            </w:r>
            <w:proofErr w:type="spellEnd"/>
            <w:r w:rsidR="00D750ED">
              <w:rPr>
                <w:rFonts w:cstheme="minorHAnsi"/>
                <w:sz w:val="25"/>
                <w:szCs w:val="25"/>
                <w:lang w:val="bg-BG"/>
              </w:rPr>
              <w:t xml:space="preserve"> (</w:t>
            </w:r>
            <w:r w:rsidRPr="004925B7">
              <w:rPr>
                <w:rFonts w:cstheme="minorHAnsi"/>
                <w:sz w:val="25"/>
                <w:szCs w:val="25"/>
              </w:rPr>
              <w:t>HTML, CSS и JavaScript</w:t>
            </w:r>
            <w:r w:rsidR="00D750ED">
              <w:rPr>
                <w:rFonts w:cstheme="minorHAnsi"/>
                <w:sz w:val="25"/>
                <w:szCs w:val="25"/>
                <w:lang w:val="bg-BG"/>
              </w:rPr>
              <w:t>)</w:t>
            </w:r>
            <w:r w:rsidRPr="004925B7">
              <w:rPr>
                <w:rFonts w:cstheme="minorHAnsi"/>
                <w:sz w:val="25"/>
                <w:szCs w:val="25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Мостът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между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програмите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JavaScript и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съдържанието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което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се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изобразява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в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браузъра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, е API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обектния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модел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документ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(DOM).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Това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е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дървесна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структура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r w:rsidR="00D750ED">
              <w:rPr>
                <w:rFonts w:cstheme="minorHAnsi"/>
                <w:sz w:val="25"/>
                <w:szCs w:val="25"/>
                <w:lang w:val="bg-BG"/>
              </w:rPr>
              <w:t>елементи</w:t>
            </w:r>
            <w:r w:rsidRPr="004925B7">
              <w:rPr>
                <w:rFonts w:cstheme="minorHAnsi"/>
                <w:sz w:val="25"/>
                <w:szCs w:val="25"/>
              </w:rPr>
              <w:t xml:space="preserve">. </w:t>
            </w:r>
            <w:r w:rsidR="00D750ED">
              <w:rPr>
                <w:rFonts w:cstheme="minorHAnsi"/>
                <w:sz w:val="25"/>
                <w:szCs w:val="25"/>
                <w:lang w:val="bg-BG"/>
              </w:rPr>
              <w:t>Най-често манипулираме</w:t>
            </w:r>
            <w:r w:rsidRPr="004925B7">
              <w:rPr>
                <w:rFonts w:cstheme="minorHAnsi"/>
                <w:sz w:val="25"/>
                <w:szCs w:val="25"/>
              </w:rPr>
              <w:t xml:space="preserve"> document.body,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тъй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като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това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е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единствената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част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от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документа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която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r w:rsidR="00D750ED">
              <w:rPr>
                <w:rFonts w:cstheme="minorHAnsi"/>
                <w:sz w:val="25"/>
                <w:szCs w:val="25"/>
                <w:lang w:val="bg-BG"/>
              </w:rPr>
              <w:t>представя</w:t>
            </w:r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визуални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компоненти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. DOM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определя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HTML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елементите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като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обекти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които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имат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: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свойства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методи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събития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Елементите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вложени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един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в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друг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създават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йерархия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. DOM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методите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действията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които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извършваме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върху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HTML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елементи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(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добавяне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изтриване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скриване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). DOM Properties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стойностите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елементите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които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можем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зададем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или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променим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. </w:t>
            </w:r>
            <w:r w:rsidR="00D750ED">
              <w:rPr>
                <w:rFonts w:cstheme="minorHAnsi"/>
                <w:sz w:val="25"/>
                <w:szCs w:val="25"/>
                <w:lang w:val="en-US"/>
              </w:rPr>
              <w:t>DIV</w:t>
            </w:r>
            <w:r w:rsidRPr="004925B7">
              <w:rPr>
                <w:rFonts w:cstheme="minorHAnsi"/>
                <w:sz w:val="25"/>
                <w:szCs w:val="25"/>
              </w:rPr>
              <w:t xml:space="preserve"> и </w:t>
            </w:r>
            <w:r w:rsidR="00D750ED">
              <w:rPr>
                <w:rFonts w:cstheme="minorHAnsi"/>
                <w:sz w:val="25"/>
                <w:szCs w:val="25"/>
              </w:rPr>
              <w:t>paragraphs</w:t>
            </w:r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имат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4925B7">
              <w:rPr>
                <w:rFonts w:cstheme="minorHAnsi"/>
                <w:sz w:val="25"/>
                <w:szCs w:val="25"/>
              </w:rPr>
              <w:t>свойство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.innerText</w:t>
            </w:r>
            <w:proofErr w:type="gramEnd"/>
            <w:r w:rsidRPr="004925B7">
              <w:rPr>
                <w:rFonts w:cstheme="minorHAnsi"/>
                <w:sz w:val="25"/>
                <w:szCs w:val="25"/>
              </w:rPr>
              <w:t xml:space="preserve">, а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полетата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r w:rsidR="00D750ED">
              <w:rPr>
                <w:rFonts w:cstheme="minorHAnsi"/>
                <w:sz w:val="25"/>
                <w:szCs w:val="25"/>
              </w:rPr>
              <w:t xml:space="preserve">(inputs)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за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въвеждане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имат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свойство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r w:rsidR="00D750ED">
              <w:rPr>
                <w:rFonts w:cstheme="minorHAnsi"/>
                <w:sz w:val="25"/>
                <w:szCs w:val="25"/>
              </w:rPr>
              <w:t>value (</w:t>
            </w:r>
            <w:proofErr w:type="spellStart"/>
            <w:r w:rsidR="00D750ED">
              <w:rPr>
                <w:rFonts w:cstheme="minorHAnsi"/>
                <w:sz w:val="25"/>
                <w:szCs w:val="25"/>
              </w:rPr>
              <w:t>стойност</w:t>
            </w:r>
            <w:proofErr w:type="spellEnd"/>
            <w:r w:rsidR="00D750ED">
              <w:rPr>
                <w:rFonts w:cstheme="minorHAnsi"/>
                <w:sz w:val="25"/>
                <w:szCs w:val="25"/>
                <w:lang w:val="bg-BG"/>
              </w:rPr>
              <w:t>)</w:t>
            </w:r>
            <w:r w:rsidR="00D750ED">
              <w:rPr>
                <w:rFonts w:cstheme="minorHAnsi"/>
                <w:sz w:val="25"/>
                <w:szCs w:val="25"/>
              </w:rPr>
              <w:t xml:space="preserve">. </w:t>
            </w:r>
            <w:r w:rsidR="00D750ED">
              <w:rPr>
                <w:rFonts w:cstheme="minorHAnsi"/>
                <w:sz w:val="25"/>
                <w:szCs w:val="25"/>
                <w:lang w:val="bg-BG"/>
              </w:rPr>
              <w:t>Т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ези</w:t>
            </w:r>
            <w:proofErr w:type="spellEnd"/>
            <w:r w:rsidR="009B76D6">
              <w:rPr>
                <w:rFonts w:cstheme="minorHAnsi"/>
                <w:sz w:val="25"/>
                <w:szCs w:val="25"/>
                <w:lang w:val="bg-BG"/>
              </w:rPr>
              <w:t xml:space="preserve"> две</w:t>
            </w:r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свойства</w:t>
            </w:r>
            <w:proofErr w:type="spellEnd"/>
            <w:r w:rsidR="00D750ED">
              <w:rPr>
                <w:rFonts w:cstheme="minorHAnsi"/>
                <w:sz w:val="25"/>
                <w:szCs w:val="25"/>
                <w:lang w:val="bg-BG"/>
              </w:rPr>
              <w:t xml:space="preserve"> не могат да се прилагат</w:t>
            </w:r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заедно</w:t>
            </w:r>
            <w:proofErr w:type="spellEnd"/>
            <w:r w:rsidR="00D750ED">
              <w:rPr>
                <w:rFonts w:cstheme="minorHAnsi"/>
                <w:sz w:val="25"/>
                <w:szCs w:val="25"/>
                <w:lang w:val="bg-BG"/>
              </w:rPr>
              <w:t xml:space="preserve"> и</w:t>
            </w:r>
            <w:r w:rsidRPr="004925B7">
              <w:rPr>
                <w:rFonts w:cstheme="minorHAnsi"/>
                <w:sz w:val="25"/>
                <w:szCs w:val="25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</w:rPr>
              <w:t>едновременно</w:t>
            </w:r>
            <w:proofErr w:type="spellEnd"/>
            <w:r w:rsidRPr="004925B7">
              <w:rPr>
                <w:rFonts w:cstheme="minorHAnsi"/>
                <w:sz w:val="25"/>
                <w:szCs w:val="25"/>
              </w:rPr>
              <w:t>.</w:t>
            </w:r>
          </w:p>
        </w:tc>
      </w:tr>
      <w:tr w:rsidR="001F5CC6" w:rsidRPr="004925B7" w:rsidTr="001F5CC6">
        <w:trPr>
          <w:cantSplit/>
          <w:trHeight w:val="576"/>
          <w:tblCellSpacing w:w="14" w:type="dxa"/>
        </w:trPr>
        <w:tc>
          <w:tcPr>
            <w:tcW w:w="14035" w:type="dxa"/>
          </w:tcPr>
          <w:p w:rsidR="00F8398F" w:rsidRPr="004925B7" w:rsidRDefault="00F8398F" w:rsidP="00F8398F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proofErr w:type="spellStart"/>
            <w:r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Какво</w:t>
            </w:r>
            <w:proofErr w:type="spellEnd"/>
            <w:r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е DOM API? 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API е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съкращението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 w:rsidRPr="00E643F3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Application Programming Interface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което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е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софтуерен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посредник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който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позволява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две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приложения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говорят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помежду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Всеки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път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когато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използвате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приложение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като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Facebook,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изпратите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незабавно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съобщение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или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проверите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времето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телефона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използвате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API. DOM API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състои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интерфейс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изграден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за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програмна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комуникация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с DOM в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браузъра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DOM е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начинът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който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моделира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съдържанието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дадена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страница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в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браузъра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а DOM API е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начинът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който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браузърът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осигурява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програмен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достъп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това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съдържание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.</w:t>
            </w:r>
          </w:p>
          <w:p w:rsidR="008D2D9D" w:rsidRDefault="00F8398F" w:rsidP="00F8398F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=&gt;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Представете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че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седите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маса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в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ресторант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с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меню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за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избор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което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можете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поръчате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Кухнята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е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частта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„</w:t>
            </w:r>
            <w:proofErr w:type="spellStart"/>
            <w:proofErr w:type="gram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системата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“</w:t>
            </w:r>
            <w:proofErr w:type="gram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която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ще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подготви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вашата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поръчка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Това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което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липсва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е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критичната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връзка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за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предаване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вашата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поръчка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кухнята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доставка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храната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обратно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вашата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маса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Тук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идва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сервитьорът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или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API.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Сервитьорът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е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пратеникът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-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или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API -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който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взема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вашата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заявка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или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поръчка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казва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кухнята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-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системата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-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какво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прави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Тогава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сервитьорът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връща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отговора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обратно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</w:t>
            </w:r>
          </w:p>
          <w:p w:rsidR="00F8398F" w:rsidRPr="004925B7" w:rsidRDefault="00F8398F" w:rsidP="00F8398F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HTML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елементите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JS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обекти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могат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обработват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като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такива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:</w:t>
            </w:r>
          </w:p>
          <w:p w:rsidR="00F8398F" w:rsidRPr="004925B7" w:rsidRDefault="00F8398F" w:rsidP="00F8398F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1.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Изберете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обект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за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получите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неговата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референция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;</w:t>
            </w:r>
          </w:p>
          <w:p w:rsidR="00F8398F" w:rsidRPr="004925B7" w:rsidRDefault="00F8398F" w:rsidP="00F8398F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2.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Променете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свойствата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му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.</w:t>
            </w:r>
          </w:p>
          <w:p w:rsidR="00F8398F" w:rsidRPr="004925B7" w:rsidRDefault="00F8398F" w:rsidP="00F8398F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HTML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атрибут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! = DOM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свойство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почти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ням</w:t>
            </w:r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>а</w:t>
            </w:r>
            <w:proofErr w:type="spellEnd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>разлика</w:t>
            </w:r>
            <w:proofErr w:type="spellEnd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>между</w:t>
            </w:r>
            <w:proofErr w:type="spellEnd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>тях</w:t>
            </w:r>
            <w:proofErr w:type="spellEnd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>тъй</w:t>
            </w:r>
            <w:proofErr w:type="spellEnd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>като</w:t>
            </w:r>
            <w:proofErr w:type="spellEnd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>тяхното</w:t>
            </w:r>
            <w:proofErr w:type="spellEnd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>използване</w:t>
            </w:r>
            <w:proofErr w:type="spellEnd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7164F0">
              <w:rPr>
                <w:rFonts w:cstheme="minorHAnsi"/>
                <w:sz w:val="25"/>
                <w:szCs w:val="25"/>
                <w:shd w:val="clear" w:color="auto" w:fill="FFFFFF"/>
              </w:rPr>
              <w:t>води</w:t>
            </w:r>
            <w:proofErr w:type="spellEnd"/>
            <w:r w:rsidR="007164F0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 до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един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същ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резултат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.</w:t>
            </w:r>
          </w:p>
          <w:p w:rsidR="00F8398F" w:rsidRPr="004925B7" w:rsidRDefault="00F8398F" w:rsidP="00F8398F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DOM API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може</w:t>
            </w:r>
            <w:proofErr w:type="spellEnd"/>
            <w:r w:rsidR="004779E9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 да прави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:</w:t>
            </w:r>
          </w:p>
          <w:p w:rsidR="00F8398F" w:rsidRPr="004925B7" w:rsidRDefault="00F8398F" w:rsidP="00F8398F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•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промяна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съдържанието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структурата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HTML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елементи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,</w:t>
            </w:r>
          </w:p>
          <w:p w:rsidR="00F8398F" w:rsidRPr="004925B7" w:rsidRDefault="00F8398F" w:rsidP="00F8398F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•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промяна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стил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свойства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,</w:t>
            </w:r>
          </w:p>
          <w:p w:rsidR="00F8398F" w:rsidRPr="004925B7" w:rsidRDefault="00F8398F" w:rsidP="00F8398F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•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чете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потребителски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вход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реагира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събития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-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задейства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когато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има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някакво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взаимодействие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с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потребителя</w:t>
            </w:r>
            <w:proofErr w:type="spellEnd"/>
            <w:r w:rsidR="003870B4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>,</w:t>
            </w:r>
          </w:p>
          <w:p w:rsidR="001F5CC6" w:rsidRPr="004925B7" w:rsidRDefault="00F8398F" w:rsidP="00F8398F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ind w:left="0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•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създаване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премахване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елементи</w:t>
            </w:r>
            <w:proofErr w:type="spellEnd"/>
          </w:p>
        </w:tc>
      </w:tr>
      <w:tr w:rsidR="001F5CC6" w:rsidRPr="004925B7" w:rsidTr="001F5CC6">
        <w:trPr>
          <w:cantSplit/>
          <w:trHeight w:val="576"/>
          <w:tblCellSpacing w:w="14" w:type="dxa"/>
        </w:trPr>
        <w:tc>
          <w:tcPr>
            <w:tcW w:w="14035" w:type="dxa"/>
          </w:tcPr>
          <w:p w:rsidR="00F8398F" w:rsidRPr="004925B7" w:rsidRDefault="00F8398F" w:rsidP="00F8398F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lastRenderedPageBreak/>
              <w:t>NodeList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е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колекция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 w:rsidR="00A3386B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>елементи</w:t>
            </w:r>
            <w:r w:rsidR="00A3386B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A3386B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="00A3386B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A3386B">
              <w:rPr>
                <w:rFonts w:cstheme="minorHAnsi"/>
                <w:sz w:val="25"/>
                <w:szCs w:val="25"/>
                <w:shd w:val="clear" w:color="auto" w:fill="FFFFFF"/>
              </w:rPr>
              <w:t>документа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NodeList и </w:t>
            </w:r>
            <w:r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HTML </w:t>
            </w:r>
            <w:proofErr w:type="spellStart"/>
            <w:r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колекция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почти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едно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също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нещо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И </w:t>
            </w:r>
            <w:r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HTMLCollection </w:t>
            </w:r>
            <w:r w:rsidR="00940AFF">
              <w:rPr>
                <w:rFonts w:cstheme="minorHAnsi"/>
                <w:b/>
                <w:sz w:val="25"/>
                <w:szCs w:val="25"/>
                <w:shd w:val="clear" w:color="auto" w:fill="FFFFFF"/>
                <w:lang w:val="bg-BG"/>
              </w:rPr>
              <w:t xml:space="preserve">е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обект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и NodeList </w:t>
            </w:r>
            <w:r w:rsidR="00940AFF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е </w:t>
            </w:r>
            <w:proofErr w:type="spellStart"/>
            <w:r w:rsidR="00940AFF">
              <w:rPr>
                <w:rFonts w:cstheme="minorHAnsi"/>
                <w:sz w:val="25"/>
                <w:szCs w:val="25"/>
                <w:shd w:val="clear" w:color="auto" w:fill="FFFFFF"/>
              </w:rPr>
              <w:t>обект</w:t>
            </w:r>
            <w:proofErr w:type="spellEnd"/>
            <w:r w:rsidR="00940AFF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и </w:t>
            </w:r>
            <w:proofErr w:type="spellStart"/>
            <w:r w:rsidR="00940AFF">
              <w:rPr>
                <w:rFonts w:cstheme="minorHAnsi"/>
                <w:sz w:val="25"/>
                <w:szCs w:val="25"/>
                <w:shd w:val="clear" w:color="auto" w:fill="FFFFFF"/>
              </w:rPr>
              <w:t>двете</w:t>
            </w:r>
            <w:proofErr w:type="spellEnd"/>
            <w:r w:rsidR="00940AFF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940AFF">
              <w:rPr>
                <w:rFonts w:cstheme="minorHAnsi"/>
                <w:sz w:val="25"/>
                <w:szCs w:val="25"/>
                <w:shd w:val="clear" w:color="auto" w:fill="FFFFFF"/>
              </w:rPr>
              <w:t>са</w:t>
            </w:r>
            <w:proofErr w:type="spellEnd"/>
            <w:r w:rsidR="00940AFF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940AFF">
              <w:rPr>
                <w:rFonts w:cstheme="minorHAnsi"/>
                <w:sz w:val="25"/>
                <w:szCs w:val="25"/>
                <w:shd w:val="clear" w:color="auto" w:fill="FFFFFF"/>
              </w:rPr>
              <w:t>подобни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масив</w:t>
            </w:r>
            <w:proofErr w:type="spellEnd"/>
            <w:r w:rsidR="00940AFF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>, но не са масиви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двете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имат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свойство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за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дължина</w:t>
            </w:r>
            <w:proofErr w:type="spellEnd"/>
            <w:r w:rsidR="00940AFF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 (</w:t>
            </w:r>
            <w:r w:rsidR="00940AFF">
              <w:rPr>
                <w:rFonts w:cstheme="minorHAnsi"/>
                <w:sz w:val="25"/>
                <w:szCs w:val="25"/>
                <w:shd w:val="clear" w:color="auto" w:fill="FFFFFF"/>
                <w:lang w:val="en-US"/>
              </w:rPr>
              <w:t>length)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определящо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броя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елементите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в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списъка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(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колекцията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).</w:t>
            </w:r>
          </w:p>
          <w:p w:rsidR="00F8398F" w:rsidRPr="004925B7" w:rsidRDefault="00F8398F" w:rsidP="00F8398F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Спецификите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  <w:lang w:val="en-US"/>
              </w:rPr>
              <w:t>Judge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задължават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използваме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675BAE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Array.fro</w:t>
            </w:r>
            <w:r w:rsidR="00C42D78" w:rsidRPr="00675BAE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m</w:t>
            </w:r>
            <w:proofErr w:type="spellEnd"/>
            <w:r w:rsidR="00C42D78" w:rsidRPr="00675BAE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()</w:t>
            </w:r>
            <w:r w:rsidR="00C42D78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="00C42D78">
              <w:rPr>
                <w:rFonts w:cstheme="minorHAnsi"/>
                <w:sz w:val="25"/>
                <w:szCs w:val="25"/>
                <w:shd w:val="clear" w:color="auto" w:fill="FFFFFF"/>
              </w:rPr>
              <w:t>за</w:t>
            </w:r>
            <w:proofErr w:type="spellEnd"/>
            <w:r w:rsidR="00C42D78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C42D78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="00C42D78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C42D78">
              <w:rPr>
                <w:rFonts w:cstheme="minorHAnsi"/>
                <w:sz w:val="25"/>
                <w:szCs w:val="25"/>
                <w:shd w:val="clear" w:color="auto" w:fill="FFFFFF"/>
              </w:rPr>
              <w:t>преобразуваме</w:t>
            </w:r>
            <w:proofErr w:type="spellEnd"/>
            <w:r w:rsidR="00C42D78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колекцията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в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масив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.</w:t>
            </w:r>
          </w:p>
          <w:p w:rsidR="00F8398F" w:rsidRPr="004925B7" w:rsidRDefault="00F8398F" w:rsidP="00F8398F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675BAE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NodeList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може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съдържа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всеки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тип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 w:rsidR="00675BAE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>елемент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включително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бели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пространства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текст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Има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 w:rsidR="00675BAE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>итериращи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методи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Това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е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или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жива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или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статична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колекция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Може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индексира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Може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преобразува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в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масив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.</w:t>
            </w:r>
          </w:p>
          <w:p w:rsidR="001F5CC6" w:rsidRPr="004925B7" w:rsidRDefault="00F8398F" w:rsidP="00675BAE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 w:rsidRPr="00675BAE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HTMLCollection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съдържа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само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 w:rsidR="00675BAE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>елементи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 w:rsidR="00675BAE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HTML. </w:t>
            </w:r>
            <w:proofErr w:type="spellStart"/>
            <w:r w:rsidR="00675BAE">
              <w:rPr>
                <w:rFonts w:cstheme="minorHAnsi"/>
                <w:sz w:val="25"/>
                <w:szCs w:val="25"/>
                <w:shd w:val="clear" w:color="auto" w:fill="FFFFFF"/>
              </w:rPr>
              <w:t>Той</w:t>
            </w:r>
            <w:proofErr w:type="spellEnd"/>
            <w:r w:rsidR="00675BAE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675BAE">
              <w:rPr>
                <w:rFonts w:cstheme="minorHAnsi"/>
                <w:sz w:val="25"/>
                <w:szCs w:val="25"/>
                <w:shd w:val="clear" w:color="auto" w:fill="FFFFFF"/>
              </w:rPr>
              <w:t>има</w:t>
            </w:r>
            <w:proofErr w:type="spellEnd"/>
            <w:r w:rsidR="00675BAE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675BAE">
              <w:rPr>
                <w:rFonts w:cstheme="minorHAnsi"/>
                <w:sz w:val="25"/>
                <w:szCs w:val="25"/>
                <w:shd w:val="clear" w:color="auto" w:fill="FFFFFF"/>
              </w:rPr>
              <w:t>ит</w:t>
            </w:r>
            <w:proofErr w:type="spellEnd"/>
            <w:r w:rsidR="00675BAE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>ериращи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методи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има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метод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namedItem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Това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е</w:t>
            </w:r>
            <w:r w:rsidR="00675BAE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 жива</w:t>
            </w:r>
            <w:r w:rsidR="00675BAE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675BAE">
              <w:rPr>
                <w:rFonts w:cstheme="minorHAnsi"/>
                <w:sz w:val="25"/>
                <w:szCs w:val="25"/>
                <w:shd w:val="clear" w:color="auto" w:fill="FFFFFF"/>
              </w:rPr>
              <w:t>колекция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Може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индексира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Може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преобразува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в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масив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.</w:t>
            </w:r>
          </w:p>
        </w:tc>
      </w:tr>
      <w:tr w:rsidR="001F5CC6" w:rsidRPr="004925B7" w:rsidTr="001F5CC6">
        <w:trPr>
          <w:cantSplit/>
          <w:trHeight w:val="576"/>
          <w:tblCellSpacing w:w="14" w:type="dxa"/>
        </w:trPr>
        <w:tc>
          <w:tcPr>
            <w:tcW w:w="14035" w:type="dxa"/>
          </w:tcPr>
          <w:p w:rsidR="004925B7" w:rsidRPr="004925B7" w:rsidRDefault="004925B7" w:rsidP="004925B7">
            <w:pPr>
              <w:shd w:val="clear" w:color="auto" w:fill="FFFFFF" w:themeFill="background1"/>
              <w:jc w:val="both"/>
              <w:rPr>
                <w:rStyle w:val="Strong"/>
                <w:rFonts w:cstheme="minorHAnsi"/>
                <w:spacing w:val="-1"/>
                <w:sz w:val="25"/>
                <w:szCs w:val="25"/>
                <w:shd w:val="clear" w:color="auto" w:fill="EEEEEE"/>
              </w:rPr>
            </w:pPr>
            <w:proofErr w:type="spellStart"/>
            <w:r w:rsidRPr="004925B7">
              <w:rPr>
                <w:rStyle w:val="Strong"/>
                <w:rFonts w:cstheme="minorHAnsi"/>
                <w:spacing w:val="-1"/>
                <w:sz w:val="25"/>
                <w:szCs w:val="25"/>
                <w:shd w:val="clear" w:color="auto" w:fill="EEEEEE"/>
              </w:rPr>
              <w:t>Промяна</w:t>
            </w:r>
            <w:proofErr w:type="spellEnd"/>
            <w:r w:rsidRPr="004925B7">
              <w:rPr>
                <w:rStyle w:val="Strong"/>
                <w:rFonts w:cstheme="minorHAnsi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spacing w:val="-1"/>
                <w:sz w:val="25"/>
                <w:szCs w:val="25"/>
                <w:shd w:val="clear" w:color="auto" w:fill="EEEEEE"/>
              </w:rPr>
              <w:t>на</w:t>
            </w:r>
            <w:proofErr w:type="spellEnd"/>
            <w:r w:rsidRPr="004925B7">
              <w:rPr>
                <w:rStyle w:val="Strong"/>
                <w:rFonts w:cstheme="minorHAnsi"/>
                <w:spacing w:val="-1"/>
                <w:sz w:val="25"/>
                <w:szCs w:val="25"/>
                <w:shd w:val="clear" w:color="auto" w:fill="EEEEEE"/>
              </w:rPr>
              <w:t xml:space="preserve"> HTML </w:t>
            </w:r>
            <w:proofErr w:type="spellStart"/>
            <w:r w:rsidRPr="004925B7">
              <w:rPr>
                <w:rStyle w:val="Strong"/>
                <w:rFonts w:cstheme="minorHAnsi"/>
                <w:spacing w:val="-1"/>
                <w:sz w:val="25"/>
                <w:szCs w:val="25"/>
                <w:shd w:val="clear" w:color="auto" w:fill="EEEEEE"/>
              </w:rPr>
              <w:t>съдържание</w:t>
            </w:r>
            <w:proofErr w:type="spellEnd"/>
          </w:p>
          <w:p w:rsidR="004925B7" w:rsidRPr="004925B7" w:rsidRDefault="004925B7" w:rsidP="004925B7">
            <w:pPr>
              <w:shd w:val="clear" w:color="auto" w:fill="FFFFFF" w:themeFill="background1"/>
              <w:jc w:val="both"/>
              <w:rPr>
                <w:rStyle w:val="Strong"/>
                <w:rFonts w:cstheme="minorHAnsi"/>
                <w:spacing w:val="-1"/>
                <w:sz w:val="25"/>
                <w:szCs w:val="25"/>
                <w:shd w:val="clear" w:color="auto" w:fill="EEEEEE"/>
              </w:rPr>
            </w:pPr>
            <w:r w:rsidRPr="004925B7">
              <w:rPr>
                <w:rStyle w:val="Strong"/>
                <w:rFonts w:cstheme="minorHAnsi"/>
                <w:spacing w:val="-1"/>
                <w:sz w:val="25"/>
                <w:szCs w:val="25"/>
                <w:shd w:val="clear" w:color="auto" w:fill="EEEEEE"/>
              </w:rPr>
              <w:t xml:space="preserve">- innerHTML </w:t>
            </w:r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-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за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достъп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до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суров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HTML. </w:t>
            </w:r>
            <w:r w:rsidR="00675BAE" w:rsidRPr="00675BAE">
              <w:rPr>
                <w:rStyle w:val="Strong"/>
                <w:rFonts w:cstheme="minorHAnsi"/>
                <w:spacing w:val="-1"/>
                <w:sz w:val="25"/>
                <w:szCs w:val="25"/>
                <w:shd w:val="clear" w:color="auto" w:fill="EEEEEE"/>
                <w:lang w:val="bg-BG"/>
              </w:rPr>
              <w:t>Внимание</w:t>
            </w:r>
            <w:r w:rsidR="00675BAE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  <w:lang w:val="bg-BG"/>
              </w:rPr>
              <w:t xml:space="preserve">: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Промяната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innerHTML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или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textContent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ще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премахне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всички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дъщерни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r w:rsidR="00675BAE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  <w:lang w:val="bg-BG"/>
              </w:rPr>
              <w:t>елементи</w:t>
            </w:r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.</w:t>
            </w:r>
          </w:p>
          <w:p w:rsidR="004925B7" w:rsidRPr="004925B7" w:rsidRDefault="004925B7" w:rsidP="004925B7">
            <w:pPr>
              <w:shd w:val="clear" w:color="auto" w:fill="FFFFFF" w:themeFill="background1"/>
              <w:jc w:val="both"/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</w:pPr>
            <w:r w:rsidRPr="004925B7">
              <w:rPr>
                <w:rStyle w:val="Strong"/>
                <w:rFonts w:cstheme="minorHAnsi"/>
                <w:spacing w:val="-1"/>
                <w:sz w:val="25"/>
                <w:szCs w:val="25"/>
                <w:shd w:val="clear" w:color="auto" w:fill="EEEEEE"/>
              </w:rPr>
              <w:t xml:space="preserve">- textContent </w:t>
            </w:r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-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свойството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интерфейса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Node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представлява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текстовото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съдържание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r w:rsidR="00675BAE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  <w:lang w:val="bg-BG"/>
              </w:rPr>
              <w:t>елемента</w:t>
            </w:r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и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неговите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r w:rsidR="00675BAE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  <w:lang w:val="bg-BG"/>
              </w:rPr>
              <w:t>деца</w:t>
            </w:r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.</w:t>
            </w:r>
          </w:p>
          <w:p w:rsidR="004925B7" w:rsidRPr="004925B7" w:rsidRDefault="004925B7" w:rsidP="004925B7">
            <w:pPr>
              <w:shd w:val="clear" w:color="auto" w:fill="FFFFFF" w:themeFill="background1"/>
              <w:jc w:val="both"/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</w:pP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Забележка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: textContent и HTMLElement.innerText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лесно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се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бъркат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,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но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двете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свойства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са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различни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по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важни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начини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. Element.innerHTML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връща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HTML,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както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показва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името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му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.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Понякога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хората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използват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innerHTML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за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извличане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или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писане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текст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вътре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в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елемент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,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но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textContent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има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по-добра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производителност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,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тъй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като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стойността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му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не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се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анализира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като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HTML.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Освен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това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използването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textContent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може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да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предотврати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XSS </w:t>
            </w:r>
            <w:r w:rsidR="00675BAE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  <w:lang w:val="bg-BG"/>
              </w:rPr>
              <w:t xml:space="preserve">хакерски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атаки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.</w:t>
            </w:r>
          </w:p>
          <w:p w:rsidR="004925B7" w:rsidRPr="004925B7" w:rsidRDefault="004925B7" w:rsidP="004925B7">
            <w:pPr>
              <w:shd w:val="clear" w:color="auto" w:fill="FFFFFF" w:themeFill="background1"/>
              <w:jc w:val="both"/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</w:pPr>
            <w:r w:rsidRPr="002366DE">
              <w:rPr>
                <w:rStyle w:val="Strong"/>
                <w:rFonts w:cstheme="minorHAnsi"/>
                <w:spacing w:val="-1"/>
                <w:sz w:val="25"/>
                <w:szCs w:val="25"/>
                <w:shd w:val="clear" w:color="auto" w:fill="EEEEEE"/>
              </w:rPr>
              <w:t xml:space="preserve">- </w:t>
            </w:r>
            <w:r w:rsidR="002366DE" w:rsidRPr="002366DE">
              <w:rPr>
                <w:rStyle w:val="Strong"/>
                <w:rFonts w:cstheme="minorHAnsi"/>
                <w:spacing w:val="-1"/>
                <w:sz w:val="25"/>
                <w:szCs w:val="25"/>
                <w:shd w:val="clear" w:color="auto" w:fill="EEEEEE"/>
                <w:lang w:val="en-US"/>
              </w:rPr>
              <w:t>value</w:t>
            </w:r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-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стойностите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="002366DE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inout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елементи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са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низови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r w:rsidR="002366DE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(string)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свойства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върху</w:t>
            </w:r>
            <w:proofErr w:type="spellEnd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Pr="004925B7">
              <w:rPr>
                <w:rStyle w:val="Strong"/>
                <w:rFonts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тях</w:t>
            </w:r>
            <w:proofErr w:type="spellEnd"/>
          </w:p>
          <w:p w:rsidR="001F5CC6" w:rsidRPr="004925B7" w:rsidRDefault="002366DE" w:rsidP="004925B7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pacing w:val="-1"/>
                <w:sz w:val="25"/>
                <w:szCs w:val="25"/>
              </w:rPr>
            </w:pPr>
            <w:r w:rsidRPr="002366DE">
              <w:rPr>
                <w:rStyle w:val="Strong"/>
                <w:rFonts w:asciiTheme="minorHAnsi" w:hAnsiTheme="minorHAnsi" w:cstheme="minorHAnsi"/>
                <w:spacing w:val="-1"/>
                <w:sz w:val="25"/>
                <w:szCs w:val="25"/>
                <w:shd w:val="clear" w:color="auto" w:fill="EEEEEE"/>
              </w:rPr>
              <w:t>- style</w:t>
            </w:r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- </w:t>
            </w:r>
            <w:proofErr w:type="spellStart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съдържанието</w:t>
            </w:r>
            <w:proofErr w:type="spellEnd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може</w:t>
            </w:r>
            <w:proofErr w:type="spellEnd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да</w:t>
            </w:r>
            <w:proofErr w:type="spellEnd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бъде</w:t>
            </w:r>
            <w:proofErr w:type="spellEnd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скрито</w:t>
            </w:r>
            <w:proofErr w:type="spellEnd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чрез</w:t>
            </w:r>
            <w:proofErr w:type="spellEnd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манипулиране</w:t>
            </w:r>
            <w:proofErr w:type="spellEnd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на</w:t>
            </w:r>
            <w:proofErr w:type="spellEnd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дисплея</w:t>
            </w:r>
            <w:proofErr w:type="spellEnd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-&gt; element.style.display = “none” / block, inline </w:t>
            </w:r>
            <w:proofErr w:type="spellStart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или</w:t>
            </w:r>
            <w:proofErr w:type="spellEnd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празен</w:t>
            </w:r>
            <w:proofErr w:type="spellEnd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</w:t>
            </w:r>
            <w:proofErr w:type="spellStart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>низ</w:t>
            </w:r>
            <w:proofErr w:type="spellEnd"/>
            <w:r w:rsidR="004925B7" w:rsidRPr="004925B7">
              <w:rPr>
                <w:rStyle w:val="Strong"/>
                <w:rFonts w:asciiTheme="minorHAnsi" w:hAnsiTheme="minorHAnsi" w:cstheme="minorHAnsi"/>
                <w:b w:val="0"/>
                <w:spacing w:val="-1"/>
                <w:sz w:val="25"/>
                <w:szCs w:val="25"/>
                <w:shd w:val="clear" w:color="auto" w:fill="EEEEEE"/>
              </w:rPr>
              <w:t xml:space="preserve"> ‘’ ’’;</w:t>
            </w:r>
          </w:p>
        </w:tc>
      </w:tr>
      <w:tr w:rsidR="001F5CC6" w:rsidRPr="004925B7" w:rsidTr="001F5CC6">
        <w:trPr>
          <w:cantSplit/>
          <w:trHeight w:val="576"/>
          <w:tblCellSpacing w:w="14" w:type="dxa"/>
        </w:trPr>
        <w:tc>
          <w:tcPr>
            <w:tcW w:w="14035" w:type="dxa"/>
          </w:tcPr>
          <w:p w:rsidR="004925B7" w:rsidRPr="004925B7" w:rsidRDefault="00D466B7" w:rsidP="004925B7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>
              <w:rPr>
                <w:rFonts w:cstheme="minorHAnsi"/>
                <w:b/>
                <w:sz w:val="25"/>
                <w:szCs w:val="25"/>
                <w:shd w:val="clear" w:color="auto" w:fill="FFFFFF"/>
                <w:lang w:val="bg-BG"/>
              </w:rPr>
              <w:t>Хващане на</w:t>
            </w:r>
            <w:r w:rsidR="004925B7"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HTML </w:t>
            </w:r>
            <w:proofErr w:type="spellStart"/>
            <w:r w:rsidR="004925B7"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елементи</w:t>
            </w:r>
            <w:proofErr w:type="spellEnd"/>
            <w:r w:rsidR="004925B7"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</w:t>
            </w:r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-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тези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методи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връщат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препратка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към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елемента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който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може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бъде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манипулиран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от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JS</w:t>
            </w:r>
          </w:p>
          <w:p w:rsidR="004925B7" w:rsidRPr="008860CE" w:rsidRDefault="004925B7" w:rsidP="004925B7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</w:pPr>
            <w:proofErr w:type="spellStart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По</w:t>
            </w:r>
            <w:proofErr w:type="spellEnd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ID</w:t>
            </w:r>
            <w:r w:rsidR="008860CE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- </w:t>
            </w:r>
            <w:proofErr w:type="gramStart"/>
            <w:r w:rsidR="008860CE">
              <w:rPr>
                <w:rFonts w:cstheme="minorHAnsi"/>
                <w:sz w:val="25"/>
                <w:szCs w:val="25"/>
                <w:shd w:val="clear" w:color="auto" w:fill="FFFFFF"/>
              </w:rPr>
              <w:t>getElementById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(</w:t>
            </w:r>
            <w:proofErr w:type="gram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) -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Атрибутът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ID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трябва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е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уникален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страницата</w:t>
            </w:r>
            <w:proofErr w:type="spellEnd"/>
            <w:r w:rsidR="008860CE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, не е добра практика </w:t>
            </w:r>
            <w:r w:rsidR="008860CE">
              <w:rPr>
                <w:rFonts w:cstheme="minorHAnsi"/>
                <w:sz w:val="25"/>
                <w:szCs w:val="25"/>
                <w:shd w:val="clear" w:color="auto" w:fill="FFFFFF"/>
                <w:lang w:val="en-US"/>
              </w:rPr>
              <w:t>id</w:t>
            </w:r>
            <w:r w:rsidR="008860CE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 да се повтаря</w:t>
            </w:r>
          </w:p>
          <w:p w:rsidR="004925B7" w:rsidRPr="004925B7" w:rsidRDefault="004925B7" w:rsidP="004925B7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proofErr w:type="spellStart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По</w:t>
            </w:r>
            <w:proofErr w:type="spellEnd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име</w:t>
            </w:r>
            <w:proofErr w:type="spellEnd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клас</w:t>
            </w:r>
            <w:proofErr w:type="spellEnd"/>
            <w:r w:rsidR="008860CE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- </w:t>
            </w:r>
            <w:proofErr w:type="gramStart"/>
            <w:r w:rsidR="008860CE">
              <w:rPr>
                <w:rFonts w:cstheme="minorHAnsi"/>
                <w:sz w:val="25"/>
                <w:szCs w:val="25"/>
                <w:shd w:val="clear" w:color="auto" w:fill="FFFFFF"/>
              </w:rPr>
              <w:t>getElementsByClassName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(</w:t>
            </w:r>
            <w:proofErr w:type="gram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)</w:t>
            </w:r>
            <w:r w:rsidR="008860CE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 w:rsidR="001725E6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– </w:t>
            </w:r>
            <w:proofErr w:type="spellStart"/>
            <w:r w:rsidR="001725E6">
              <w:rPr>
                <w:rFonts w:cstheme="minorHAnsi"/>
                <w:sz w:val="25"/>
                <w:szCs w:val="25"/>
                <w:shd w:val="clear" w:color="auto" w:fill="FFFFFF"/>
              </w:rPr>
              <w:t>използва</w:t>
            </w:r>
            <w:proofErr w:type="spellEnd"/>
            <w:r w:rsidR="001725E6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 w:rsidR="001725E6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>се</w:t>
            </w:r>
            <w:r w:rsidR="008860CE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8860CE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за</w:t>
            </w:r>
            <w:proofErr w:type="spellEnd"/>
            <w:r w:rsidR="008860CE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8860CE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стилизиране</w:t>
            </w:r>
            <w:proofErr w:type="spellEnd"/>
            <w:r w:rsidR="008860CE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и </w:t>
            </w:r>
            <w:r w:rsidR="001725E6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за </w:t>
            </w:r>
            <w:proofErr w:type="spellStart"/>
            <w:r w:rsidR="001725E6">
              <w:rPr>
                <w:rFonts w:cstheme="minorHAnsi"/>
                <w:sz w:val="25"/>
                <w:szCs w:val="25"/>
                <w:shd w:val="clear" w:color="auto" w:fill="FFFFFF"/>
              </w:rPr>
              <w:t>по-лесно</w:t>
            </w:r>
            <w:proofErr w:type="spellEnd"/>
            <w:r w:rsidR="001725E6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1725E6">
              <w:rPr>
                <w:rFonts w:cstheme="minorHAnsi"/>
                <w:sz w:val="25"/>
                <w:szCs w:val="25"/>
                <w:shd w:val="clear" w:color="auto" w:fill="FFFFFF"/>
              </w:rPr>
              <w:t>хващане</w:t>
            </w:r>
            <w:proofErr w:type="spellEnd"/>
            <w:r w:rsidR="001725E6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1725E6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="001725E6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1725E6">
              <w:rPr>
                <w:rFonts w:cstheme="minorHAnsi"/>
                <w:sz w:val="25"/>
                <w:szCs w:val="25"/>
                <w:shd w:val="clear" w:color="auto" w:fill="FFFFFF"/>
              </w:rPr>
              <w:t>елементи</w:t>
            </w:r>
            <w:proofErr w:type="spellEnd"/>
            <w:r w:rsidR="008860CE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.</w:t>
            </w:r>
            <w:r w:rsidR="008860CE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1725E6">
              <w:rPr>
                <w:rFonts w:cstheme="minorHAnsi"/>
                <w:sz w:val="25"/>
                <w:szCs w:val="25"/>
                <w:shd w:val="clear" w:color="auto" w:fill="FFFFFF"/>
              </w:rPr>
              <w:t>Връща</w:t>
            </w:r>
            <w:proofErr w:type="spellEnd"/>
            <w:r w:rsidR="001725E6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 жива</w:t>
            </w:r>
            <w:r w:rsidR="001725E6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HTMLCollection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 w:rsidR="001725E6">
              <w:rPr>
                <w:rFonts w:cstheme="minorHAnsi"/>
                <w:sz w:val="25"/>
                <w:szCs w:val="25"/>
                <w:shd w:val="clear" w:color="auto" w:fill="FFFFFF"/>
              </w:rPr>
              <w:t>–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 w:rsidR="001725E6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тя също си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променя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състоянието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след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като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променим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 w:rsidR="001725E6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елементи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страницата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!</w:t>
            </w:r>
          </w:p>
          <w:p w:rsidR="004925B7" w:rsidRPr="004925B7" w:rsidRDefault="004925B7" w:rsidP="004925B7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proofErr w:type="spellStart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По</w:t>
            </w:r>
            <w:proofErr w:type="spellEnd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име</w:t>
            </w:r>
            <w:proofErr w:type="spellEnd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</w:t>
            </w:r>
            <w:r w:rsidR="006D66C4">
              <w:rPr>
                <w:rFonts w:cstheme="minorHAnsi"/>
                <w:b/>
                <w:sz w:val="25"/>
                <w:szCs w:val="25"/>
                <w:shd w:val="clear" w:color="auto" w:fill="FFFFFF"/>
                <w:lang w:val="bg-BG"/>
              </w:rPr>
              <w:t>таг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- </w:t>
            </w:r>
            <w:proofErr w:type="gram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getElementsByTagName(</w:t>
            </w:r>
            <w:proofErr w:type="gram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)</w:t>
            </w:r>
            <w:r w:rsidR="008860CE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- </w:t>
            </w:r>
            <w:proofErr w:type="spellStart"/>
            <w:r w:rsidR="008860CE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указва</w:t>
            </w:r>
            <w:proofErr w:type="spellEnd"/>
            <w:r w:rsidR="008860CE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8860CE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ти</w:t>
            </w:r>
            <w:r w:rsidR="008860CE">
              <w:rPr>
                <w:rFonts w:cstheme="minorHAnsi"/>
                <w:sz w:val="25"/>
                <w:szCs w:val="25"/>
                <w:shd w:val="clear" w:color="auto" w:fill="FFFFFF"/>
              </w:rPr>
              <w:t>па</w:t>
            </w:r>
            <w:proofErr w:type="spellEnd"/>
            <w:r w:rsidR="008860CE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8860CE">
              <w:rPr>
                <w:rFonts w:cstheme="minorHAnsi"/>
                <w:sz w:val="25"/>
                <w:szCs w:val="25"/>
                <w:shd w:val="clear" w:color="auto" w:fill="FFFFFF"/>
              </w:rPr>
              <w:t>на</w:t>
            </w:r>
            <w:proofErr w:type="spellEnd"/>
            <w:r w:rsidR="008860CE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8860CE">
              <w:rPr>
                <w:rFonts w:cstheme="minorHAnsi"/>
                <w:sz w:val="25"/>
                <w:szCs w:val="25"/>
                <w:shd w:val="clear" w:color="auto" w:fill="FFFFFF"/>
              </w:rPr>
              <w:t>елемента</w:t>
            </w:r>
            <w:proofErr w:type="spellEnd"/>
            <w:r w:rsidR="008860CE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(div, p, a ...).</w:t>
            </w:r>
          </w:p>
          <w:p w:rsidR="004925B7" w:rsidRPr="004925B7" w:rsidRDefault="00105AC9" w:rsidP="004925B7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5"/>
                <w:szCs w:val="25"/>
                <w:shd w:val="clear" w:color="auto" w:fill="FFFFFF"/>
              </w:rPr>
              <w:t>Връща</w:t>
            </w:r>
            <w:proofErr w:type="spellEnd"/>
            <w:r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жива </w:t>
            </w:r>
            <w:r>
              <w:rPr>
                <w:rFonts w:cstheme="minorHAnsi"/>
                <w:sz w:val="25"/>
                <w:szCs w:val="25"/>
                <w:shd w:val="clear" w:color="auto" w:fill="FFFFFF"/>
              </w:rPr>
              <w:t>HTMLCollection.</w:t>
            </w:r>
          </w:p>
          <w:p w:rsidR="004925B7" w:rsidRPr="006D66C4" w:rsidRDefault="004925B7" w:rsidP="004925B7">
            <w:pPr>
              <w:shd w:val="clear" w:color="auto" w:fill="FFFFFF" w:themeFill="background1"/>
              <w:jc w:val="both"/>
              <w:rPr>
                <w:rFonts w:cstheme="minorHAnsi"/>
                <w:b/>
                <w:sz w:val="25"/>
                <w:szCs w:val="25"/>
                <w:shd w:val="clear" w:color="auto" w:fill="FFFFFF"/>
              </w:rPr>
            </w:pPr>
            <w:proofErr w:type="spellStart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Чрез</w:t>
            </w:r>
            <w:proofErr w:type="spellEnd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CSS </w:t>
            </w:r>
            <w:proofErr w:type="spellStart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селектор</w:t>
            </w:r>
            <w:proofErr w:type="spellEnd"/>
            <w:r w:rsidRPr="006D66C4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:</w:t>
            </w:r>
          </w:p>
          <w:p w:rsidR="004925B7" w:rsidRPr="004925B7" w:rsidRDefault="00105AC9" w:rsidP="004925B7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- </w:t>
            </w:r>
            <w:proofErr w:type="gramStart"/>
            <w:r>
              <w:rPr>
                <w:rFonts w:cstheme="minorHAnsi"/>
                <w:sz w:val="25"/>
                <w:szCs w:val="25"/>
                <w:shd w:val="clear" w:color="auto" w:fill="FFFFFF"/>
              </w:rPr>
              <w:t>querySelector</w:t>
            </w:r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(</w:t>
            </w:r>
            <w:proofErr w:type="gram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) -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избира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първия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съвпадащ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елемент</w:t>
            </w:r>
            <w:proofErr w:type="spellEnd"/>
          </w:p>
          <w:p w:rsidR="004925B7" w:rsidRPr="004925B7" w:rsidRDefault="00105AC9" w:rsidP="004925B7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- </w:t>
            </w:r>
            <w:proofErr w:type="gramStart"/>
            <w:r>
              <w:rPr>
                <w:rFonts w:cstheme="minorHAnsi"/>
                <w:sz w:val="25"/>
                <w:szCs w:val="25"/>
                <w:shd w:val="clear" w:color="auto" w:fill="FFFFFF"/>
              </w:rPr>
              <w:t>querySelectorAll</w:t>
            </w:r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(</w:t>
            </w:r>
            <w:proofErr w:type="gram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) -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избира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всички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съвпадащи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елементи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и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връщ</w:t>
            </w:r>
            <w:r>
              <w:rPr>
                <w:rFonts w:cstheme="minorHAnsi"/>
                <w:sz w:val="25"/>
                <w:szCs w:val="25"/>
                <w:shd w:val="clear" w:color="auto" w:fill="FFFFFF"/>
              </w:rPr>
              <w:t>а</w:t>
            </w:r>
            <w:proofErr w:type="spellEnd"/>
            <w:r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5"/>
                <w:szCs w:val="25"/>
                <w:shd w:val="clear" w:color="auto" w:fill="FFFFFF"/>
              </w:rPr>
              <w:t>статичен</w:t>
            </w:r>
            <w:proofErr w:type="spellEnd"/>
            <w:r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NodeList (</w:t>
            </w:r>
            <w:proofErr w:type="spellStart"/>
            <w:r>
              <w:rPr>
                <w:rFonts w:cstheme="minorHAnsi"/>
                <w:sz w:val="25"/>
                <w:szCs w:val="25"/>
                <w:shd w:val="clear" w:color="auto" w:fill="FFFFFF"/>
              </w:rPr>
              <w:t>не</w:t>
            </w:r>
            <w:proofErr w:type="spellEnd"/>
            <w:r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като</w:t>
            </w:r>
            <w:proofErr w:type="spellEnd"/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жива </w:t>
            </w:r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HTMLCollection)</w:t>
            </w:r>
          </w:p>
          <w:p w:rsidR="001F5CC6" w:rsidRPr="004925B7" w:rsidRDefault="008A0B51" w:rsidP="00BC3909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</w:rPr>
            </w:pPr>
            <w:r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>Примери:</w:t>
            </w:r>
            <w:r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#id, .className, </w:t>
            </w:r>
            <w:r>
              <w:rPr>
                <w:rFonts w:cstheme="minorHAnsi"/>
                <w:sz w:val="25"/>
                <w:szCs w:val="25"/>
                <w:shd w:val="clear" w:color="auto" w:fill="FFFFFF"/>
                <w:lang w:val="en-US"/>
              </w:rPr>
              <w:t>input</w:t>
            </w:r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[name = </w:t>
            </w:r>
            <w:r w:rsidR="00BC3909">
              <w:rPr>
                <w:rFonts w:cstheme="minorHAnsi"/>
                <w:sz w:val="25"/>
                <w:szCs w:val="25"/>
                <w:shd w:val="clear" w:color="auto" w:fill="FFFFFF"/>
                <w:lang w:val="en-US"/>
              </w:rPr>
              <w:t>[</w:t>
            </w:r>
            <w:r w:rsidR="00BC3909">
              <w:rPr>
                <w:rFonts w:cstheme="minorHAnsi"/>
                <w:sz w:val="25"/>
                <w:szCs w:val="25"/>
                <w:shd w:val="clear" w:color="auto" w:fill="FFFFFF"/>
              </w:rPr>
              <w:t>‘’</w:t>
            </w:r>
            <w:r w:rsidR="004925B7"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login ”]</w:t>
            </w:r>
          </w:p>
        </w:tc>
      </w:tr>
      <w:tr w:rsidR="001F5CC6" w:rsidRPr="004925B7" w:rsidTr="001F5CC6">
        <w:trPr>
          <w:cantSplit/>
          <w:trHeight w:val="1101"/>
          <w:tblCellSpacing w:w="14" w:type="dxa"/>
        </w:trPr>
        <w:tc>
          <w:tcPr>
            <w:tcW w:w="14035" w:type="dxa"/>
          </w:tcPr>
          <w:p w:rsidR="004925B7" w:rsidRPr="004925B7" w:rsidRDefault="004925B7" w:rsidP="004925B7">
            <w:pPr>
              <w:shd w:val="clear" w:color="auto" w:fill="FFFFFF" w:themeFill="background1"/>
              <w:jc w:val="both"/>
              <w:rPr>
                <w:rFonts w:cstheme="minorHAnsi"/>
                <w:b/>
                <w:sz w:val="25"/>
                <w:szCs w:val="25"/>
                <w:shd w:val="clear" w:color="auto" w:fill="FFFFFF"/>
              </w:rPr>
            </w:pPr>
            <w:proofErr w:type="spellStart"/>
            <w:r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Родители</w:t>
            </w:r>
            <w:proofErr w:type="spellEnd"/>
            <w:r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и </w:t>
            </w:r>
            <w:proofErr w:type="spellStart"/>
            <w:r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деца</w:t>
            </w:r>
            <w:proofErr w:type="spellEnd"/>
            <w:r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b/>
                <w:sz w:val="25"/>
                <w:szCs w:val="25"/>
                <w:shd w:val="clear" w:color="auto" w:fill="FFFFFF"/>
              </w:rPr>
              <w:t>елементи</w:t>
            </w:r>
            <w:proofErr w:type="spellEnd"/>
          </w:p>
          <w:p w:rsidR="001F5CC6" w:rsidRPr="005A2EC6" w:rsidRDefault="004925B7" w:rsidP="005A2EC6">
            <w:pPr>
              <w:shd w:val="clear" w:color="auto" w:fill="FFFFFF" w:themeFill="background1"/>
              <w:jc w:val="both"/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</w:pP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Всеки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DOM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елемент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има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родител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който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може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бъде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достъпен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чрез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свойството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.parentElement</w:t>
            </w:r>
            <w:proofErr w:type="gram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или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.parentNode.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Децата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също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могат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да</w:t>
            </w:r>
            <w:proofErr w:type="spellEnd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бъ</w:t>
            </w:r>
            <w:r w:rsidR="005A2EC6">
              <w:rPr>
                <w:rFonts w:cstheme="minorHAnsi"/>
                <w:sz w:val="25"/>
                <w:szCs w:val="25"/>
                <w:shd w:val="clear" w:color="auto" w:fill="FFFFFF"/>
              </w:rPr>
              <w:t>дат</w:t>
            </w:r>
            <w:proofErr w:type="spellEnd"/>
            <w:r w:rsidR="005A2EC6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 w:rsidR="005A2EC6">
              <w:rPr>
                <w:rFonts w:cstheme="minorHAnsi"/>
                <w:sz w:val="25"/>
                <w:szCs w:val="25"/>
                <w:shd w:val="clear" w:color="auto" w:fill="FFFFFF"/>
              </w:rPr>
              <w:t>достъпни</w:t>
            </w:r>
            <w:proofErr w:type="spellEnd"/>
            <w:r w:rsidR="005A2EC6">
              <w:rPr>
                <w:rFonts w:cstheme="minorHAnsi"/>
                <w:sz w:val="25"/>
                <w:szCs w:val="25"/>
                <w:shd w:val="clear" w:color="auto" w:fill="FFFFFF"/>
              </w:rPr>
              <w:t xml:space="preserve"> </w:t>
            </w:r>
            <w:r w:rsidR="005A2EC6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 xml:space="preserve">със свойството </w:t>
            </w:r>
            <w:r w:rsidRPr="004925B7">
              <w:rPr>
                <w:rFonts w:cstheme="minorHAnsi"/>
                <w:sz w:val="25"/>
                <w:szCs w:val="25"/>
                <w:shd w:val="clear" w:color="auto" w:fill="FFFFFF"/>
              </w:rPr>
              <w:t>.children</w:t>
            </w:r>
            <w:r w:rsidR="005A2EC6">
              <w:rPr>
                <w:rFonts w:cstheme="minorHAnsi"/>
                <w:sz w:val="25"/>
                <w:szCs w:val="25"/>
                <w:shd w:val="clear" w:color="auto" w:fill="FFFFFF"/>
                <w:lang w:val="bg-BG"/>
              </w:rPr>
              <w:t>.</w:t>
            </w:r>
            <w:bookmarkStart w:id="0" w:name="_GoBack"/>
            <w:bookmarkEnd w:id="0"/>
          </w:p>
        </w:tc>
      </w:tr>
    </w:tbl>
    <w:p w:rsidR="00801C2F" w:rsidRPr="004925B7" w:rsidRDefault="00801C2F">
      <w:pPr>
        <w:rPr>
          <w:rFonts w:cstheme="minorHAnsi"/>
          <w:sz w:val="25"/>
          <w:szCs w:val="25"/>
        </w:rPr>
      </w:pPr>
    </w:p>
    <w:sectPr w:rsidR="00801C2F" w:rsidRPr="004925B7" w:rsidSect="001F5CC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9128D"/>
    <w:multiLevelType w:val="hybridMultilevel"/>
    <w:tmpl w:val="A38E2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C6"/>
    <w:rsid w:val="00105AC9"/>
    <w:rsid w:val="001725E6"/>
    <w:rsid w:val="001F5CC6"/>
    <w:rsid w:val="002366DE"/>
    <w:rsid w:val="003870B4"/>
    <w:rsid w:val="004779E9"/>
    <w:rsid w:val="004925B7"/>
    <w:rsid w:val="005A2EC6"/>
    <w:rsid w:val="00675BAE"/>
    <w:rsid w:val="006D66C4"/>
    <w:rsid w:val="007164F0"/>
    <w:rsid w:val="00801C2F"/>
    <w:rsid w:val="008860CE"/>
    <w:rsid w:val="008A0B51"/>
    <w:rsid w:val="008D2D9D"/>
    <w:rsid w:val="00940AFF"/>
    <w:rsid w:val="009B76D6"/>
    <w:rsid w:val="00A3386B"/>
    <w:rsid w:val="00BC3909"/>
    <w:rsid w:val="00C42D78"/>
    <w:rsid w:val="00D466B7"/>
    <w:rsid w:val="00D750ED"/>
    <w:rsid w:val="00DB4D86"/>
    <w:rsid w:val="00E643F3"/>
    <w:rsid w:val="00F8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1BBD"/>
  <w15:chartTrackingRefBased/>
  <w15:docId w15:val="{607FCFFE-23B7-42F6-8FC1-E79491EA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F5C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5C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5C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F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F5CC6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1F5CC6"/>
    <w:rPr>
      <w:i/>
      <w:iCs/>
    </w:rPr>
  </w:style>
  <w:style w:type="paragraph" w:styleId="ListParagraph">
    <w:name w:val="List Paragraph"/>
    <w:basedOn w:val="Normal"/>
    <w:uiPriority w:val="34"/>
    <w:qFormat/>
    <w:rsid w:val="001F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04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9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2021-04-23T12:33:00Z</dcterms:created>
  <dcterms:modified xsi:type="dcterms:W3CDTF">2021-04-23T13:08:00Z</dcterms:modified>
</cp:coreProperties>
</file>