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CellSpacing w:w="14" w:type="dxa"/>
        <w:tblInd w:w="535" w:type="dxa"/>
        <w:tblCellMar>
          <w:left w:w="144" w:type="dxa"/>
          <w:right w:w="144" w:type="dxa"/>
        </w:tblCellMar>
        <w:tblLook w:val="04A0" w:firstRow="1" w:lastRow="0" w:firstColumn="1" w:lastColumn="0" w:noHBand="0" w:noVBand="1"/>
      </w:tblPr>
      <w:tblGrid>
        <w:gridCol w:w="14091"/>
      </w:tblGrid>
      <w:tr w:rsidR="00251E85" w:rsidRPr="002337EC" w:rsidTr="002337EC">
        <w:trPr>
          <w:cantSplit/>
          <w:trHeight w:val="576"/>
          <w:tblCellSpacing w:w="14" w:type="dxa"/>
        </w:trPr>
        <w:tc>
          <w:tcPr>
            <w:tcW w:w="14035" w:type="dxa"/>
          </w:tcPr>
          <w:p w:rsidR="00251E85" w:rsidRPr="002337EC" w:rsidRDefault="00251E85" w:rsidP="00592EB6">
            <w:pPr>
              <w:shd w:val="clear" w:color="auto" w:fill="FFFFFF" w:themeFill="background1"/>
              <w:jc w:val="both"/>
              <w:rPr>
                <w:rFonts w:cstheme="minorHAnsi"/>
                <w:sz w:val="25"/>
                <w:szCs w:val="25"/>
                <w:lang w:val="en-US"/>
              </w:rPr>
            </w:pPr>
            <w:r w:rsidRPr="002337EC">
              <w:rPr>
                <w:rFonts w:cstheme="minorHAnsi"/>
                <w:b/>
                <w:sz w:val="25"/>
                <w:szCs w:val="25"/>
                <w:lang w:val="en-US"/>
              </w:rPr>
              <w:t>BOM (Browser Object Model)</w:t>
            </w:r>
            <w:r w:rsidRPr="002337EC">
              <w:rPr>
                <w:rFonts w:cstheme="minorHAnsi"/>
                <w:sz w:val="25"/>
                <w:szCs w:val="25"/>
                <w:lang w:val="en-US"/>
              </w:rPr>
              <w:t xml:space="preserve"> – expose objects like window, document, screen, history, location, navigator etc.</w:t>
            </w:r>
          </w:p>
          <w:p w:rsidR="00251E85" w:rsidRPr="002337EC" w:rsidRDefault="00251E85" w:rsidP="00592EB6">
            <w:pPr>
              <w:shd w:val="clear" w:color="auto" w:fill="FFFFFF" w:themeFill="background1"/>
              <w:jc w:val="both"/>
              <w:rPr>
                <w:rFonts w:cstheme="minorHAnsi"/>
                <w:sz w:val="25"/>
                <w:szCs w:val="25"/>
                <w:lang w:val="en-US"/>
              </w:rPr>
            </w:pPr>
            <w:r w:rsidRPr="002337EC">
              <w:rPr>
                <w:rFonts w:cstheme="minorHAnsi"/>
                <w:sz w:val="25"/>
                <w:szCs w:val="25"/>
                <w:lang w:val="en-US"/>
              </w:rPr>
              <w:t>Window is the global object</w:t>
            </w:r>
            <w:r w:rsidR="00592EB6" w:rsidRPr="002337EC">
              <w:rPr>
                <w:rFonts w:cstheme="minorHAnsi"/>
                <w:sz w:val="25"/>
                <w:szCs w:val="25"/>
                <w:lang w:val="en-US"/>
              </w:rPr>
              <w:t>.</w:t>
            </w:r>
          </w:p>
        </w:tc>
      </w:tr>
      <w:tr w:rsidR="00B50E65" w:rsidRPr="002337EC" w:rsidTr="002337EC">
        <w:trPr>
          <w:cantSplit/>
          <w:trHeight w:val="576"/>
          <w:tblCellSpacing w:w="14" w:type="dxa"/>
        </w:trPr>
        <w:tc>
          <w:tcPr>
            <w:tcW w:w="14035" w:type="dxa"/>
          </w:tcPr>
          <w:p w:rsidR="00B50E65" w:rsidRPr="002337EC" w:rsidRDefault="00251E85" w:rsidP="00592EB6">
            <w:pPr>
              <w:shd w:val="clear" w:color="auto" w:fill="FFFFFF" w:themeFill="background1"/>
              <w:jc w:val="both"/>
              <w:rPr>
                <w:rFonts w:cstheme="minorHAnsi"/>
                <w:sz w:val="25"/>
                <w:szCs w:val="25"/>
                <w:shd w:val="clear" w:color="auto" w:fill="FFFFFF"/>
              </w:rPr>
            </w:pPr>
            <w:r w:rsidRPr="002337EC">
              <w:rPr>
                <w:rFonts w:cstheme="minorHAnsi"/>
                <w:b/>
                <w:sz w:val="25"/>
                <w:szCs w:val="25"/>
              </w:rPr>
              <w:t>DOM</w:t>
            </w:r>
            <w:r w:rsidRPr="002337EC">
              <w:rPr>
                <w:rFonts w:cstheme="minorHAnsi"/>
                <w:sz w:val="25"/>
                <w:szCs w:val="25"/>
              </w:rPr>
              <w:t xml:space="preserve"> - </w:t>
            </w:r>
            <w:r w:rsidR="00B50E65" w:rsidRPr="002337EC">
              <w:rPr>
                <w:rFonts w:cstheme="minorHAnsi"/>
                <w:sz w:val="25"/>
                <w:szCs w:val="25"/>
              </w:rPr>
              <w:t>There are three </w:t>
            </w:r>
            <w:r w:rsidR="00B50E65" w:rsidRPr="002337EC">
              <w:rPr>
                <w:rStyle w:val="Emphasis"/>
                <w:rFonts w:cstheme="minorHAnsi"/>
                <w:sz w:val="25"/>
                <w:szCs w:val="25"/>
              </w:rPr>
              <w:t>spheres of concern</w:t>
            </w:r>
            <w:r w:rsidR="00B50E65" w:rsidRPr="002337EC">
              <w:rPr>
                <w:rFonts w:cstheme="minorHAnsi"/>
                <w:sz w:val="25"/>
                <w:szCs w:val="25"/>
              </w:rPr>
              <w:t xml:space="preserve"> that exist in the browser: </w:t>
            </w:r>
            <w:r w:rsidR="00B50E65" w:rsidRPr="002337EC">
              <w:rPr>
                <w:rFonts w:cstheme="minorHAnsi"/>
                <w:b/>
                <w:sz w:val="25"/>
                <w:szCs w:val="25"/>
              </w:rPr>
              <w:t>content, presentation, and behaviour</w:t>
            </w:r>
            <w:r w:rsidR="00B50E65" w:rsidRPr="002337EC">
              <w:rPr>
                <w:rFonts w:cstheme="minorHAnsi"/>
                <w:sz w:val="25"/>
                <w:szCs w:val="25"/>
              </w:rPr>
              <w:t xml:space="preserve"> thus we have HTML, CSS, and JavaScript. The bridge between JavaScript programs and the content that is rendered in the browser is the </w:t>
            </w:r>
            <w:r w:rsidR="00B50E65" w:rsidRPr="002337EC">
              <w:rPr>
                <w:rStyle w:val="HTMLDefinition"/>
                <w:rFonts w:cstheme="minorHAnsi"/>
                <w:b/>
                <w:sz w:val="25"/>
                <w:szCs w:val="25"/>
              </w:rPr>
              <w:t>Document Object Model (DOM) API</w:t>
            </w:r>
            <w:r w:rsidR="00B50E65" w:rsidRPr="002337EC">
              <w:rPr>
                <w:rFonts w:cstheme="minorHAnsi"/>
                <w:sz w:val="25"/>
                <w:szCs w:val="25"/>
              </w:rPr>
              <w:t xml:space="preserve">. It is a </w:t>
            </w:r>
            <w:r w:rsidR="00B50E65" w:rsidRPr="002337EC">
              <w:rPr>
                <w:rFonts w:cstheme="minorHAnsi"/>
                <w:b/>
                <w:sz w:val="25"/>
                <w:szCs w:val="25"/>
              </w:rPr>
              <w:t>tree structure of nodes</w:t>
            </w:r>
            <w:r w:rsidR="00B50E65" w:rsidRPr="002337EC">
              <w:rPr>
                <w:rFonts w:cstheme="minorHAnsi"/>
                <w:sz w:val="25"/>
                <w:szCs w:val="25"/>
              </w:rPr>
              <w:t>. For most use cases, DOM manipulation will happen under </w:t>
            </w:r>
            <w:proofErr w:type="gramStart"/>
            <w:r w:rsidR="00B50E65" w:rsidRPr="002337EC">
              <w:rPr>
                <w:rStyle w:val="HTMLCode"/>
                <w:rFonts w:asciiTheme="minorHAnsi" w:eastAsiaTheme="minorHAnsi" w:hAnsiTheme="minorHAnsi" w:cstheme="minorHAnsi"/>
                <w:sz w:val="25"/>
                <w:szCs w:val="25"/>
                <w:bdr w:val="single" w:sz="6" w:space="1" w:color="D3D3D3" w:frame="1"/>
                <w:shd w:val="clear" w:color="auto" w:fill="FAFAFA"/>
              </w:rPr>
              <w:t>document.body</w:t>
            </w:r>
            <w:proofErr w:type="gramEnd"/>
            <w:r w:rsidR="00B50E65" w:rsidRPr="002337EC">
              <w:rPr>
                <w:rFonts w:cstheme="minorHAnsi"/>
                <w:sz w:val="25"/>
                <w:szCs w:val="25"/>
              </w:rPr>
              <w:t> since it is the only part of the document that has rendered visual components. </w:t>
            </w:r>
            <w:r w:rsidRPr="002337EC">
              <w:rPr>
                <w:rFonts w:cstheme="minorHAnsi"/>
                <w:sz w:val="25"/>
                <w:szCs w:val="25"/>
              </w:rPr>
              <w:t xml:space="preserve">DOM defines HTML elements as objects, which have: </w:t>
            </w:r>
            <w:r w:rsidRPr="002337EC">
              <w:rPr>
                <w:rFonts w:cstheme="minorHAnsi"/>
                <w:b/>
                <w:sz w:val="25"/>
                <w:szCs w:val="25"/>
              </w:rPr>
              <w:t>properties, methods, events</w:t>
            </w:r>
            <w:r w:rsidRPr="002337EC">
              <w:rPr>
                <w:rFonts w:cstheme="minorHAnsi"/>
                <w:sz w:val="25"/>
                <w:szCs w:val="25"/>
              </w:rPr>
              <w:t xml:space="preserve">. The </w:t>
            </w:r>
            <w:r w:rsidR="00592CE8">
              <w:rPr>
                <w:rFonts w:cstheme="minorHAnsi"/>
                <w:sz w:val="25"/>
                <w:szCs w:val="25"/>
              </w:rPr>
              <w:t>e</w:t>
            </w:r>
            <w:r w:rsidRPr="002337EC">
              <w:rPr>
                <w:rFonts w:cstheme="minorHAnsi"/>
                <w:sz w:val="25"/>
                <w:szCs w:val="25"/>
              </w:rPr>
              <w:t xml:space="preserve">lements are nested in each other and create hierarchy. </w:t>
            </w:r>
            <w:r w:rsidRPr="002337EC">
              <w:rPr>
                <w:rFonts w:cstheme="minorHAnsi"/>
                <w:b/>
                <w:sz w:val="25"/>
                <w:szCs w:val="25"/>
              </w:rPr>
              <w:t>DOM methods</w:t>
            </w:r>
            <w:r w:rsidRPr="002337EC">
              <w:rPr>
                <w:rFonts w:cstheme="minorHAnsi"/>
                <w:sz w:val="25"/>
                <w:szCs w:val="25"/>
              </w:rPr>
              <w:t xml:space="preserve"> are the actions we perform on HTML </w:t>
            </w:r>
            <w:proofErr w:type="gramStart"/>
            <w:r w:rsidRPr="002337EC">
              <w:rPr>
                <w:rFonts w:cstheme="minorHAnsi"/>
                <w:sz w:val="25"/>
                <w:szCs w:val="25"/>
              </w:rPr>
              <w:t>elements(</w:t>
            </w:r>
            <w:proofErr w:type="gramEnd"/>
            <w:r w:rsidRPr="002337EC">
              <w:rPr>
                <w:rFonts w:cstheme="minorHAnsi"/>
                <w:sz w:val="25"/>
                <w:szCs w:val="25"/>
              </w:rPr>
              <w:t xml:space="preserve">add, delete, hide). </w:t>
            </w:r>
            <w:r w:rsidRPr="002337EC">
              <w:rPr>
                <w:rFonts w:cstheme="minorHAnsi"/>
                <w:b/>
                <w:sz w:val="25"/>
                <w:szCs w:val="25"/>
              </w:rPr>
              <w:t>DOM Properties</w:t>
            </w:r>
            <w:r w:rsidRPr="002337EC">
              <w:rPr>
                <w:rFonts w:cstheme="minorHAnsi"/>
                <w:sz w:val="25"/>
                <w:szCs w:val="25"/>
              </w:rPr>
              <w:t xml:space="preserve"> are the values of the elements which we can set or change. Divs and paragraphs </w:t>
            </w:r>
            <w:proofErr w:type="gramStart"/>
            <w:r w:rsidRPr="002337EC">
              <w:rPr>
                <w:rFonts w:cstheme="minorHAnsi"/>
                <w:sz w:val="25"/>
                <w:szCs w:val="25"/>
              </w:rPr>
              <w:t xml:space="preserve">have </w:t>
            </w:r>
            <w:r w:rsidR="00592CE8">
              <w:rPr>
                <w:rFonts w:cstheme="minorHAnsi"/>
                <w:sz w:val="25"/>
                <w:szCs w:val="25"/>
              </w:rPr>
              <w:t>.</w:t>
            </w:r>
            <w:r w:rsidRPr="002337EC">
              <w:rPr>
                <w:rFonts w:cstheme="minorHAnsi"/>
                <w:sz w:val="25"/>
                <w:szCs w:val="25"/>
              </w:rPr>
              <w:t>innerText</w:t>
            </w:r>
            <w:proofErr w:type="gramEnd"/>
            <w:r w:rsidRPr="002337EC">
              <w:rPr>
                <w:rFonts w:cstheme="minorHAnsi"/>
                <w:sz w:val="25"/>
                <w:szCs w:val="25"/>
              </w:rPr>
              <w:t xml:space="preserve"> property and the input fields have value property.</w:t>
            </w:r>
            <w:r w:rsidR="00DE7507" w:rsidRPr="002337EC">
              <w:rPr>
                <w:rFonts w:cstheme="minorHAnsi"/>
                <w:sz w:val="25"/>
                <w:szCs w:val="25"/>
              </w:rPr>
              <w:t xml:space="preserve"> They cannot hold these properties together at the same time.</w:t>
            </w:r>
          </w:p>
        </w:tc>
      </w:tr>
      <w:tr w:rsidR="00B50E65" w:rsidRPr="002337EC" w:rsidTr="002337EC">
        <w:trPr>
          <w:cantSplit/>
          <w:trHeight w:val="576"/>
          <w:tblCellSpacing w:w="14" w:type="dxa"/>
        </w:trPr>
        <w:tc>
          <w:tcPr>
            <w:tcW w:w="14035" w:type="dxa"/>
          </w:tcPr>
          <w:p w:rsidR="00F2415A" w:rsidRPr="002337EC" w:rsidRDefault="00B50E65" w:rsidP="00592EB6">
            <w:pPr>
              <w:shd w:val="clear" w:color="auto" w:fill="FFFFFF" w:themeFill="background1"/>
              <w:jc w:val="both"/>
              <w:rPr>
                <w:rFonts w:cstheme="minorHAnsi"/>
                <w:sz w:val="25"/>
                <w:szCs w:val="25"/>
                <w:shd w:val="clear" w:color="auto" w:fill="FFFFFF"/>
              </w:rPr>
            </w:pPr>
            <w:r w:rsidRPr="002337EC">
              <w:rPr>
                <w:rFonts w:cstheme="minorHAnsi"/>
                <w:b/>
                <w:sz w:val="25"/>
                <w:szCs w:val="25"/>
                <w:shd w:val="clear" w:color="auto" w:fill="FFFFFF"/>
              </w:rPr>
              <w:t>What is DOM API?</w:t>
            </w:r>
            <w:r w:rsidRPr="002337EC">
              <w:rPr>
                <w:rFonts w:cstheme="minorHAnsi"/>
                <w:sz w:val="25"/>
                <w:szCs w:val="25"/>
                <w:shd w:val="clear" w:color="auto" w:fill="FFFFFF"/>
              </w:rPr>
              <w:t xml:space="preserve"> API is the acronym for </w:t>
            </w:r>
            <w:r w:rsidRPr="002337EC">
              <w:rPr>
                <w:rFonts w:cstheme="minorHAnsi"/>
                <w:b/>
                <w:sz w:val="25"/>
                <w:szCs w:val="25"/>
                <w:shd w:val="clear" w:color="auto" w:fill="FFFFFF"/>
              </w:rPr>
              <w:t>Application Programming Interface</w:t>
            </w:r>
            <w:r w:rsidRPr="002337EC">
              <w:rPr>
                <w:rFonts w:cstheme="minorHAnsi"/>
                <w:sz w:val="25"/>
                <w:szCs w:val="25"/>
                <w:shd w:val="clear" w:color="auto" w:fill="FFFFFF"/>
              </w:rPr>
              <w:t xml:space="preserve">, which is a software intermediary that </w:t>
            </w:r>
            <w:r w:rsidRPr="002337EC">
              <w:rPr>
                <w:rFonts w:cstheme="minorHAnsi"/>
                <w:b/>
                <w:sz w:val="25"/>
                <w:szCs w:val="25"/>
                <w:shd w:val="clear" w:color="auto" w:fill="FFFFFF"/>
              </w:rPr>
              <w:t>allows two applications to talk to each other</w:t>
            </w:r>
            <w:r w:rsidRPr="002337EC">
              <w:rPr>
                <w:rFonts w:cstheme="minorHAnsi"/>
                <w:sz w:val="25"/>
                <w:szCs w:val="25"/>
                <w:shd w:val="clear" w:color="auto" w:fill="FFFFFF"/>
              </w:rPr>
              <w:t>. Each time you use an app like Facebook, send an instant message, or check the weather on your phone, you’re using an API. The DOM API consists of the interface built to programmatically communicate with the DOM on the browser. The DOM is how the contents of a page are modelled in the browser, and the DOM API is how the browser provides programmatic access to this content.</w:t>
            </w:r>
          </w:p>
          <w:p w:rsidR="00B60A65" w:rsidRPr="002337EC" w:rsidRDefault="00B60A6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=&gt; 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w:t>
            </w:r>
            <w:r w:rsidR="00CA489B" w:rsidRPr="002337EC">
              <w:rPr>
                <w:rFonts w:cstheme="minorHAnsi"/>
                <w:sz w:val="25"/>
                <w:szCs w:val="25"/>
                <w:shd w:val="clear" w:color="auto" w:fill="FFFFFF"/>
              </w:rPr>
              <w:t xml:space="preserve"> HTML elements are JS objects and can be handled as such:</w:t>
            </w:r>
          </w:p>
          <w:p w:rsidR="00CA489B" w:rsidRPr="002337EC" w:rsidRDefault="00CA489B"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1. Select an object to obtain its reference;</w:t>
            </w:r>
          </w:p>
          <w:p w:rsidR="00CA489B" w:rsidRPr="002337EC" w:rsidRDefault="00CA489B"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2. Modify its properties.</w:t>
            </w:r>
          </w:p>
          <w:p w:rsidR="000C1B0D" w:rsidRPr="002337EC" w:rsidRDefault="000C1B0D"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HTML </w:t>
            </w:r>
            <w:proofErr w:type="gramStart"/>
            <w:r w:rsidR="005C45F3" w:rsidRPr="002337EC">
              <w:rPr>
                <w:rFonts w:cstheme="minorHAnsi"/>
                <w:sz w:val="25"/>
                <w:szCs w:val="25"/>
                <w:shd w:val="clear" w:color="auto" w:fill="FFFFFF"/>
              </w:rPr>
              <w:t>attribute !</w:t>
            </w:r>
            <w:proofErr w:type="gramEnd"/>
            <w:r w:rsidRPr="002337EC">
              <w:rPr>
                <w:rFonts w:cstheme="minorHAnsi"/>
                <w:sz w:val="25"/>
                <w:szCs w:val="25"/>
                <w:shd w:val="clear" w:color="auto" w:fill="FFFFFF"/>
              </w:rPr>
              <w:t>= DOM property but there is almost no difference between them since they have the same outcome.</w:t>
            </w:r>
          </w:p>
          <w:p w:rsidR="00DE7507" w:rsidRPr="002337EC" w:rsidRDefault="00DE7507" w:rsidP="00592EB6">
            <w:pPr>
              <w:shd w:val="clear" w:color="auto" w:fill="FFFFFF" w:themeFill="background1"/>
              <w:jc w:val="both"/>
              <w:rPr>
                <w:rFonts w:cstheme="minorHAnsi"/>
                <w:b/>
                <w:sz w:val="25"/>
                <w:szCs w:val="25"/>
                <w:shd w:val="clear" w:color="auto" w:fill="FFFFFF"/>
              </w:rPr>
            </w:pPr>
            <w:r w:rsidRPr="002337EC">
              <w:rPr>
                <w:rFonts w:cstheme="minorHAnsi"/>
                <w:b/>
                <w:sz w:val="25"/>
                <w:szCs w:val="25"/>
                <w:shd w:val="clear" w:color="auto" w:fill="FFFFFF"/>
              </w:rPr>
              <w:t>DOM API can:</w:t>
            </w:r>
          </w:p>
          <w:p w:rsidR="00DE7507" w:rsidRPr="002337EC" w:rsidRDefault="00DE7507" w:rsidP="00592EB6">
            <w:pPr>
              <w:pStyle w:val="ListParagraph"/>
              <w:numPr>
                <w:ilvl w:val="0"/>
                <w:numId w:val="1"/>
              </w:numPr>
              <w:shd w:val="clear" w:color="auto" w:fill="FFFFFF" w:themeFill="background1"/>
              <w:ind w:left="0"/>
              <w:jc w:val="both"/>
              <w:rPr>
                <w:rFonts w:cstheme="minorHAnsi"/>
                <w:sz w:val="25"/>
                <w:szCs w:val="25"/>
                <w:shd w:val="clear" w:color="auto" w:fill="FFFFFF"/>
              </w:rPr>
            </w:pPr>
            <w:r w:rsidRPr="002337EC">
              <w:rPr>
                <w:rFonts w:cstheme="minorHAnsi"/>
                <w:sz w:val="25"/>
                <w:szCs w:val="25"/>
                <w:shd w:val="clear" w:color="auto" w:fill="FFFFFF"/>
              </w:rPr>
              <w:t>change content and structure of HTML elements,</w:t>
            </w:r>
          </w:p>
          <w:p w:rsidR="00DE7507" w:rsidRPr="002337EC" w:rsidRDefault="00DE7507" w:rsidP="00592EB6">
            <w:pPr>
              <w:pStyle w:val="ListParagraph"/>
              <w:numPr>
                <w:ilvl w:val="0"/>
                <w:numId w:val="1"/>
              </w:numPr>
              <w:shd w:val="clear" w:color="auto" w:fill="FFFFFF" w:themeFill="background1"/>
              <w:ind w:left="0"/>
              <w:jc w:val="both"/>
              <w:rPr>
                <w:rFonts w:cstheme="minorHAnsi"/>
                <w:sz w:val="25"/>
                <w:szCs w:val="25"/>
                <w:shd w:val="clear" w:color="auto" w:fill="FFFFFF"/>
              </w:rPr>
            </w:pPr>
            <w:r w:rsidRPr="002337EC">
              <w:rPr>
                <w:rFonts w:cstheme="minorHAnsi"/>
                <w:sz w:val="25"/>
                <w:szCs w:val="25"/>
                <w:shd w:val="clear" w:color="auto" w:fill="FFFFFF"/>
              </w:rPr>
              <w:t>modify style and properties,</w:t>
            </w:r>
          </w:p>
          <w:p w:rsidR="00DE7507" w:rsidRPr="002337EC" w:rsidRDefault="00DE7507" w:rsidP="00592EB6">
            <w:pPr>
              <w:pStyle w:val="ListParagraph"/>
              <w:numPr>
                <w:ilvl w:val="0"/>
                <w:numId w:val="1"/>
              </w:numPr>
              <w:shd w:val="clear" w:color="auto" w:fill="FFFFFF" w:themeFill="background1"/>
              <w:ind w:left="0"/>
              <w:jc w:val="both"/>
              <w:rPr>
                <w:rFonts w:cstheme="minorHAnsi"/>
                <w:sz w:val="25"/>
                <w:szCs w:val="25"/>
                <w:shd w:val="clear" w:color="auto" w:fill="FFFFFF"/>
              </w:rPr>
            </w:pPr>
            <w:r w:rsidRPr="002337EC">
              <w:rPr>
                <w:rFonts w:cstheme="minorHAnsi"/>
                <w:sz w:val="25"/>
                <w:szCs w:val="25"/>
                <w:shd w:val="clear" w:color="auto" w:fill="FFFFFF"/>
              </w:rPr>
              <w:t>read user input and react to events</w:t>
            </w:r>
            <w:r w:rsidR="00CA489B" w:rsidRPr="002337EC">
              <w:rPr>
                <w:rFonts w:cstheme="minorHAnsi"/>
                <w:sz w:val="25"/>
                <w:szCs w:val="25"/>
                <w:shd w:val="clear" w:color="auto" w:fill="FFFFFF"/>
              </w:rPr>
              <w:t xml:space="preserve"> – fired when there is some interaction with the user for example</w:t>
            </w:r>
          </w:p>
          <w:p w:rsidR="00DE7507" w:rsidRPr="002337EC" w:rsidRDefault="00DE7507" w:rsidP="00592EB6">
            <w:pPr>
              <w:pStyle w:val="ListParagraph"/>
              <w:numPr>
                <w:ilvl w:val="0"/>
                <w:numId w:val="1"/>
              </w:numPr>
              <w:shd w:val="clear" w:color="auto" w:fill="FFFFFF" w:themeFill="background1"/>
              <w:ind w:left="0"/>
              <w:jc w:val="both"/>
              <w:rPr>
                <w:rFonts w:cstheme="minorHAnsi"/>
                <w:sz w:val="25"/>
                <w:szCs w:val="25"/>
                <w:shd w:val="clear" w:color="auto" w:fill="FFFFFF"/>
              </w:rPr>
            </w:pPr>
            <w:r w:rsidRPr="002337EC">
              <w:rPr>
                <w:rFonts w:cstheme="minorHAnsi"/>
                <w:sz w:val="25"/>
                <w:szCs w:val="25"/>
                <w:shd w:val="clear" w:color="auto" w:fill="FFFFFF"/>
              </w:rPr>
              <w:t>create and remove elements</w:t>
            </w:r>
          </w:p>
        </w:tc>
      </w:tr>
      <w:tr w:rsidR="00B50E65" w:rsidRPr="002337EC" w:rsidTr="002337EC">
        <w:trPr>
          <w:cantSplit/>
          <w:trHeight w:val="576"/>
          <w:tblCellSpacing w:w="14" w:type="dxa"/>
        </w:trPr>
        <w:tc>
          <w:tcPr>
            <w:tcW w:w="14035" w:type="dxa"/>
          </w:tcPr>
          <w:p w:rsidR="00B50E65" w:rsidRPr="002337EC" w:rsidRDefault="00B50E6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lastRenderedPageBreak/>
              <w:t>A </w:t>
            </w:r>
            <w:r w:rsidRPr="002337EC">
              <w:rPr>
                <w:rFonts w:cstheme="minorHAnsi"/>
                <w:b/>
                <w:bCs/>
                <w:sz w:val="25"/>
                <w:szCs w:val="25"/>
                <w:shd w:val="clear" w:color="auto" w:fill="FFFFFF"/>
              </w:rPr>
              <w:t>NodeList</w:t>
            </w:r>
            <w:r w:rsidRPr="002337EC">
              <w:rPr>
                <w:rFonts w:cstheme="minorHAnsi"/>
                <w:sz w:val="25"/>
                <w:szCs w:val="25"/>
                <w:shd w:val="clear" w:color="auto" w:fill="FFFFFF"/>
              </w:rPr>
              <w:t> is a collection of document nodes. A </w:t>
            </w:r>
            <w:r w:rsidRPr="002337EC">
              <w:rPr>
                <w:rFonts w:cstheme="minorHAnsi"/>
                <w:b/>
                <w:bCs/>
                <w:sz w:val="25"/>
                <w:szCs w:val="25"/>
                <w:shd w:val="clear" w:color="auto" w:fill="FFFFFF"/>
              </w:rPr>
              <w:t>NodeList</w:t>
            </w:r>
            <w:r w:rsidRPr="002337EC">
              <w:rPr>
                <w:rFonts w:cstheme="minorHAnsi"/>
                <w:sz w:val="25"/>
                <w:szCs w:val="25"/>
                <w:shd w:val="clear" w:color="auto" w:fill="FFFFFF"/>
              </w:rPr>
              <w:t xml:space="preserve"> and an </w:t>
            </w:r>
            <w:r w:rsidRPr="002337EC">
              <w:rPr>
                <w:rFonts w:cstheme="minorHAnsi"/>
                <w:b/>
                <w:sz w:val="25"/>
                <w:szCs w:val="25"/>
                <w:shd w:val="clear" w:color="auto" w:fill="FFFFFF"/>
              </w:rPr>
              <w:t>HTML collection</w:t>
            </w:r>
            <w:r w:rsidRPr="002337EC">
              <w:rPr>
                <w:rFonts w:cstheme="minorHAnsi"/>
                <w:sz w:val="25"/>
                <w:szCs w:val="25"/>
                <w:shd w:val="clear" w:color="auto" w:fill="FFFFFF"/>
              </w:rPr>
              <w:t xml:space="preserve"> is very much the same thing. Both an </w:t>
            </w:r>
            <w:r w:rsidRPr="002337EC">
              <w:rPr>
                <w:rFonts w:cstheme="minorHAnsi"/>
                <w:b/>
                <w:sz w:val="25"/>
                <w:szCs w:val="25"/>
                <w:shd w:val="clear" w:color="auto" w:fill="FFFFFF"/>
              </w:rPr>
              <w:t>HTMLCollection</w:t>
            </w:r>
            <w:r w:rsidRPr="002337EC">
              <w:rPr>
                <w:rFonts w:cstheme="minorHAnsi"/>
                <w:sz w:val="25"/>
                <w:szCs w:val="25"/>
                <w:shd w:val="clear" w:color="auto" w:fill="FFFFFF"/>
              </w:rPr>
              <w:t xml:space="preserve"> object and a </w:t>
            </w:r>
            <w:r w:rsidRPr="002337EC">
              <w:rPr>
                <w:rFonts w:cstheme="minorHAnsi"/>
                <w:b/>
                <w:bCs/>
                <w:sz w:val="25"/>
                <w:szCs w:val="25"/>
                <w:shd w:val="clear" w:color="auto" w:fill="FFFFFF"/>
              </w:rPr>
              <w:t>NodeList</w:t>
            </w:r>
            <w:r w:rsidRPr="002337EC">
              <w:rPr>
                <w:rFonts w:cstheme="minorHAnsi"/>
                <w:sz w:val="25"/>
                <w:szCs w:val="25"/>
                <w:shd w:val="clear" w:color="auto" w:fill="FFFFFF"/>
              </w:rPr>
              <w:t> object is an array-like list (collection) of objects. Both have a length property defining the number of items in the list (collection).</w:t>
            </w:r>
          </w:p>
          <w:p w:rsidR="00B50E65" w:rsidRPr="002337EC" w:rsidRDefault="00B50E65" w:rsidP="00592EB6">
            <w:pPr>
              <w:shd w:val="clear" w:color="auto" w:fill="FFFFFF" w:themeFill="background1"/>
              <w:jc w:val="both"/>
              <w:rPr>
                <w:rFonts w:cstheme="minorHAnsi"/>
                <w:noProof/>
                <w:sz w:val="25"/>
                <w:szCs w:val="25"/>
              </w:rPr>
            </w:pPr>
            <w:r w:rsidRPr="002337EC">
              <w:rPr>
                <w:rFonts w:cstheme="minorHAnsi"/>
                <w:sz w:val="25"/>
                <w:szCs w:val="25"/>
                <w:shd w:val="clear" w:color="auto" w:fill="FFFFFF"/>
              </w:rPr>
              <w:t xml:space="preserve">Judge specifics oblige us to </w:t>
            </w:r>
            <w:r w:rsidRPr="002337EC">
              <w:rPr>
                <w:rFonts w:cstheme="minorHAnsi"/>
                <w:noProof/>
                <w:sz w:val="25"/>
                <w:szCs w:val="25"/>
              </w:rPr>
              <w:t xml:space="preserve">use </w:t>
            </w:r>
            <w:r w:rsidRPr="002337EC">
              <w:rPr>
                <w:rFonts w:cstheme="minorHAnsi"/>
                <w:b/>
                <w:bCs/>
                <w:noProof/>
                <w:sz w:val="25"/>
                <w:szCs w:val="25"/>
                <w:shd w:val="clear" w:color="auto" w:fill="D9D9D9" w:themeFill="background1" w:themeFillShade="D9"/>
              </w:rPr>
              <w:t>Array.from()</w:t>
            </w:r>
            <w:r w:rsidRPr="002337EC">
              <w:rPr>
                <w:rFonts w:cstheme="minorHAnsi"/>
                <w:sz w:val="25"/>
                <w:szCs w:val="25"/>
              </w:rPr>
              <w:t xml:space="preserve"> </w:t>
            </w:r>
            <w:r w:rsidRPr="002337EC">
              <w:rPr>
                <w:rFonts w:cstheme="minorHAnsi"/>
                <w:noProof/>
                <w:sz w:val="25"/>
                <w:szCs w:val="25"/>
              </w:rPr>
              <w:t>to first convert the collection into an array.</w:t>
            </w:r>
          </w:p>
          <w:p w:rsidR="003E59E5" w:rsidRPr="002337EC" w:rsidRDefault="003E59E5" w:rsidP="00592EB6">
            <w:pPr>
              <w:shd w:val="clear" w:color="auto" w:fill="FFFFFF" w:themeFill="background1"/>
              <w:jc w:val="both"/>
              <w:rPr>
                <w:rFonts w:cstheme="minorHAnsi"/>
                <w:noProof/>
                <w:sz w:val="25"/>
                <w:szCs w:val="25"/>
              </w:rPr>
            </w:pPr>
            <w:r w:rsidRPr="002337EC">
              <w:rPr>
                <w:rFonts w:cstheme="minorHAnsi"/>
                <w:noProof/>
                <w:sz w:val="25"/>
                <w:szCs w:val="25"/>
              </w:rPr>
              <w:t>NodeList can contain any node type, including whitespaces and text. It has iterration methods. It is either live or static collection. Can be indexed. Can be converted to an array.</w:t>
            </w:r>
          </w:p>
          <w:p w:rsidR="003E59E5" w:rsidRPr="002337EC" w:rsidRDefault="003E59E5" w:rsidP="00592EB6">
            <w:pPr>
              <w:shd w:val="clear" w:color="auto" w:fill="FFFFFF" w:themeFill="background1"/>
              <w:jc w:val="both"/>
              <w:rPr>
                <w:rFonts w:cstheme="minorHAnsi"/>
                <w:sz w:val="25"/>
                <w:szCs w:val="25"/>
                <w:lang w:val="en-US"/>
              </w:rPr>
            </w:pPr>
            <w:r w:rsidRPr="002337EC">
              <w:rPr>
                <w:rFonts w:cstheme="minorHAnsi"/>
                <w:noProof/>
                <w:sz w:val="25"/>
                <w:szCs w:val="25"/>
              </w:rPr>
              <w:t xml:space="preserve">HTMLCollection contains only Element nodes. It has iterratin methods, but it also has </w:t>
            </w:r>
            <w:r w:rsidRPr="002337EC">
              <w:rPr>
                <w:rFonts w:cstheme="minorHAnsi"/>
                <w:b/>
                <w:noProof/>
                <w:sz w:val="25"/>
                <w:szCs w:val="25"/>
              </w:rPr>
              <w:t>namedItem</w:t>
            </w:r>
            <w:r w:rsidRPr="002337EC">
              <w:rPr>
                <w:rFonts w:cstheme="minorHAnsi"/>
                <w:noProof/>
                <w:sz w:val="25"/>
                <w:szCs w:val="25"/>
              </w:rPr>
              <w:t xml:space="preserve"> method. It is a live collection. Can be indexed. Can be converted to an array.</w:t>
            </w:r>
          </w:p>
          <w:p w:rsidR="00B50E65" w:rsidRPr="002337EC" w:rsidRDefault="00B50E65" w:rsidP="00592EB6">
            <w:pPr>
              <w:shd w:val="clear" w:color="auto" w:fill="FFFFFF" w:themeFill="background1"/>
              <w:jc w:val="both"/>
              <w:rPr>
                <w:rFonts w:cstheme="minorHAnsi"/>
                <w:sz w:val="25"/>
                <w:szCs w:val="25"/>
                <w:shd w:val="clear" w:color="auto" w:fill="FFFFFF"/>
              </w:rPr>
            </w:pPr>
          </w:p>
        </w:tc>
      </w:tr>
      <w:tr w:rsidR="00B50E65" w:rsidRPr="002337EC" w:rsidTr="002337EC">
        <w:trPr>
          <w:cantSplit/>
          <w:trHeight w:val="576"/>
          <w:tblCellSpacing w:w="14" w:type="dxa"/>
        </w:trPr>
        <w:tc>
          <w:tcPr>
            <w:tcW w:w="14035" w:type="dxa"/>
          </w:tcPr>
          <w:p w:rsidR="00F87F25" w:rsidRPr="002337EC" w:rsidRDefault="00F87F25" w:rsidP="00592EB6">
            <w:pPr>
              <w:shd w:val="clear" w:color="auto" w:fill="FFFFFF" w:themeFill="background1"/>
              <w:jc w:val="both"/>
              <w:rPr>
                <w:rStyle w:val="Strong"/>
                <w:rFonts w:cstheme="minorHAnsi"/>
                <w:spacing w:val="-1"/>
                <w:sz w:val="25"/>
                <w:szCs w:val="25"/>
                <w:shd w:val="clear" w:color="auto" w:fill="EEEEEE"/>
              </w:rPr>
            </w:pPr>
            <w:r w:rsidRPr="002337EC">
              <w:rPr>
                <w:rStyle w:val="Strong"/>
                <w:rFonts w:cstheme="minorHAnsi"/>
                <w:spacing w:val="-1"/>
                <w:sz w:val="25"/>
                <w:szCs w:val="25"/>
                <w:shd w:val="clear" w:color="auto" w:fill="EEEEEE"/>
              </w:rPr>
              <w:t>Changing HTML Content</w:t>
            </w:r>
          </w:p>
          <w:p w:rsidR="00F87F25" w:rsidRPr="002337EC" w:rsidRDefault="00F87F25" w:rsidP="00592EB6">
            <w:pPr>
              <w:shd w:val="clear" w:color="auto" w:fill="FFFFFF" w:themeFill="background1"/>
              <w:jc w:val="both"/>
              <w:rPr>
                <w:rStyle w:val="Strong"/>
                <w:rFonts w:cstheme="minorHAnsi"/>
                <w:spacing w:val="-1"/>
                <w:sz w:val="25"/>
                <w:szCs w:val="25"/>
                <w:shd w:val="clear" w:color="auto" w:fill="EEEEEE"/>
              </w:rPr>
            </w:pPr>
            <w:r w:rsidRPr="002337EC">
              <w:rPr>
                <w:rStyle w:val="Strong"/>
                <w:rFonts w:cstheme="minorHAnsi"/>
                <w:spacing w:val="-1"/>
                <w:sz w:val="25"/>
                <w:szCs w:val="25"/>
                <w:shd w:val="clear" w:color="auto" w:fill="EEEEEE"/>
              </w:rPr>
              <w:t xml:space="preserve">- innerHTML </w:t>
            </w:r>
            <w:r w:rsidRPr="002337EC">
              <w:rPr>
                <w:rStyle w:val="Strong"/>
                <w:rFonts w:cstheme="minorHAnsi"/>
                <w:b w:val="0"/>
                <w:spacing w:val="-1"/>
                <w:sz w:val="25"/>
                <w:szCs w:val="25"/>
                <w:shd w:val="clear" w:color="auto" w:fill="EEEEEE"/>
              </w:rPr>
              <w:t>–</w:t>
            </w:r>
            <w:r w:rsidRPr="002337EC">
              <w:rPr>
                <w:rStyle w:val="Strong"/>
                <w:rFonts w:cstheme="minorHAnsi"/>
                <w:spacing w:val="-1"/>
                <w:sz w:val="25"/>
                <w:szCs w:val="25"/>
                <w:shd w:val="clear" w:color="auto" w:fill="EEEEEE"/>
              </w:rPr>
              <w:t xml:space="preserve"> </w:t>
            </w:r>
            <w:r w:rsidRPr="002337EC">
              <w:rPr>
                <w:rStyle w:val="Strong"/>
                <w:rFonts w:cstheme="minorHAnsi"/>
                <w:b w:val="0"/>
                <w:spacing w:val="-1"/>
                <w:sz w:val="25"/>
                <w:szCs w:val="25"/>
                <w:shd w:val="clear" w:color="auto" w:fill="EEEEEE"/>
              </w:rPr>
              <w:t>to access raw HTML. Changing innerHTML or textContent will remove all child nodes.</w:t>
            </w:r>
          </w:p>
          <w:p w:rsidR="00B50E65" w:rsidRPr="002337EC" w:rsidRDefault="00F87F25" w:rsidP="00592EB6">
            <w:pPr>
              <w:shd w:val="clear" w:color="auto" w:fill="FFFFFF" w:themeFill="background1"/>
              <w:jc w:val="both"/>
              <w:rPr>
                <w:rFonts w:cstheme="minorHAnsi"/>
                <w:spacing w:val="-1"/>
                <w:sz w:val="25"/>
                <w:szCs w:val="25"/>
                <w:shd w:val="clear" w:color="auto" w:fill="FFFFFF"/>
              </w:rPr>
            </w:pPr>
            <w:r w:rsidRPr="002337EC">
              <w:rPr>
                <w:rStyle w:val="Strong"/>
                <w:rFonts w:cstheme="minorHAnsi"/>
                <w:spacing w:val="-1"/>
                <w:sz w:val="25"/>
                <w:szCs w:val="25"/>
                <w:shd w:val="clear" w:color="auto" w:fill="EEEEEE"/>
              </w:rPr>
              <w:t xml:space="preserve">- </w:t>
            </w:r>
            <w:r w:rsidR="00B50E65" w:rsidRPr="002337EC">
              <w:rPr>
                <w:rStyle w:val="Strong"/>
                <w:rFonts w:cstheme="minorHAnsi"/>
                <w:spacing w:val="-1"/>
                <w:sz w:val="25"/>
                <w:szCs w:val="25"/>
                <w:shd w:val="clear" w:color="auto" w:fill="EEEEEE"/>
              </w:rPr>
              <w:t>textContent</w:t>
            </w:r>
            <w:r w:rsidR="00B50E65" w:rsidRPr="002337EC">
              <w:rPr>
                <w:rFonts w:cstheme="minorHAnsi"/>
                <w:spacing w:val="-1"/>
                <w:sz w:val="25"/>
                <w:szCs w:val="25"/>
                <w:shd w:val="clear" w:color="auto" w:fill="FFFFFF"/>
              </w:rPr>
              <w:t> </w:t>
            </w:r>
            <w:r w:rsidRPr="002337EC">
              <w:rPr>
                <w:rFonts w:cstheme="minorHAnsi"/>
                <w:spacing w:val="-1"/>
                <w:sz w:val="25"/>
                <w:szCs w:val="25"/>
                <w:shd w:val="clear" w:color="auto" w:fill="FFFFFF"/>
              </w:rPr>
              <w:t xml:space="preserve">- </w:t>
            </w:r>
            <w:r w:rsidR="00B50E65" w:rsidRPr="002337EC">
              <w:rPr>
                <w:rFonts w:cstheme="minorHAnsi"/>
                <w:spacing w:val="-1"/>
                <w:sz w:val="25"/>
                <w:szCs w:val="25"/>
                <w:shd w:val="clear" w:color="auto" w:fill="FFFFFF"/>
              </w:rPr>
              <w:t>property of the </w:t>
            </w:r>
            <w:r w:rsidR="00B50E65" w:rsidRPr="002337EC">
              <w:rPr>
                <w:rStyle w:val="HTMLCode"/>
                <w:rFonts w:asciiTheme="minorHAnsi" w:eastAsiaTheme="minorHAnsi" w:hAnsiTheme="minorHAnsi" w:cstheme="minorHAnsi"/>
                <w:spacing w:val="-1"/>
                <w:sz w:val="25"/>
                <w:szCs w:val="25"/>
                <w:shd w:val="clear" w:color="auto" w:fill="EEEEEE"/>
              </w:rPr>
              <w:t>Node</w:t>
            </w:r>
            <w:r w:rsidR="00B50E65" w:rsidRPr="002337EC">
              <w:rPr>
                <w:rFonts w:cstheme="minorHAnsi"/>
                <w:spacing w:val="-1"/>
                <w:sz w:val="25"/>
                <w:szCs w:val="25"/>
                <w:shd w:val="clear" w:color="auto" w:fill="FFFFFF"/>
              </w:rPr>
              <w:t> interface represents the text content of the node and its descendants.</w:t>
            </w:r>
          </w:p>
          <w:p w:rsidR="00B50E65" w:rsidRPr="002337EC" w:rsidRDefault="00B50E65" w:rsidP="00592EB6">
            <w:pPr>
              <w:pStyle w:val="NormalWeb"/>
              <w:shd w:val="clear" w:color="auto" w:fill="FFFFFF" w:themeFill="background1"/>
              <w:spacing w:before="0" w:beforeAutospacing="0" w:after="0" w:afterAutospacing="0"/>
              <w:jc w:val="both"/>
              <w:rPr>
                <w:rFonts w:asciiTheme="minorHAnsi" w:hAnsiTheme="minorHAnsi" w:cstheme="minorHAnsi"/>
                <w:spacing w:val="-1"/>
                <w:sz w:val="25"/>
                <w:szCs w:val="25"/>
              </w:rPr>
            </w:pPr>
            <w:r w:rsidRPr="002337EC">
              <w:rPr>
                <w:rStyle w:val="Strong"/>
                <w:rFonts w:asciiTheme="minorHAnsi" w:hAnsiTheme="minorHAnsi" w:cstheme="minorHAnsi"/>
                <w:spacing w:val="-1"/>
                <w:sz w:val="25"/>
                <w:szCs w:val="25"/>
                <w:shd w:val="clear" w:color="auto" w:fill="FFFFFF" w:themeFill="background1"/>
              </w:rPr>
              <w:t>Note:</w:t>
            </w:r>
            <w:r w:rsidRPr="002337EC">
              <w:rPr>
                <w:rFonts w:asciiTheme="minorHAnsi" w:hAnsiTheme="minorHAnsi" w:cstheme="minorHAnsi"/>
                <w:spacing w:val="-1"/>
                <w:sz w:val="25"/>
                <w:szCs w:val="25"/>
                <w:shd w:val="clear" w:color="auto" w:fill="FFFFFF" w:themeFill="background1"/>
              </w:rPr>
              <w:t> </w:t>
            </w:r>
            <w:r w:rsidRPr="002337EC">
              <w:rPr>
                <w:rStyle w:val="HTMLCode"/>
                <w:rFonts w:asciiTheme="minorHAnsi" w:hAnsiTheme="minorHAnsi" w:cstheme="minorHAnsi"/>
                <w:spacing w:val="-1"/>
                <w:sz w:val="25"/>
                <w:szCs w:val="25"/>
                <w:shd w:val="clear" w:color="auto" w:fill="EEEEEE"/>
              </w:rPr>
              <w:t>textContent</w:t>
            </w:r>
            <w:r w:rsidRPr="002337EC">
              <w:rPr>
                <w:rFonts w:asciiTheme="minorHAnsi" w:hAnsiTheme="minorHAnsi" w:cstheme="minorHAnsi"/>
                <w:spacing w:val="-1"/>
                <w:sz w:val="25"/>
                <w:szCs w:val="25"/>
                <w:shd w:val="clear" w:color="auto" w:fill="FFFFFF" w:themeFill="background1"/>
              </w:rPr>
              <w:t> and </w:t>
            </w:r>
            <w:hyperlink r:id="rId5" w:history="1">
              <w:r w:rsidRPr="002337EC">
                <w:rPr>
                  <w:rStyle w:val="HTMLCode"/>
                  <w:rFonts w:asciiTheme="minorHAnsi" w:hAnsiTheme="minorHAnsi" w:cstheme="minorHAnsi"/>
                  <w:spacing w:val="-1"/>
                  <w:sz w:val="25"/>
                  <w:szCs w:val="25"/>
                  <w:shd w:val="clear" w:color="auto" w:fill="EEEEEE"/>
                </w:rPr>
                <w:t>HTMLElement.innerText</w:t>
              </w:r>
            </w:hyperlink>
            <w:r w:rsidRPr="002337EC">
              <w:rPr>
                <w:rFonts w:asciiTheme="minorHAnsi" w:hAnsiTheme="minorHAnsi" w:cstheme="minorHAnsi"/>
                <w:spacing w:val="-1"/>
                <w:sz w:val="25"/>
                <w:szCs w:val="25"/>
                <w:shd w:val="clear" w:color="auto" w:fill="FFFFFF" w:themeFill="background1"/>
              </w:rPr>
              <w:t> are easily confused, but the two properties are </w:t>
            </w:r>
            <w:hyperlink r:id="rId6" w:anchor="differences_from_innertext" w:history="1">
              <w:r w:rsidRPr="002337EC">
                <w:rPr>
                  <w:rStyle w:val="Hyperlink"/>
                  <w:rFonts w:asciiTheme="minorHAnsi" w:hAnsiTheme="minorHAnsi" w:cstheme="minorHAnsi"/>
                  <w:color w:val="auto"/>
                  <w:spacing w:val="-1"/>
                  <w:sz w:val="25"/>
                  <w:szCs w:val="25"/>
                  <w:u w:val="none"/>
                  <w:shd w:val="clear" w:color="auto" w:fill="FFFFFF" w:themeFill="background1"/>
                </w:rPr>
                <w:t>different in important ways</w:t>
              </w:r>
            </w:hyperlink>
            <w:r w:rsidRPr="002337EC">
              <w:rPr>
                <w:rFonts w:asciiTheme="minorHAnsi" w:hAnsiTheme="minorHAnsi" w:cstheme="minorHAnsi"/>
                <w:spacing w:val="-1"/>
                <w:sz w:val="25"/>
                <w:szCs w:val="25"/>
                <w:shd w:val="clear" w:color="auto" w:fill="FFFFFF" w:themeFill="background1"/>
              </w:rPr>
              <w:t xml:space="preserve">. </w:t>
            </w:r>
            <w:r w:rsidRPr="002337EC">
              <w:rPr>
                <w:rStyle w:val="HTMLCode"/>
                <w:rFonts w:asciiTheme="minorHAnsi" w:hAnsiTheme="minorHAnsi" w:cstheme="minorHAnsi"/>
                <w:spacing w:val="-1"/>
                <w:sz w:val="25"/>
                <w:szCs w:val="25"/>
                <w:shd w:val="clear" w:color="auto" w:fill="EEEEEE"/>
              </w:rPr>
              <w:t>Element.innerHTML</w:t>
            </w:r>
            <w:r w:rsidRPr="002337EC">
              <w:rPr>
                <w:rFonts w:asciiTheme="minorHAnsi" w:hAnsiTheme="minorHAnsi" w:cstheme="minorHAnsi"/>
                <w:spacing w:val="-1"/>
                <w:sz w:val="25"/>
                <w:szCs w:val="25"/>
              </w:rPr>
              <w:t> returns HTML, as its name indicates. Sometimes people use </w:t>
            </w:r>
            <w:r w:rsidRPr="002337EC">
              <w:rPr>
                <w:rStyle w:val="HTMLCode"/>
                <w:rFonts w:asciiTheme="minorHAnsi" w:hAnsiTheme="minorHAnsi" w:cstheme="minorHAnsi"/>
                <w:spacing w:val="-1"/>
                <w:sz w:val="25"/>
                <w:szCs w:val="25"/>
                <w:shd w:val="clear" w:color="auto" w:fill="EEEEEE"/>
              </w:rPr>
              <w:t>innerHTML</w:t>
            </w:r>
            <w:r w:rsidRPr="002337EC">
              <w:rPr>
                <w:rFonts w:asciiTheme="minorHAnsi" w:hAnsiTheme="minorHAnsi" w:cstheme="minorHAnsi"/>
                <w:spacing w:val="-1"/>
                <w:sz w:val="25"/>
                <w:szCs w:val="25"/>
              </w:rPr>
              <w:t> to retrieve or write text inside an element, but </w:t>
            </w:r>
            <w:r w:rsidRPr="002337EC">
              <w:rPr>
                <w:rStyle w:val="HTMLCode"/>
                <w:rFonts w:asciiTheme="minorHAnsi" w:hAnsiTheme="minorHAnsi" w:cstheme="minorHAnsi"/>
                <w:spacing w:val="-1"/>
                <w:sz w:val="25"/>
                <w:szCs w:val="25"/>
                <w:shd w:val="clear" w:color="auto" w:fill="EEEEEE"/>
              </w:rPr>
              <w:t>textContent</w:t>
            </w:r>
            <w:r w:rsidRPr="002337EC">
              <w:rPr>
                <w:rFonts w:asciiTheme="minorHAnsi" w:hAnsiTheme="minorHAnsi" w:cstheme="minorHAnsi"/>
                <w:spacing w:val="-1"/>
                <w:sz w:val="25"/>
                <w:szCs w:val="25"/>
              </w:rPr>
              <w:t> has better performance because its value is not parsed as HTML. Moreover, using </w:t>
            </w:r>
            <w:r w:rsidRPr="002337EC">
              <w:rPr>
                <w:rStyle w:val="HTMLCode"/>
                <w:rFonts w:asciiTheme="minorHAnsi" w:hAnsiTheme="minorHAnsi" w:cstheme="minorHAnsi"/>
                <w:spacing w:val="-1"/>
                <w:sz w:val="25"/>
                <w:szCs w:val="25"/>
                <w:shd w:val="clear" w:color="auto" w:fill="EEEEEE"/>
              </w:rPr>
              <w:t>textContent</w:t>
            </w:r>
            <w:r w:rsidRPr="002337EC">
              <w:rPr>
                <w:rFonts w:asciiTheme="minorHAnsi" w:hAnsiTheme="minorHAnsi" w:cstheme="minorHAnsi"/>
                <w:spacing w:val="-1"/>
                <w:sz w:val="25"/>
                <w:szCs w:val="25"/>
              </w:rPr>
              <w:t> can prevent </w:t>
            </w:r>
            <w:hyperlink r:id="rId7" w:history="1">
              <w:r w:rsidRPr="002337EC">
                <w:rPr>
                  <w:rStyle w:val="Hyperlink"/>
                  <w:rFonts w:asciiTheme="minorHAnsi" w:hAnsiTheme="minorHAnsi" w:cstheme="minorHAnsi"/>
                  <w:color w:val="auto"/>
                  <w:spacing w:val="-1"/>
                  <w:sz w:val="25"/>
                  <w:szCs w:val="25"/>
                  <w:u w:val="none"/>
                </w:rPr>
                <w:t>XSS attacks</w:t>
              </w:r>
            </w:hyperlink>
            <w:r w:rsidRPr="002337EC">
              <w:rPr>
                <w:rFonts w:asciiTheme="minorHAnsi" w:hAnsiTheme="minorHAnsi" w:cstheme="minorHAnsi"/>
                <w:spacing w:val="-1"/>
                <w:sz w:val="25"/>
                <w:szCs w:val="25"/>
              </w:rPr>
              <w:t>.</w:t>
            </w:r>
          </w:p>
          <w:p w:rsidR="00F87F25" w:rsidRPr="002337EC" w:rsidRDefault="00F87F25" w:rsidP="00592EB6">
            <w:pPr>
              <w:pStyle w:val="NormalWeb"/>
              <w:shd w:val="clear" w:color="auto" w:fill="FFFFFF" w:themeFill="background1"/>
              <w:spacing w:before="0" w:beforeAutospacing="0" w:after="0" w:afterAutospacing="0"/>
              <w:jc w:val="both"/>
              <w:rPr>
                <w:rFonts w:asciiTheme="minorHAnsi" w:hAnsiTheme="minorHAnsi" w:cstheme="minorHAnsi"/>
                <w:b/>
                <w:spacing w:val="-1"/>
                <w:sz w:val="25"/>
                <w:szCs w:val="25"/>
              </w:rPr>
            </w:pPr>
            <w:r w:rsidRPr="002337EC">
              <w:rPr>
                <w:rFonts w:asciiTheme="minorHAnsi" w:hAnsiTheme="minorHAnsi" w:cstheme="minorHAnsi"/>
                <w:b/>
                <w:spacing w:val="-1"/>
                <w:sz w:val="25"/>
                <w:szCs w:val="25"/>
              </w:rPr>
              <w:t xml:space="preserve">- value </w:t>
            </w:r>
            <w:r w:rsidRPr="002337EC">
              <w:rPr>
                <w:rFonts w:asciiTheme="minorHAnsi" w:hAnsiTheme="minorHAnsi" w:cstheme="minorHAnsi"/>
                <w:spacing w:val="-1"/>
                <w:sz w:val="25"/>
                <w:szCs w:val="25"/>
              </w:rPr>
              <w:t>– the values of input elements are string properties on them</w:t>
            </w:r>
          </w:p>
          <w:p w:rsidR="00B50E65" w:rsidRPr="002337EC" w:rsidRDefault="00F87F25" w:rsidP="00592EB6">
            <w:pPr>
              <w:pStyle w:val="NormalWeb"/>
              <w:shd w:val="clear" w:color="auto" w:fill="FFFFFF" w:themeFill="background1"/>
              <w:spacing w:before="0" w:beforeAutospacing="0" w:after="0" w:afterAutospacing="0"/>
              <w:jc w:val="both"/>
              <w:rPr>
                <w:rFonts w:asciiTheme="minorHAnsi" w:hAnsiTheme="minorHAnsi" w:cstheme="minorHAnsi"/>
                <w:b/>
                <w:spacing w:val="-1"/>
                <w:sz w:val="25"/>
                <w:szCs w:val="25"/>
              </w:rPr>
            </w:pPr>
            <w:r w:rsidRPr="002337EC">
              <w:rPr>
                <w:rFonts w:asciiTheme="minorHAnsi" w:hAnsiTheme="minorHAnsi" w:cstheme="minorHAnsi"/>
                <w:b/>
                <w:spacing w:val="-1"/>
                <w:sz w:val="25"/>
                <w:szCs w:val="25"/>
              </w:rPr>
              <w:t>- style</w:t>
            </w:r>
            <w:r w:rsidR="003E59E5" w:rsidRPr="002337EC">
              <w:rPr>
                <w:rFonts w:asciiTheme="minorHAnsi" w:hAnsiTheme="minorHAnsi" w:cstheme="minorHAnsi"/>
                <w:b/>
                <w:spacing w:val="-1"/>
                <w:sz w:val="25"/>
                <w:szCs w:val="25"/>
              </w:rPr>
              <w:t xml:space="preserve"> </w:t>
            </w:r>
            <w:r w:rsidR="003E59E5" w:rsidRPr="002337EC">
              <w:rPr>
                <w:rFonts w:asciiTheme="minorHAnsi" w:hAnsiTheme="minorHAnsi" w:cstheme="minorHAnsi"/>
                <w:spacing w:val="-1"/>
                <w:sz w:val="25"/>
                <w:szCs w:val="25"/>
              </w:rPr>
              <w:t>– content can be hidd</w:t>
            </w:r>
            <w:r w:rsidR="00592EB6" w:rsidRPr="002337EC">
              <w:rPr>
                <w:rFonts w:asciiTheme="minorHAnsi" w:hAnsiTheme="minorHAnsi" w:cstheme="minorHAnsi"/>
                <w:spacing w:val="-1"/>
                <w:sz w:val="25"/>
                <w:szCs w:val="25"/>
              </w:rPr>
              <w:t>en</w:t>
            </w:r>
            <w:r w:rsidR="003E59E5" w:rsidRPr="002337EC">
              <w:rPr>
                <w:rFonts w:asciiTheme="minorHAnsi" w:hAnsiTheme="minorHAnsi" w:cstheme="minorHAnsi"/>
                <w:spacing w:val="-1"/>
                <w:sz w:val="25"/>
                <w:szCs w:val="25"/>
              </w:rPr>
              <w:t xml:space="preserve"> by manipulating the display -&gt;</w:t>
            </w:r>
            <w:r w:rsidR="003E59E5" w:rsidRPr="002337EC">
              <w:rPr>
                <w:rFonts w:asciiTheme="minorHAnsi" w:hAnsiTheme="minorHAnsi" w:cstheme="minorHAnsi"/>
                <w:b/>
                <w:spacing w:val="-1"/>
                <w:sz w:val="25"/>
                <w:szCs w:val="25"/>
              </w:rPr>
              <w:t xml:space="preserve"> element.style.display = “none” / block, inline, or empty string ‘’’’;</w:t>
            </w:r>
          </w:p>
        </w:tc>
      </w:tr>
      <w:tr w:rsidR="00B50E65" w:rsidRPr="002337EC" w:rsidTr="002337EC">
        <w:trPr>
          <w:cantSplit/>
          <w:trHeight w:val="576"/>
          <w:tblCellSpacing w:w="14" w:type="dxa"/>
        </w:trPr>
        <w:tc>
          <w:tcPr>
            <w:tcW w:w="14035" w:type="dxa"/>
          </w:tcPr>
          <w:p w:rsidR="00F2415A" w:rsidRPr="002337EC" w:rsidRDefault="00F87F25" w:rsidP="00592EB6">
            <w:pPr>
              <w:shd w:val="clear" w:color="auto" w:fill="FFFFFF" w:themeFill="background1"/>
              <w:jc w:val="both"/>
              <w:rPr>
                <w:rFonts w:cstheme="minorHAnsi"/>
                <w:b/>
                <w:sz w:val="25"/>
                <w:szCs w:val="25"/>
                <w:shd w:val="clear" w:color="auto" w:fill="FFFFFF"/>
              </w:rPr>
            </w:pPr>
            <w:r w:rsidRPr="002337EC">
              <w:rPr>
                <w:rFonts w:cstheme="minorHAnsi"/>
                <w:b/>
                <w:sz w:val="25"/>
                <w:szCs w:val="25"/>
                <w:shd w:val="clear" w:color="auto" w:fill="FFFFFF"/>
              </w:rPr>
              <w:t>Targeting HTML elements</w:t>
            </w:r>
            <w:r w:rsidR="005700B3" w:rsidRPr="002337EC">
              <w:rPr>
                <w:rFonts w:cstheme="minorHAnsi"/>
                <w:b/>
                <w:sz w:val="25"/>
                <w:szCs w:val="25"/>
                <w:shd w:val="clear" w:color="auto" w:fill="FFFFFF"/>
              </w:rPr>
              <w:t xml:space="preserve"> – these methods return a reference to the element which can be manipulated by JS</w:t>
            </w:r>
          </w:p>
          <w:p w:rsidR="00F87F25" w:rsidRPr="002337EC" w:rsidRDefault="00F87F2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By ID – </w:t>
            </w:r>
            <w:proofErr w:type="gramStart"/>
            <w:r w:rsidRPr="002337EC">
              <w:rPr>
                <w:rFonts w:cstheme="minorHAnsi"/>
                <w:b/>
                <w:sz w:val="25"/>
                <w:szCs w:val="25"/>
                <w:shd w:val="clear" w:color="auto" w:fill="FFFFFF"/>
              </w:rPr>
              <w:t>getElementById(</w:t>
            </w:r>
            <w:proofErr w:type="gramEnd"/>
            <w:r w:rsidRPr="002337EC">
              <w:rPr>
                <w:rFonts w:cstheme="minorHAnsi"/>
                <w:b/>
                <w:sz w:val="25"/>
                <w:szCs w:val="25"/>
                <w:shd w:val="clear" w:color="auto" w:fill="FFFFFF"/>
              </w:rPr>
              <w:t>)</w:t>
            </w:r>
            <w:r w:rsidR="005700B3" w:rsidRPr="002337EC">
              <w:rPr>
                <w:rFonts w:cstheme="minorHAnsi"/>
                <w:b/>
                <w:sz w:val="25"/>
                <w:szCs w:val="25"/>
                <w:shd w:val="clear" w:color="auto" w:fill="FFFFFF"/>
              </w:rPr>
              <w:t xml:space="preserve"> </w:t>
            </w:r>
            <w:r w:rsidR="005700B3" w:rsidRPr="002337EC">
              <w:rPr>
                <w:rFonts w:cstheme="minorHAnsi"/>
                <w:sz w:val="25"/>
                <w:szCs w:val="25"/>
                <w:shd w:val="clear" w:color="auto" w:fill="FFFFFF"/>
              </w:rPr>
              <w:t>–</w:t>
            </w:r>
            <w:r w:rsidR="005700B3" w:rsidRPr="002337EC">
              <w:rPr>
                <w:rFonts w:cstheme="minorHAnsi"/>
                <w:b/>
                <w:sz w:val="25"/>
                <w:szCs w:val="25"/>
                <w:shd w:val="clear" w:color="auto" w:fill="FFFFFF"/>
              </w:rPr>
              <w:t xml:space="preserve"> </w:t>
            </w:r>
            <w:r w:rsidR="005700B3" w:rsidRPr="002337EC">
              <w:rPr>
                <w:rFonts w:cstheme="minorHAnsi"/>
                <w:sz w:val="25"/>
                <w:szCs w:val="25"/>
                <w:shd w:val="clear" w:color="auto" w:fill="FFFFFF"/>
              </w:rPr>
              <w:t>ID attribute must be unique on the page</w:t>
            </w:r>
          </w:p>
          <w:p w:rsidR="005700B3" w:rsidRPr="002337EC" w:rsidRDefault="00F87F2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By class name – </w:t>
            </w:r>
            <w:proofErr w:type="gramStart"/>
            <w:r w:rsidRPr="002337EC">
              <w:rPr>
                <w:rFonts w:cstheme="minorHAnsi"/>
                <w:b/>
                <w:sz w:val="25"/>
                <w:szCs w:val="25"/>
                <w:shd w:val="clear" w:color="auto" w:fill="FFFFFF"/>
              </w:rPr>
              <w:t>getElementsByClassName(</w:t>
            </w:r>
            <w:proofErr w:type="gramEnd"/>
            <w:r w:rsidRPr="002337EC">
              <w:rPr>
                <w:rFonts w:cstheme="minorHAnsi"/>
                <w:b/>
                <w:sz w:val="25"/>
                <w:szCs w:val="25"/>
                <w:shd w:val="clear" w:color="auto" w:fill="FFFFFF"/>
              </w:rPr>
              <w:t>)</w:t>
            </w:r>
            <w:r w:rsidR="005700B3" w:rsidRPr="002337EC">
              <w:rPr>
                <w:rFonts w:cstheme="minorHAnsi"/>
                <w:b/>
                <w:sz w:val="25"/>
                <w:szCs w:val="25"/>
                <w:shd w:val="clear" w:color="auto" w:fill="FFFFFF"/>
              </w:rPr>
              <w:t xml:space="preserve"> </w:t>
            </w:r>
            <w:r w:rsidR="005700B3" w:rsidRPr="002337EC">
              <w:rPr>
                <w:rFonts w:cstheme="minorHAnsi"/>
                <w:sz w:val="25"/>
                <w:szCs w:val="25"/>
                <w:shd w:val="clear" w:color="auto" w:fill="FFFFFF"/>
              </w:rPr>
              <w:t>– specifies the type of the element (div, p, a…).</w:t>
            </w:r>
          </w:p>
          <w:p w:rsidR="00F87F25" w:rsidRPr="002337EC" w:rsidRDefault="005700B3"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Returns </w:t>
            </w:r>
            <w:r w:rsidRPr="002337EC">
              <w:rPr>
                <w:rFonts w:cstheme="minorHAnsi"/>
                <w:b/>
                <w:sz w:val="25"/>
                <w:szCs w:val="25"/>
                <w:shd w:val="clear" w:color="auto" w:fill="FFFFFF"/>
              </w:rPr>
              <w:t>live</w:t>
            </w:r>
            <w:r w:rsidRPr="002337EC">
              <w:rPr>
                <w:rFonts w:cstheme="minorHAnsi"/>
                <w:sz w:val="25"/>
                <w:szCs w:val="25"/>
                <w:shd w:val="clear" w:color="auto" w:fill="FFFFFF"/>
              </w:rPr>
              <w:t xml:space="preserve"> HTMLCollection</w:t>
            </w:r>
            <w:r w:rsidR="002859A6" w:rsidRPr="002337EC">
              <w:rPr>
                <w:rFonts w:cstheme="minorHAnsi"/>
                <w:sz w:val="25"/>
                <w:szCs w:val="25"/>
                <w:shd w:val="clear" w:color="auto" w:fill="FFFFFF"/>
              </w:rPr>
              <w:t xml:space="preserve"> – changes status after we change something on the page!</w:t>
            </w:r>
          </w:p>
          <w:p w:rsidR="005700B3" w:rsidRPr="002337EC" w:rsidRDefault="00F87F2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By tag name – </w:t>
            </w:r>
            <w:proofErr w:type="gramStart"/>
            <w:r w:rsidRPr="002337EC">
              <w:rPr>
                <w:rFonts w:cstheme="minorHAnsi"/>
                <w:b/>
                <w:sz w:val="25"/>
                <w:szCs w:val="25"/>
                <w:shd w:val="clear" w:color="auto" w:fill="FFFFFF"/>
              </w:rPr>
              <w:t>getElementsByTagName(</w:t>
            </w:r>
            <w:proofErr w:type="gramEnd"/>
            <w:r w:rsidRPr="002337EC">
              <w:rPr>
                <w:rFonts w:cstheme="minorHAnsi"/>
                <w:b/>
                <w:sz w:val="25"/>
                <w:szCs w:val="25"/>
                <w:shd w:val="clear" w:color="auto" w:fill="FFFFFF"/>
              </w:rPr>
              <w:t>)</w:t>
            </w:r>
            <w:r w:rsidR="005700B3" w:rsidRPr="002337EC">
              <w:rPr>
                <w:rFonts w:cstheme="minorHAnsi"/>
                <w:b/>
                <w:sz w:val="25"/>
                <w:szCs w:val="25"/>
                <w:shd w:val="clear" w:color="auto" w:fill="FFFFFF"/>
              </w:rPr>
              <w:t xml:space="preserve"> </w:t>
            </w:r>
            <w:r w:rsidR="005700B3" w:rsidRPr="002337EC">
              <w:rPr>
                <w:rFonts w:cstheme="minorHAnsi"/>
                <w:sz w:val="25"/>
                <w:szCs w:val="25"/>
                <w:shd w:val="clear" w:color="auto" w:fill="FFFFFF"/>
              </w:rPr>
              <w:t>– class names used for styling and easier selection.</w:t>
            </w:r>
          </w:p>
          <w:p w:rsidR="00F87F25" w:rsidRPr="002337EC" w:rsidRDefault="005700B3"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 xml:space="preserve">Returns </w:t>
            </w:r>
            <w:r w:rsidRPr="002337EC">
              <w:rPr>
                <w:rFonts w:cstheme="minorHAnsi"/>
                <w:b/>
                <w:sz w:val="25"/>
                <w:szCs w:val="25"/>
                <w:shd w:val="clear" w:color="auto" w:fill="FFFFFF"/>
              </w:rPr>
              <w:t>live</w:t>
            </w:r>
            <w:r w:rsidRPr="002337EC">
              <w:rPr>
                <w:rFonts w:cstheme="minorHAnsi"/>
                <w:sz w:val="25"/>
                <w:szCs w:val="25"/>
                <w:shd w:val="clear" w:color="auto" w:fill="FFFFFF"/>
              </w:rPr>
              <w:t xml:space="preserve"> HTMLCollection</w:t>
            </w:r>
            <w:r w:rsidR="002859A6" w:rsidRPr="002337EC">
              <w:rPr>
                <w:rFonts w:cstheme="minorHAnsi"/>
                <w:sz w:val="25"/>
                <w:szCs w:val="25"/>
                <w:shd w:val="clear" w:color="auto" w:fill="FFFFFF"/>
              </w:rPr>
              <w:t xml:space="preserve"> – changes status after we change something on the page</w:t>
            </w:r>
            <w:r w:rsidRPr="002337EC">
              <w:rPr>
                <w:rFonts w:cstheme="minorHAnsi"/>
                <w:sz w:val="25"/>
                <w:szCs w:val="25"/>
                <w:shd w:val="clear" w:color="auto" w:fill="FFFFFF"/>
              </w:rPr>
              <w:t>!</w:t>
            </w:r>
          </w:p>
          <w:p w:rsidR="002859A6" w:rsidRPr="002337EC" w:rsidRDefault="00F87F25" w:rsidP="00592EB6">
            <w:pPr>
              <w:shd w:val="clear" w:color="auto" w:fill="FFFFFF" w:themeFill="background1"/>
              <w:jc w:val="both"/>
              <w:rPr>
                <w:rFonts w:cstheme="minorHAnsi"/>
                <w:sz w:val="25"/>
                <w:szCs w:val="25"/>
                <w:shd w:val="clear" w:color="auto" w:fill="FFFFFF"/>
              </w:rPr>
            </w:pPr>
            <w:r w:rsidRPr="002337EC">
              <w:rPr>
                <w:rFonts w:cstheme="minorHAnsi"/>
                <w:sz w:val="25"/>
                <w:szCs w:val="25"/>
                <w:shd w:val="clear" w:color="auto" w:fill="FFFFFF"/>
              </w:rPr>
              <w:t>By CSS selector</w:t>
            </w:r>
            <w:r w:rsidR="002859A6" w:rsidRPr="002337EC">
              <w:rPr>
                <w:rFonts w:cstheme="minorHAnsi"/>
                <w:sz w:val="25"/>
                <w:szCs w:val="25"/>
                <w:shd w:val="clear" w:color="auto" w:fill="FFFFFF"/>
              </w:rPr>
              <w:t>:</w:t>
            </w:r>
          </w:p>
          <w:p w:rsidR="002859A6" w:rsidRPr="002337EC" w:rsidRDefault="002859A6" w:rsidP="00592EB6">
            <w:pPr>
              <w:shd w:val="clear" w:color="auto" w:fill="FFFFFF" w:themeFill="background1"/>
              <w:jc w:val="both"/>
              <w:rPr>
                <w:rFonts w:cstheme="minorHAnsi"/>
                <w:b/>
                <w:sz w:val="25"/>
                <w:szCs w:val="25"/>
                <w:shd w:val="clear" w:color="auto" w:fill="FFFFFF"/>
              </w:rPr>
            </w:pPr>
            <w:r w:rsidRPr="002337EC">
              <w:rPr>
                <w:rFonts w:cstheme="minorHAnsi"/>
                <w:b/>
                <w:sz w:val="25"/>
                <w:szCs w:val="25"/>
                <w:shd w:val="clear" w:color="auto" w:fill="FFFFFF"/>
              </w:rPr>
              <w:t xml:space="preserve">- </w:t>
            </w:r>
            <w:proofErr w:type="gramStart"/>
            <w:r w:rsidR="00F87F25" w:rsidRPr="002337EC">
              <w:rPr>
                <w:rFonts w:cstheme="minorHAnsi"/>
                <w:b/>
                <w:sz w:val="25"/>
                <w:szCs w:val="25"/>
                <w:shd w:val="clear" w:color="auto" w:fill="FFFFFF"/>
              </w:rPr>
              <w:t>querySelector(</w:t>
            </w:r>
            <w:proofErr w:type="gramEnd"/>
            <w:r w:rsidR="00F87F25" w:rsidRPr="002337EC">
              <w:rPr>
                <w:rFonts w:cstheme="minorHAnsi"/>
                <w:b/>
                <w:sz w:val="25"/>
                <w:szCs w:val="25"/>
                <w:shd w:val="clear" w:color="auto" w:fill="FFFFFF"/>
              </w:rPr>
              <w:t>)</w:t>
            </w:r>
            <w:r w:rsidRPr="002337EC">
              <w:rPr>
                <w:rFonts w:cstheme="minorHAnsi"/>
                <w:b/>
                <w:sz w:val="25"/>
                <w:szCs w:val="25"/>
                <w:shd w:val="clear" w:color="auto" w:fill="FFFFFF"/>
              </w:rPr>
              <w:t xml:space="preserve"> </w:t>
            </w:r>
            <w:r w:rsidRPr="002337EC">
              <w:rPr>
                <w:rFonts w:cstheme="minorHAnsi"/>
                <w:sz w:val="25"/>
                <w:szCs w:val="25"/>
                <w:shd w:val="clear" w:color="auto" w:fill="FFFFFF"/>
              </w:rPr>
              <w:t>– selects the first matching element</w:t>
            </w:r>
          </w:p>
          <w:p w:rsidR="002859A6" w:rsidRPr="002337EC" w:rsidRDefault="002859A6" w:rsidP="00592EB6">
            <w:pPr>
              <w:shd w:val="clear" w:color="auto" w:fill="FFFFFF" w:themeFill="background1"/>
              <w:jc w:val="both"/>
              <w:rPr>
                <w:rFonts w:cstheme="minorHAnsi"/>
                <w:b/>
                <w:sz w:val="25"/>
                <w:szCs w:val="25"/>
                <w:shd w:val="clear" w:color="auto" w:fill="FFFFFF"/>
              </w:rPr>
            </w:pPr>
            <w:r w:rsidRPr="002337EC">
              <w:rPr>
                <w:rFonts w:cstheme="minorHAnsi"/>
                <w:b/>
                <w:sz w:val="25"/>
                <w:szCs w:val="25"/>
                <w:shd w:val="clear" w:color="auto" w:fill="FFFFFF"/>
              </w:rPr>
              <w:t xml:space="preserve">- </w:t>
            </w:r>
            <w:proofErr w:type="gramStart"/>
            <w:r w:rsidR="00F87F25" w:rsidRPr="002337EC">
              <w:rPr>
                <w:rFonts w:cstheme="minorHAnsi"/>
                <w:b/>
                <w:sz w:val="25"/>
                <w:szCs w:val="25"/>
                <w:shd w:val="clear" w:color="auto" w:fill="FFFFFF"/>
              </w:rPr>
              <w:t>querySelectorAll(</w:t>
            </w:r>
            <w:proofErr w:type="gramEnd"/>
            <w:r w:rsidR="00F87F25" w:rsidRPr="002337EC">
              <w:rPr>
                <w:rFonts w:cstheme="minorHAnsi"/>
                <w:b/>
                <w:sz w:val="25"/>
                <w:szCs w:val="25"/>
                <w:shd w:val="clear" w:color="auto" w:fill="FFFFFF"/>
              </w:rPr>
              <w:t>)</w:t>
            </w:r>
            <w:r w:rsidRPr="002337EC">
              <w:rPr>
                <w:rFonts w:cstheme="minorHAnsi"/>
                <w:b/>
                <w:sz w:val="25"/>
                <w:szCs w:val="25"/>
                <w:shd w:val="clear" w:color="auto" w:fill="FFFFFF"/>
              </w:rPr>
              <w:t xml:space="preserve"> </w:t>
            </w:r>
            <w:r w:rsidRPr="002337EC">
              <w:rPr>
                <w:rFonts w:cstheme="minorHAnsi"/>
                <w:sz w:val="25"/>
                <w:szCs w:val="25"/>
                <w:shd w:val="clear" w:color="auto" w:fill="FFFFFF"/>
              </w:rPr>
              <w:t>– selects all matching elements and returns static NodeList (not live as HTMLCollection)</w:t>
            </w:r>
          </w:p>
          <w:p w:rsidR="00F87F25" w:rsidRPr="002337EC" w:rsidRDefault="002859A6" w:rsidP="00592EB6">
            <w:pPr>
              <w:shd w:val="clear" w:color="auto" w:fill="FFFFFF" w:themeFill="background1"/>
              <w:jc w:val="both"/>
              <w:rPr>
                <w:rFonts w:cstheme="minorHAnsi"/>
                <w:sz w:val="25"/>
                <w:szCs w:val="25"/>
                <w:shd w:val="clear" w:color="auto" w:fill="FFFFFF"/>
              </w:rPr>
            </w:pPr>
            <w:r w:rsidRPr="002337EC">
              <w:rPr>
                <w:rFonts w:cstheme="minorHAnsi"/>
                <w:b/>
                <w:sz w:val="25"/>
                <w:szCs w:val="25"/>
                <w:shd w:val="clear" w:color="auto" w:fill="FFFFFF"/>
              </w:rPr>
              <w:t xml:space="preserve">- </w:t>
            </w:r>
            <w:r w:rsidR="00E0059A" w:rsidRPr="002337EC">
              <w:rPr>
                <w:rFonts w:cstheme="minorHAnsi"/>
                <w:b/>
                <w:sz w:val="25"/>
                <w:szCs w:val="25"/>
                <w:shd w:val="clear" w:color="auto" w:fill="FFFFFF"/>
              </w:rPr>
              <w:t>#id, .className, input[name=</w:t>
            </w:r>
            <w:r w:rsidR="00A51344" w:rsidRPr="002337EC">
              <w:rPr>
                <w:rFonts w:cstheme="minorHAnsi"/>
                <w:b/>
                <w:sz w:val="25"/>
                <w:szCs w:val="25"/>
                <w:shd w:val="clear" w:color="auto" w:fill="FFFFFF"/>
              </w:rPr>
              <w:t>’’</w:t>
            </w:r>
            <w:r w:rsidR="00E0059A" w:rsidRPr="002337EC">
              <w:rPr>
                <w:rFonts w:cstheme="minorHAnsi"/>
                <w:b/>
                <w:sz w:val="25"/>
                <w:szCs w:val="25"/>
                <w:shd w:val="clear" w:color="auto" w:fill="FFFFFF"/>
              </w:rPr>
              <w:t>login”]</w:t>
            </w:r>
          </w:p>
        </w:tc>
      </w:tr>
      <w:tr w:rsidR="00B50E65" w:rsidRPr="002337EC" w:rsidTr="002337EC">
        <w:trPr>
          <w:cantSplit/>
          <w:trHeight w:val="1101"/>
          <w:tblCellSpacing w:w="14" w:type="dxa"/>
        </w:trPr>
        <w:tc>
          <w:tcPr>
            <w:tcW w:w="14035" w:type="dxa"/>
          </w:tcPr>
          <w:p w:rsidR="00F2415A" w:rsidRPr="002337EC" w:rsidRDefault="00592CE8" w:rsidP="00592EB6">
            <w:pPr>
              <w:shd w:val="clear" w:color="auto" w:fill="FFFFFF" w:themeFill="background1"/>
              <w:jc w:val="both"/>
              <w:rPr>
                <w:rFonts w:cstheme="minorHAnsi"/>
                <w:b/>
                <w:sz w:val="25"/>
                <w:szCs w:val="25"/>
                <w:shd w:val="clear" w:color="auto" w:fill="FFFFFF"/>
              </w:rPr>
            </w:pPr>
            <w:r>
              <w:rPr>
                <w:rFonts w:cstheme="minorHAnsi"/>
                <w:b/>
                <w:sz w:val="25"/>
                <w:szCs w:val="25"/>
                <w:shd w:val="clear" w:color="auto" w:fill="FFFFFF"/>
              </w:rPr>
              <w:t>Parents &amp; Children elements</w:t>
            </w:r>
            <w:bookmarkStart w:id="0" w:name="_GoBack"/>
            <w:bookmarkEnd w:id="0"/>
          </w:p>
          <w:p w:rsidR="003E59E5" w:rsidRPr="002337EC" w:rsidRDefault="003E59E5" w:rsidP="00592EB6">
            <w:pPr>
              <w:shd w:val="clear" w:color="auto" w:fill="FFFFFF" w:themeFill="background1"/>
              <w:jc w:val="both"/>
              <w:rPr>
                <w:rFonts w:cstheme="minorHAnsi"/>
                <w:b/>
                <w:sz w:val="25"/>
                <w:szCs w:val="25"/>
                <w:shd w:val="clear" w:color="auto" w:fill="FFFFFF"/>
              </w:rPr>
            </w:pPr>
            <w:r w:rsidRPr="002337EC">
              <w:rPr>
                <w:rFonts w:cstheme="minorHAnsi"/>
                <w:sz w:val="25"/>
                <w:szCs w:val="25"/>
                <w:shd w:val="clear" w:color="auto" w:fill="FFFFFF"/>
              </w:rPr>
              <w:t xml:space="preserve">Every DOM elements has a parent which can be accessed by </w:t>
            </w:r>
            <w:proofErr w:type="gramStart"/>
            <w:r w:rsidRPr="002337EC">
              <w:rPr>
                <w:rFonts w:cstheme="minorHAnsi"/>
                <w:sz w:val="25"/>
                <w:szCs w:val="25"/>
                <w:shd w:val="clear" w:color="auto" w:fill="FFFFFF"/>
              </w:rPr>
              <w:t>property .</w:t>
            </w:r>
            <w:r w:rsidRPr="002337EC">
              <w:rPr>
                <w:rFonts w:cstheme="minorHAnsi"/>
                <w:b/>
                <w:sz w:val="25"/>
                <w:szCs w:val="25"/>
                <w:shd w:val="clear" w:color="auto" w:fill="FFFFFF"/>
              </w:rPr>
              <w:t>parentElement</w:t>
            </w:r>
            <w:proofErr w:type="gramEnd"/>
            <w:r w:rsidRPr="002337EC">
              <w:rPr>
                <w:rFonts w:cstheme="minorHAnsi"/>
                <w:b/>
                <w:sz w:val="25"/>
                <w:szCs w:val="25"/>
                <w:shd w:val="clear" w:color="auto" w:fill="FFFFFF"/>
              </w:rPr>
              <w:t xml:space="preserve"> </w:t>
            </w:r>
            <w:r w:rsidRPr="002337EC">
              <w:rPr>
                <w:rFonts w:cstheme="minorHAnsi"/>
                <w:sz w:val="25"/>
                <w:szCs w:val="25"/>
                <w:shd w:val="clear" w:color="auto" w:fill="FFFFFF"/>
              </w:rPr>
              <w:t>or .</w:t>
            </w:r>
            <w:r w:rsidRPr="002337EC">
              <w:rPr>
                <w:rFonts w:cstheme="minorHAnsi"/>
                <w:b/>
                <w:sz w:val="25"/>
                <w:szCs w:val="25"/>
                <w:shd w:val="clear" w:color="auto" w:fill="FFFFFF"/>
              </w:rPr>
              <w:t>parentNode</w:t>
            </w:r>
            <w:r w:rsidRPr="002337EC">
              <w:rPr>
                <w:rFonts w:cstheme="minorHAnsi"/>
                <w:sz w:val="25"/>
                <w:szCs w:val="25"/>
                <w:shd w:val="clear" w:color="auto" w:fill="FFFFFF"/>
              </w:rPr>
              <w:t xml:space="preserve">. Children also can be accessed by property </w:t>
            </w:r>
            <w:r w:rsidRPr="002337EC">
              <w:rPr>
                <w:rFonts w:cstheme="minorHAnsi"/>
                <w:b/>
                <w:sz w:val="25"/>
                <w:szCs w:val="25"/>
                <w:shd w:val="clear" w:color="auto" w:fill="FFFFFF"/>
              </w:rPr>
              <w:t>.children</w:t>
            </w:r>
          </w:p>
        </w:tc>
      </w:tr>
    </w:tbl>
    <w:p w:rsidR="00F2415A" w:rsidRPr="002337EC" w:rsidRDefault="00F2415A" w:rsidP="002337EC">
      <w:pPr>
        <w:shd w:val="clear" w:color="auto" w:fill="FFFFFF" w:themeFill="background1"/>
        <w:spacing w:after="0"/>
        <w:jc w:val="both"/>
        <w:rPr>
          <w:rFonts w:cstheme="minorHAnsi"/>
          <w:sz w:val="25"/>
          <w:szCs w:val="25"/>
          <w:shd w:val="clear" w:color="auto" w:fill="FFFFFF"/>
        </w:rPr>
      </w:pPr>
    </w:p>
    <w:sectPr w:rsidR="00F2415A" w:rsidRPr="002337EC" w:rsidSect="00E0059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9128D"/>
    <w:multiLevelType w:val="hybridMultilevel"/>
    <w:tmpl w:val="A38E2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08"/>
    <w:rsid w:val="000C1B0D"/>
    <w:rsid w:val="002337EC"/>
    <w:rsid w:val="00251E85"/>
    <w:rsid w:val="002859A6"/>
    <w:rsid w:val="003C1719"/>
    <w:rsid w:val="003E59E5"/>
    <w:rsid w:val="00480F4F"/>
    <w:rsid w:val="005700B3"/>
    <w:rsid w:val="00592CE8"/>
    <w:rsid w:val="00592EB6"/>
    <w:rsid w:val="005C45F3"/>
    <w:rsid w:val="005D48D9"/>
    <w:rsid w:val="00801C2F"/>
    <w:rsid w:val="00A51344"/>
    <w:rsid w:val="00B50E65"/>
    <w:rsid w:val="00B60A65"/>
    <w:rsid w:val="00C16658"/>
    <w:rsid w:val="00CA489B"/>
    <w:rsid w:val="00DB4D86"/>
    <w:rsid w:val="00DE7507"/>
    <w:rsid w:val="00E0059A"/>
    <w:rsid w:val="00F2415A"/>
    <w:rsid w:val="00F87F25"/>
    <w:rsid w:val="00FB0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2274"/>
  <w15:chartTrackingRefBased/>
  <w15:docId w15:val="{F521E454-4564-43B1-AA12-F1B32321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2415A"/>
    <w:rPr>
      <w:rFonts w:ascii="Courier New" w:eastAsia="Times New Roman" w:hAnsi="Courier New" w:cs="Courier New"/>
      <w:sz w:val="20"/>
      <w:szCs w:val="20"/>
    </w:rPr>
  </w:style>
  <w:style w:type="character" w:styleId="Strong">
    <w:name w:val="Strong"/>
    <w:basedOn w:val="DefaultParagraphFont"/>
    <w:uiPriority w:val="22"/>
    <w:qFormat/>
    <w:rsid w:val="00F2415A"/>
    <w:rPr>
      <w:b/>
      <w:bCs/>
    </w:rPr>
  </w:style>
  <w:style w:type="character" w:styleId="Hyperlink">
    <w:name w:val="Hyperlink"/>
    <w:basedOn w:val="DefaultParagraphFont"/>
    <w:uiPriority w:val="99"/>
    <w:semiHidden/>
    <w:unhideWhenUsed/>
    <w:rsid w:val="00F2415A"/>
    <w:rPr>
      <w:color w:val="0000FF"/>
      <w:u w:val="single"/>
    </w:rPr>
  </w:style>
  <w:style w:type="paragraph" w:styleId="NormalWeb">
    <w:name w:val="Normal (Web)"/>
    <w:basedOn w:val="Normal"/>
    <w:uiPriority w:val="99"/>
    <w:unhideWhenUsed/>
    <w:rsid w:val="005D48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50E65"/>
    <w:rPr>
      <w:i/>
      <w:iCs/>
    </w:rPr>
  </w:style>
  <w:style w:type="character" w:styleId="HTMLDefinition">
    <w:name w:val="HTML Definition"/>
    <w:basedOn w:val="DefaultParagraphFont"/>
    <w:uiPriority w:val="99"/>
    <w:semiHidden/>
    <w:unhideWhenUsed/>
    <w:rsid w:val="00B50E65"/>
    <w:rPr>
      <w:i/>
      <w:iCs/>
    </w:rPr>
  </w:style>
  <w:style w:type="paragraph" w:styleId="ListParagraph">
    <w:name w:val="List Paragraph"/>
    <w:basedOn w:val="Normal"/>
    <w:uiPriority w:val="34"/>
    <w:qFormat/>
    <w:rsid w:val="00DE7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Glossary/Cross-site_scrip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Node/textContent" TargetMode="External"/><Relationship Id="rId5" Type="http://schemas.openxmlformats.org/officeDocument/2006/relationships/hyperlink" Target="https://developer.mozilla.org/en-US/docs/Web/API/HTMLElement/inner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2021-04-21T18:04:00Z</dcterms:created>
  <dcterms:modified xsi:type="dcterms:W3CDTF">2021-04-23T12:31:00Z</dcterms:modified>
</cp:coreProperties>
</file>