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6"/>
          <w:szCs w:val="36"/>
        </w:rPr>
        <w:t>KUMUD T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sz w:val="20"/>
          <w:szCs w:val="20"/>
        </w:rPr>
        <w:t>kumud.t66@gmail.com  |  +91 81058 65242  |  Bengaluru, Karnataka</w:t>
      </w:r>
    </w:p>
    <w:p>
      <w:pPr>
        <w:pStyle w:val="Normal"/>
        <w:spacing w:before="0" w:after="60"/>
        <w:jc w:val="center"/>
        <w:rPr/>
      </w:pPr>
      <w:hyperlink r:id="rId2">
        <w:r>
          <w:rPr>
            <w:rStyle w:val="Hyperlink"/>
            <w:rFonts w:eastAsia="Calibri" w:cs="Calibri" w:ascii="Calibri" w:hAnsi="Calibri"/>
            <w:sz w:val="20"/>
            <w:szCs w:val="20"/>
          </w:rPr>
          <w:t xml:space="preserve">GitHub </w:t>
        </w:r>
      </w:hyperlink>
      <w:r>
        <w:rPr>
          <w:rFonts w:eastAsia="Calibri" w:cs="Calibri" w:ascii="Calibri" w:hAnsi="Calibri"/>
          <w:sz w:val="20"/>
          <w:szCs w:val="20"/>
        </w:rPr>
        <w:t xml:space="preserve">|  </w:t>
      </w:r>
      <w:hyperlink r:id="rId3">
        <w:r>
          <w:rPr>
            <w:rStyle w:val="Hyperlink"/>
            <w:rFonts w:eastAsia="Calibri" w:cs="Calibri" w:ascii="Calibri" w:hAnsi="Calibri"/>
            <w:sz w:val="20"/>
            <w:szCs w:val="20"/>
          </w:rPr>
          <w:t>Portfolio</w:t>
        </w:r>
      </w:hyperlink>
      <w:r>
        <w:rPr>
          <w:rFonts w:eastAsia="Calibri" w:cs="Calibri" w:ascii="Calibri" w:hAnsi="Calibri"/>
          <w:sz w:val="20"/>
          <w:szCs w:val="20"/>
        </w:rPr>
        <w:t xml:space="preserve"> | </w:t>
      </w:r>
      <w:hyperlink r:id="rId4">
        <w:r>
          <w:rPr>
            <w:rStyle w:val="Hyperlink"/>
            <w:rFonts w:eastAsia="Calibri" w:cs="Calibri" w:ascii="Calibri" w:hAnsi="Calibri"/>
            <w:sz w:val="20"/>
            <w:szCs w:val="20"/>
          </w:rPr>
          <w:t>Linkedin</w:t>
        </w:r>
      </w:hyperlink>
    </w:p>
    <w:p>
      <w:pPr>
        <w:pStyle w:val="Normal"/>
        <w:pBdr>
          <w:bottom w:val="single" w:sz="6" w:space="1" w:color="1F3864"/>
        </w:pBdr>
        <w:spacing w:before="140" w:after="6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PROFESSIONAL SUMMARY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Software Engineer with 2 years of experience at Mphasis working on enterprise Java backend development and Apache Kafka integrations for Fortune 500 clients — Charles Schwab and HP. Comfortable with Python, Spring Boot, REST APIs, Docker and Linux-based deployments, and have recently been building Python and React applications using LLM APIs. Looking for a full-stack role where I can take ownership of projects end to end.</w:t>
      </w:r>
    </w:p>
    <w:p>
      <w:pPr>
        <w:pStyle w:val="Normal"/>
        <w:pBdr>
          <w:bottom w:val="single" w:sz="6" w:space="1" w:color="1F3864"/>
        </w:pBdr>
        <w:spacing w:before="140" w:after="6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TECHNICAL SKILLS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Programming: </w:t>
      </w:r>
      <w:r>
        <w:rPr>
          <w:rFonts w:eastAsia="Calibri" w:cs="Calibri" w:ascii="Calibri" w:hAnsi="Calibri"/>
          <w:sz w:val="20"/>
          <w:szCs w:val="20"/>
        </w:rPr>
        <w:t>Java, Python, SQL, JavaScript, HTML, CSS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Frameworks: </w:t>
      </w:r>
      <w:r>
        <w:rPr>
          <w:rFonts w:eastAsia="Calibri" w:cs="Calibri" w:ascii="Calibri" w:hAnsi="Calibri"/>
          <w:sz w:val="20"/>
          <w:szCs w:val="20"/>
        </w:rPr>
        <w:t>Spring Boot, FastAPI, ReactJS, RESTful APIs, Microservices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Databases: </w:t>
      </w:r>
      <w:r>
        <w:rPr>
          <w:rFonts w:eastAsia="Calibri" w:cs="Calibri" w:ascii="Calibri" w:hAnsi="Calibri"/>
          <w:sz w:val="20"/>
          <w:szCs w:val="20"/>
        </w:rPr>
        <w:t>MySQL, PostgreSQL, Redis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Messaging: </w:t>
      </w:r>
      <w:r>
        <w:rPr>
          <w:rFonts w:eastAsia="Calibri" w:cs="Calibri" w:ascii="Calibri" w:hAnsi="Calibri"/>
          <w:sz w:val="20"/>
          <w:szCs w:val="20"/>
        </w:rPr>
        <w:t>Apache Kafka (Producer, Consumer, Consumer Groups, DLQ)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DevOps &amp; Tools: </w:t>
      </w:r>
      <w:r>
        <w:rPr>
          <w:rFonts w:eastAsia="Calibri" w:cs="Calibri" w:ascii="Calibri" w:hAnsi="Calibri"/>
          <w:sz w:val="20"/>
          <w:szCs w:val="20"/>
        </w:rPr>
        <w:t>Linux, Git/GitHub, Docker, Bamboo, Harness, Ansible, Cloud Foundry, AWS EC2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Testing: </w:t>
      </w:r>
      <w:r>
        <w:rPr>
          <w:rFonts w:eastAsia="Calibri" w:cs="Calibri" w:ascii="Calibri" w:hAnsi="Calibri"/>
          <w:sz w:val="20"/>
          <w:szCs w:val="20"/>
        </w:rPr>
        <w:t>JUnit, Mockito</w:t>
      </w:r>
    </w:p>
    <w:p>
      <w:pPr>
        <w:pStyle w:val="Normal"/>
        <w:pBdr>
          <w:bottom w:val="single" w:sz="6" w:space="1" w:color="1F3864"/>
        </w:pBdr>
        <w:spacing w:before="140" w:after="6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WORK EXPERIENCE</w:t>
      </w:r>
    </w:p>
    <w:p>
      <w:pPr>
        <w:pStyle w:val="Normal"/>
        <w:tabs>
          <w:tab w:val="clear" w:pos="720"/>
          <w:tab w:val="right" w:pos="10178" w:leader="none"/>
        </w:tabs>
        <w:spacing w:before="60" w:after="3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Software Engineer — Mphasis Ltd., Bengaluru</w:t>
        <w:tab/>
        <w:t>Aug 2024 – Present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>Client: HP  |  Java Backend Developer</w:t>
      </w:r>
    </w:p>
    <w:p>
      <w:pPr>
        <w:pStyle w:val="ListParagraph"/>
        <w:numPr>
          <w:ilvl w:val="0"/>
          <w:numId w:val="16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Maintained and enhanced CDAX, HP's internal parts-ordering and CE task-management platform, using Java Spring Boot, MySQL and PostgreSQL.</w:t>
      </w:r>
    </w:p>
    <w:p>
      <w:pPr>
        <w:pStyle w:val="ListParagraph"/>
        <w:numPr>
          <w:ilvl w:val="0"/>
          <w:numId w:val="17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Diagnosed and fixed a critical order-routing bug where orders were accepted without a valid zipcode, causing wrong deliveries; resolved with frontend and backend validation.</w:t>
      </w:r>
    </w:p>
    <w:p>
      <w:pPr>
        <w:pStyle w:val="ListParagraph"/>
        <w:numPr>
          <w:ilvl w:val="0"/>
          <w:numId w:val="18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Delivered end-to-end feature changes based on stakeholder requirements, including adding, modifying and deprecating application functionality.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 xml:space="preserve">Technologies: </w:t>
      </w:r>
      <w:r>
        <w:rPr>
          <w:rFonts w:eastAsia="Calibri" w:cs="Calibri" w:ascii="Calibri" w:hAnsi="Calibri"/>
          <w:i/>
          <w:iCs/>
          <w:sz w:val="20"/>
          <w:szCs w:val="20"/>
        </w:rPr>
        <w:t>Java, Spring Boot, REST APIs, MySQL, PostgreSQL, Git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>Client: Charles Schwab  |  Kafka Integration Engineer</w:t>
      </w:r>
    </w:p>
    <w:p>
      <w:pPr>
        <w:pStyle w:val="ListParagraph"/>
        <w:numPr>
          <w:ilvl w:val="0"/>
          <w:numId w:val="19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Led Kafka onboarding for 15+ enterprise applications, configuring topics, producers and consumers for reliable event-driven communication across distributed systems.</w:t>
      </w:r>
    </w:p>
    <w:p>
      <w:pPr>
        <w:pStyle w:val="ListParagraph"/>
        <w:numPr>
          <w:ilvl w:val="0"/>
          <w:numId w:val="20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Built and maintained CI/CD pipelines using Bamboo and Harness, resolving build failures and ensuring smooth deployments across all onboarded applications.</w:t>
      </w:r>
    </w:p>
    <w:p>
      <w:pPr>
        <w:pStyle w:val="ListParagraph"/>
        <w:numPr>
          <w:ilvl w:val="0"/>
          <w:numId w:val="21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Used Ansible to remotely configure and manage servers, ensuring consistent and repeatable deployment environments.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 xml:space="preserve">Technologies: </w:t>
      </w:r>
      <w:r>
        <w:rPr>
          <w:rFonts w:eastAsia="Calibri" w:cs="Calibri" w:ascii="Calibri" w:hAnsi="Calibri"/>
          <w:i/>
          <w:iCs/>
          <w:sz w:val="20"/>
          <w:szCs w:val="20"/>
        </w:rPr>
        <w:t>Java, Apache Kafka, Spring Boot, Bamboo, Harness, Ansible, Docker, Linux</w:t>
      </w:r>
    </w:p>
    <w:p>
      <w:pPr>
        <w:pStyle w:val="Normal"/>
        <w:pBdr>
          <w:bottom w:val="single" w:sz="6" w:space="1" w:color="1F3864"/>
        </w:pBdr>
        <w:spacing w:before="140" w:after="6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10178" w:leader="none"/>
        </w:tabs>
        <w:spacing w:before="60" w:after="3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E-Commerce Order Platform — Kafka Microservices</w:t>
        <w:tab/>
      </w:r>
    </w:p>
    <w:p>
      <w:pPr>
        <w:pStyle w:val="ListParagraph"/>
        <w:numPr>
          <w:ilvl w:val="0"/>
          <w:numId w:val="22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Built an event-driven e-commerce backend with Spring Boot microservices for product catalogue, cart, and order management, with Inventory, Notification and Audit services reacting to order events through Apache Kafka.</w:t>
      </w:r>
    </w:p>
    <w:p>
      <w:pPr>
        <w:pStyle w:val="ListParagraph"/>
        <w:numPr>
          <w:ilvl w:val="0"/>
          <w:numId w:val="23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Designed Kafka topics with 3 partitions and key-based partitioning on order ID to preserve event ordering; each service runs in its own consumer group with manual offset commits for at-least-once delivery, and a dead-letter queue isolates failed messages.</w:t>
      </w:r>
    </w:p>
    <w:p>
      <w:pPr>
        <w:pStyle w:val="ListParagraph"/>
        <w:numPr>
          <w:ilvl w:val="0"/>
          <w:numId w:val="24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Secured REST APIs with JWT authentication and role-based access control; documented endpoints with Swagger/OpenAPI; wrote unit and integration tests with JUnit and Mockito.</w:t>
      </w:r>
    </w:p>
    <w:p>
      <w:pPr>
        <w:pStyle w:val="ListParagraph"/>
        <w:numPr>
          <w:ilvl w:val="0"/>
          <w:numId w:val="25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Containerised all services and Kafka with Docker Compose for consistent local and cloud deployment.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 xml:space="preserve">Technologies: </w:t>
      </w:r>
      <w:r>
        <w:rPr>
          <w:rFonts w:eastAsia="Calibri" w:cs="Calibri" w:ascii="Calibri" w:hAnsi="Calibri"/>
          <w:i/>
          <w:iCs/>
          <w:sz w:val="20"/>
          <w:szCs w:val="20"/>
        </w:rPr>
        <w:t>Java, Spring Boot, Apache Kafka, MySQL, JWT, Swagger, JUnit, Mockito, Docker Compose</w:t>
      </w:r>
    </w:p>
    <w:p>
      <w:pPr>
        <w:pStyle w:val="Normal"/>
        <w:tabs>
          <w:tab w:val="clear" w:pos="720"/>
          <w:tab w:val="right" w:pos="10178" w:leader="none"/>
        </w:tabs>
        <w:spacing w:before="60" w:after="3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Ask-Your-Data — Natural Language to SQL Assistant</w:t>
        <w:tab/>
      </w:r>
    </w:p>
    <w:p>
      <w:pPr>
        <w:pStyle w:val="ListParagraph"/>
        <w:numPr>
          <w:ilvl w:val="0"/>
          <w:numId w:val="26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Built a web app where users ask questions in plain English (e.g., "top 5 products by revenue last month") and get results as a table or chart, using an LLM API to generate SQL over a PostgreSQL orders dataset.</w:t>
      </w:r>
    </w:p>
    <w:p>
      <w:pPr>
        <w:pStyle w:val="ListParagraph"/>
        <w:numPr>
          <w:ilvl w:val="0"/>
          <w:numId w:val="27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Passed the database schema to the model as context, and added safeguards: only SELECT queries are accepted, queries run under a read-only database role, and results are row-limited.</w:t>
      </w:r>
    </w:p>
    <w:p>
      <w:pPr>
        <w:pStyle w:val="ListParagraph"/>
        <w:numPr>
          <w:ilvl w:val="0"/>
          <w:numId w:val="28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Backend in Python/FastAPI with a React frontend; tested the generated queries against a set of sample questions and refined the prompts where results were wrong.</w:t>
      </w:r>
    </w:p>
    <w:p>
      <w:pPr>
        <w:pStyle w:val="ListParagraph"/>
        <w:numPr>
          <w:ilvl w:val="0"/>
          <w:numId w:val="29"/>
        </w:numPr>
        <w:spacing w:before="0" w:after="30"/>
        <w:rPr/>
      </w:pPr>
      <w:r>
        <w:rPr>
          <w:rFonts w:eastAsia="Calibri" w:cs="Calibri" w:ascii="Calibri" w:hAnsi="Calibri"/>
          <w:sz w:val="20"/>
          <w:szCs w:val="20"/>
        </w:rPr>
        <w:t>Containerised with Docker and deployed on an AWS EC2 instance.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 xml:space="preserve">Technologies: </w:t>
      </w:r>
      <w:r>
        <w:rPr>
          <w:rFonts w:eastAsia="Calibri" w:cs="Calibri" w:ascii="Calibri" w:hAnsi="Calibri"/>
          <w:i/>
          <w:iCs/>
          <w:sz w:val="20"/>
          <w:szCs w:val="20"/>
        </w:rPr>
        <w:t>Python, FastAPI, React, PostgreSQL, LLM API, Docker, AWS EC2</w:t>
      </w:r>
    </w:p>
    <w:p>
      <w:pPr>
        <w:pStyle w:val="Normal"/>
        <w:pBdr>
          <w:bottom w:val="single" w:sz="6" w:space="1" w:color="1F3864"/>
        </w:pBdr>
        <w:spacing w:before="140" w:after="6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178" w:leader="none"/>
        </w:tabs>
        <w:spacing w:before="60" w:after="3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B.E. — Electronics &amp; Telecommunication, PES University, Bengaluru</w:t>
        <w:tab/>
        <w:t>2024</w:t>
      </w:r>
    </w:p>
    <w:sectPr>
      <w:type w:val="nextPage"/>
      <w:pgSz w:w="11906" w:h="16838"/>
      <w:pgMar w:left="864" w:right="864" w:gutter="0" w:header="0" w:top="600" w:footer="0" w:bottom="56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  <w:lvlOverride w:ilvl="0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umud67" TargetMode="External"/><Relationship Id="rId3" Type="http://schemas.openxmlformats.org/officeDocument/2006/relationships/hyperlink" Target="https://kumud-t-portfolio-profile.netlify.app/" TargetMode="External"/><Relationship Id="rId4" Type="http://schemas.openxmlformats.org/officeDocument/2006/relationships/hyperlink" Target="https://www.linkedin.com/in/kumudt67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2</Pages>
  <Words>544</Words>
  <Characters>3323</Characters>
  <CharactersWithSpaces>3831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2026-09-24T16:55:04Z</dcterms:created>
  <dc:creator>Un-named</dc:creator>
  <dc:description/>
  <dc:language>en-US</dc:language>
  <cp:lastModifiedBy/>
  <dcterms:modified xsi:type="dcterms:W3CDTF">2026-09-25T01:47:57Z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