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762E" w14:textId="77777777" w:rsidR="006D2660" w:rsidRPr="00073779" w:rsidRDefault="006D2660" w:rsidP="001D7295">
      <w:pPr>
        <w:pStyle w:val="NoSpacing"/>
        <w:rPr>
          <w:lang w:val="en-US"/>
        </w:rPr>
      </w:pPr>
    </w:p>
    <w:p w14:paraId="49788060" w14:textId="77777777" w:rsidR="001D7295" w:rsidRPr="00073779" w:rsidRDefault="001D7295" w:rsidP="001D7295">
      <w:pPr>
        <w:pStyle w:val="NoSpacing"/>
        <w:rPr>
          <w:lang w:val="en-US"/>
        </w:rPr>
      </w:pPr>
    </w:p>
    <w:p w14:paraId="2EE1CF86" w14:textId="77777777" w:rsidR="001D7295" w:rsidRPr="00073779" w:rsidRDefault="001D7295" w:rsidP="001D7295">
      <w:pPr>
        <w:pStyle w:val="NoSpacing"/>
        <w:rPr>
          <w:lang w:val="en-US"/>
        </w:rPr>
      </w:pPr>
    </w:p>
    <w:p w14:paraId="27E309B1" w14:textId="77777777" w:rsidR="001D7295" w:rsidRPr="00073779" w:rsidRDefault="001D7295" w:rsidP="001D7295">
      <w:pPr>
        <w:pStyle w:val="NoSpacing"/>
        <w:rPr>
          <w:lang w:val="en-US"/>
        </w:rPr>
      </w:pPr>
    </w:p>
    <w:p w14:paraId="4BF7A61D" w14:textId="77777777" w:rsidR="001D7295" w:rsidRPr="00073779" w:rsidRDefault="001D7295" w:rsidP="001D7295">
      <w:pPr>
        <w:pStyle w:val="NoSpacing"/>
        <w:rPr>
          <w:lang w:val="en-US"/>
        </w:rPr>
      </w:pPr>
    </w:p>
    <w:p w14:paraId="76AC8611" w14:textId="77777777" w:rsidR="001D7295" w:rsidRPr="00073779" w:rsidRDefault="001D7295" w:rsidP="001D7295">
      <w:pPr>
        <w:pStyle w:val="NoSpacing"/>
        <w:rPr>
          <w:lang w:val="en-US"/>
        </w:rPr>
      </w:pPr>
    </w:p>
    <w:p w14:paraId="53A02AB8" w14:textId="77777777" w:rsidR="001D7295" w:rsidRPr="00073779" w:rsidRDefault="001D7295" w:rsidP="001D7295">
      <w:pPr>
        <w:pStyle w:val="NoSpacing"/>
        <w:rPr>
          <w:lang w:val="en-US"/>
        </w:rPr>
      </w:pPr>
    </w:p>
    <w:p w14:paraId="4293A817" w14:textId="77777777" w:rsidR="001D7295" w:rsidRPr="00073779" w:rsidRDefault="001D7295" w:rsidP="001D7295">
      <w:pPr>
        <w:pStyle w:val="NoSpacing"/>
        <w:rPr>
          <w:lang w:val="en-US"/>
        </w:rPr>
      </w:pPr>
    </w:p>
    <w:p w14:paraId="35A44CA1" w14:textId="77777777" w:rsidR="001D7295" w:rsidRPr="00073779" w:rsidRDefault="001D7295" w:rsidP="001D7295">
      <w:pPr>
        <w:pStyle w:val="NoSpacing"/>
        <w:rPr>
          <w:lang w:val="en-US"/>
        </w:rPr>
      </w:pPr>
    </w:p>
    <w:p w14:paraId="7B1C80E5" w14:textId="77777777" w:rsidR="001D7295" w:rsidRPr="00073779" w:rsidRDefault="001D7295" w:rsidP="001D7295">
      <w:pPr>
        <w:pStyle w:val="NoSpacing"/>
        <w:rPr>
          <w:lang w:val="en-US"/>
        </w:rPr>
      </w:pPr>
    </w:p>
    <w:p w14:paraId="0F89CB2E" w14:textId="77777777" w:rsidR="001D7295" w:rsidRPr="00073779" w:rsidRDefault="001D7295" w:rsidP="001D7295">
      <w:pPr>
        <w:pStyle w:val="NoSpacing"/>
        <w:rPr>
          <w:lang w:val="en-US"/>
        </w:rPr>
      </w:pPr>
    </w:p>
    <w:p w14:paraId="34444C19" w14:textId="77777777" w:rsidR="001D7295" w:rsidRPr="00073779" w:rsidRDefault="001D7295" w:rsidP="001D7295">
      <w:pPr>
        <w:pStyle w:val="NoSpacing"/>
        <w:rPr>
          <w:lang w:val="en-US"/>
        </w:rPr>
      </w:pPr>
    </w:p>
    <w:p w14:paraId="3B283140" w14:textId="77777777" w:rsidR="001D7295" w:rsidRPr="00073779" w:rsidRDefault="001D7295" w:rsidP="001D7295">
      <w:pPr>
        <w:pStyle w:val="NoSpacing"/>
        <w:rPr>
          <w:lang w:val="en-US"/>
        </w:rPr>
      </w:pPr>
    </w:p>
    <w:p w14:paraId="0FF639BF" w14:textId="77777777" w:rsidR="001D7295" w:rsidRPr="00073779" w:rsidRDefault="001D7295" w:rsidP="001D7295">
      <w:pPr>
        <w:pStyle w:val="NoSpacing"/>
        <w:rPr>
          <w:lang w:val="en-US"/>
        </w:rPr>
      </w:pPr>
    </w:p>
    <w:p w14:paraId="74121186" w14:textId="77777777" w:rsidR="001D7295" w:rsidRPr="00073779" w:rsidRDefault="001D7295" w:rsidP="001D7295">
      <w:pPr>
        <w:pStyle w:val="NoSpacing"/>
        <w:rPr>
          <w:lang w:val="en-US"/>
        </w:rPr>
      </w:pPr>
    </w:p>
    <w:p w14:paraId="74374A45" w14:textId="77777777" w:rsidR="001D7295" w:rsidRPr="00073779" w:rsidRDefault="001D7295" w:rsidP="001D7295">
      <w:pPr>
        <w:pStyle w:val="NoSpacing"/>
        <w:rPr>
          <w:lang w:val="en-US"/>
        </w:rPr>
      </w:pPr>
    </w:p>
    <w:p w14:paraId="08293E5E" w14:textId="77777777" w:rsidR="001D7295" w:rsidRPr="00073779" w:rsidRDefault="001D7295" w:rsidP="001D7295">
      <w:pPr>
        <w:pStyle w:val="NoSpacing"/>
        <w:rPr>
          <w:lang w:val="en-US"/>
        </w:rPr>
      </w:pPr>
    </w:p>
    <w:p w14:paraId="314A5505" w14:textId="77777777" w:rsidR="001D7295" w:rsidRPr="00073779" w:rsidRDefault="001D7295" w:rsidP="001D7295">
      <w:pPr>
        <w:pStyle w:val="NoSpacing"/>
        <w:rPr>
          <w:lang w:val="en-US"/>
        </w:rPr>
      </w:pPr>
    </w:p>
    <w:p w14:paraId="0BAC757D" w14:textId="77777777" w:rsidR="001D7295" w:rsidRPr="00073779" w:rsidRDefault="001D7295" w:rsidP="001D7295">
      <w:pPr>
        <w:pStyle w:val="NoSpacing"/>
        <w:rPr>
          <w:lang w:val="en-US"/>
        </w:rPr>
      </w:pPr>
    </w:p>
    <w:p w14:paraId="7223F9A0" w14:textId="77777777" w:rsidR="001D7295" w:rsidRPr="00073779" w:rsidRDefault="001D7295" w:rsidP="001D7295">
      <w:pPr>
        <w:pStyle w:val="NoSpacing"/>
        <w:rPr>
          <w:lang w:val="en-US"/>
        </w:rPr>
      </w:pPr>
    </w:p>
    <w:p w14:paraId="692C5852" w14:textId="77777777" w:rsidR="001D7295" w:rsidRPr="00073779" w:rsidRDefault="001D7295" w:rsidP="001D7295">
      <w:pPr>
        <w:pStyle w:val="NoSpacing"/>
        <w:rPr>
          <w:lang w:val="en-US"/>
        </w:rPr>
      </w:pPr>
    </w:p>
    <w:p w14:paraId="654542E3" w14:textId="77777777" w:rsidR="001D7295" w:rsidRDefault="001D7295" w:rsidP="001D7295">
      <w:pPr>
        <w:pStyle w:val="NoSpacing"/>
        <w:rPr>
          <w:lang w:val="en-US"/>
        </w:rPr>
      </w:pPr>
    </w:p>
    <w:p w14:paraId="2D23FD65" w14:textId="77777777" w:rsidR="0030241A" w:rsidRDefault="0030241A" w:rsidP="001D7295">
      <w:pPr>
        <w:pStyle w:val="NoSpacing"/>
        <w:rPr>
          <w:lang w:val="en-US"/>
        </w:rPr>
      </w:pPr>
    </w:p>
    <w:p w14:paraId="58BCD9FE" w14:textId="77777777" w:rsidR="0030241A" w:rsidRDefault="0030241A" w:rsidP="001D7295">
      <w:pPr>
        <w:pStyle w:val="NoSpacing"/>
        <w:rPr>
          <w:lang w:val="en-US"/>
        </w:rPr>
      </w:pPr>
    </w:p>
    <w:p w14:paraId="6003B7FE" w14:textId="77777777" w:rsidR="0030241A" w:rsidRDefault="0030241A" w:rsidP="001D7295">
      <w:pPr>
        <w:pStyle w:val="NoSpacing"/>
        <w:rPr>
          <w:lang w:val="en-US"/>
        </w:rPr>
      </w:pPr>
    </w:p>
    <w:p w14:paraId="09B6797F" w14:textId="77777777" w:rsidR="0030241A" w:rsidRPr="00073779" w:rsidRDefault="0030241A" w:rsidP="001D7295">
      <w:pPr>
        <w:pStyle w:val="NoSpacing"/>
        <w:rPr>
          <w:lang w:val="en-US"/>
        </w:rPr>
      </w:pPr>
    </w:p>
    <w:p w14:paraId="385FB808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 w:rsidRPr="003B5009">
        <w:rPr>
          <w:sz w:val="36"/>
          <w:szCs w:val="36"/>
          <w:lang w:val="en-US"/>
        </w:rPr>
        <w:t>TIE-23546 Cloud Platforms</w:t>
      </w:r>
    </w:p>
    <w:p w14:paraId="4B23DBE7" w14:textId="77777777" w:rsidR="001D7295" w:rsidRPr="00073779" w:rsidRDefault="003B5009" w:rsidP="001D7295">
      <w:pPr>
        <w:pStyle w:val="NoSpacing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Pr="00073779">
        <w:rPr>
          <w:sz w:val="36"/>
          <w:szCs w:val="36"/>
          <w:lang w:val="en-US"/>
        </w:rPr>
        <w:t xml:space="preserve">xercise </w:t>
      </w:r>
      <w:r w:rsidR="005A4425">
        <w:rPr>
          <w:sz w:val="36"/>
          <w:szCs w:val="36"/>
          <w:lang w:val="en-US"/>
        </w:rPr>
        <w:t>3</w:t>
      </w:r>
      <w:r w:rsidRPr="00073779">
        <w:rPr>
          <w:sz w:val="36"/>
          <w:szCs w:val="36"/>
          <w:lang w:val="en-US"/>
        </w:rPr>
        <w:t xml:space="preserve">: </w:t>
      </w:r>
      <w:r w:rsidR="005A4425">
        <w:rPr>
          <w:sz w:val="36"/>
          <w:szCs w:val="36"/>
          <w:lang w:val="en-US"/>
        </w:rPr>
        <w:t xml:space="preserve">Operating </w:t>
      </w:r>
      <w:r w:rsidR="00102A86">
        <w:rPr>
          <w:sz w:val="36"/>
          <w:szCs w:val="36"/>
          <w:lang w:val="en-US"/>
        </w:rPr>
        <w:t>S</w:t>
      </w:r>
      <w:r w:rsidR="005A4425">
        <w:rPr>
          <w:sz w:val="36"/>
          <w:szCs w:val="36"/>
          <w:lang w:val="en-US"/>
        </w:rPr>
        <w:t xml:space="preserve">ystem </w:t>
      </w:r>
      <w:r w:rsidR="00102A86">
        <w:rPr>
          <w:sz w:val="36"/>
          <w:szCs w:val="36"/>
          <w:lang w:val="en-US"/>
        </w:rPr>
        <w:t>L</w:t>
      </w:r>
      <w:r w:rsidR="005A4425" w:rsidRPr="005A4425">
        <w:rPr>
          <w:sz w:val="36"/>
          <w:szCs w:val="36"/>
          <w:lang w:val="en-US"/>
        </w:rPr>
        <w:t>evel</w:t>
      </w:r>
      <w:r w:rsidR="005A4425">
        <w:rPr>
          <w:sz w:val="36"/>
          <w:szCs w:val="36"/>
          <w:lang w:val="en-US"/>
        </w:rPr>
        <w:t xml:space="preserve"> </w:t>
      </w:r>
      <w:r w:rsidR="00102A86">
        <w:rPr>
          <w:sz w:val="36"/>
          <w:szCs w:val="36"/>
          <w:lang w:val="en-US"/>
        </w:rPr>
        <w:t>C</w:t>
      </w:r>
      <w:r w:rsidR="005A4425">
        <w:rPr>
          <w:sz w:val="36"/>
          <w:szCs w:val="36"/>
          <w:lang w:val="en-US"/>
        </w:rPr>
        <w:t>ontainers</w:t>
      </w:r>
    </w:p>
    <w:p w14:paraId="39B81452" w14:textId="3972FDE5" w:rsidR="001D7295" w:rsidRPr="00073779" w:rsidRDefault="001D7295" w:rsidP="001D7295">
      <w:pPr>
        <w:pStyle w:val="NoSpacing"/>
        <w:jc w:val="center"/>
        <w:rPr>
          <w:sz w:val="36"/>
          <w:szCs w:val="36"/>
          <w:lang w:val="en-US"/>
        </w:rPr>
      </w:pPr>
      <w:r w:rsidRPr="00073779">
        <w:rPr>
          <w:sz w:val="36"/>
          <w:szCs w:val="36"/>
          <w:lang w:val="en-US"/>
        </w:rPr>
        <w:t>v1.</w:t>
      </w:r>
      <w:r w:rsidR="00F47197">
        <w:rPr>
          <w:sz w:val="36"/>
          <w:szCs w:val="36"/>
          <w:lang w:val="en-US"/>
        </w:rPr>
        <w:t>3</w:t>
      </w:r>
    </w:p>
    <w:p w14:paraId="65F05ABD" w14:textId="77777777" w:rsidR="001D7295" w:rsidRPr="00073779" w:rsidRDefault="001D7295" w:rsidP="001D7295">
      <w:pPr>
        <w:pStyle w:val="NoSpacing"/>
        <w:rPr>
          <w:lang w:val="en-US"/>
        </w:rPr>
      </w:pPr>
    </w:p>
    <w:p w14:paraId="50D5F367" w14:textId="77777777" w:rsidR="001D7295" w:rsidRPr="00073779" w:rsidRDefault="001D7295" w:rsidP="001D7295">
      <w:pPr>
        <w:pStyle w:val="NoSpacing"/>
        <w:rPr>
          <w:lang w:val="en-US"/>
        </w:rPr>
      </w:pPr>
    </w:p>
    <w:p w14:paraId="3AE7A217" w14:textId="77777777" w:rsidR="001D7295" w:rsidRPr="00073779" w:rsidRDefault="001D7295" w:rsidP="001D7295">
      <w:pPr>
        <w:pStyle w:val="NoSpacing"/>
        <w:rPr>
          <w:lang w:val="en-US"/>
        </w:rPr>
      </w:pPr>
    </w:p>
    <w:p w14:paraId="634226DE" w14:textId="77777777" w:rsidR="001D7295" w:rsidRPr="00073779" w:rsidRDefault="001D7295" w:rsidP="001D7295">
      <w:pPr>
        <w:pStyle w:val="NoSpacing"/>
        <w:rPr>
          <w:lang w:val="en-US"/>
        </w:rPr>
      </w:pPr>
    </w:p>
    <w:p w14:paraId="7BD9FCAB" w14:textId="77777777" w:rsidR="001D7295" w:rsidRPr="00073779" w:rsidRDefault="001D7295" w:rsidP="001D7295">
      <w:pPr>
        <w:pStyle w:val="NoSpacing"/>
        <w:rPr>
          <w:lang w:val="en-US"/>
        </w:rPr>
      </w:pPr>
    </w:p>
    <w:p w14:paraId="74BF2D25" w14:textId="77777777" w:rsidR="001D7295" w:rsidRPr="00073779" w:rsidRDefault="001D7295" w:rsidP="001D7295">
      <w:pPr>
        <w:pStyle w:val="NoSpacing"/>
        <w:rPr>
          <w:lang w:val="en-US"/>
        </w:rPr>
      </w:pPr>
    </w:p>
    <w:p w14:paraId="6533DC8D" w14:textId="77777777" w:rsidR="001D7295" w:rsidRPr="00073779" w:rsidRDefault="001D7295" w:rsidP="001D7295">
      <w:pPr>
        <w:pStyle w:val="NoSpacing"/>
        <w:rPr>
          <w:lang w:val="en-US"/>
        </w:rPr>
      </w:pPr>
    </w:p>
    <w:p w14:paraId="11A0EDA9" w14:textId="77777777" w:rsidR="001D7295" w:rsidRPr="00073779" w:rsidRDefault="001D7295" w:rsidP="001D7295">
      <w:pPr>
        <w:pStyle w:val="NoSpacing"/>
        <w:rPr>
          <w:lang w:val="en-US"/>
        </w:rPr>
      </w:pPr>
    </w:p>
    <w:p w14:paraId="65CA171A" w14:textId="77777777" w:rsidR="001D7295" w:rsidRPr="00073779" w:rsidRDefault="001D7295" w:rsidP="001D7295">
      <w:pPr>
        <w:pStyle w:val="NoSpacing"/>
        <w:rPr>
          <w:lang w:val="en-US"/>
        </w:rPr>
      </w:pPr>
    </w:p>
    <w:p w14:paraId="14E52ED1" w14:textId="77777777" w:rsidR="001D7295" w:rsidRPr="00073779" w:rsidRDefault="001D7295" w:rsidP="001D7295">
      <w:pPr>
        <w:pStyle w:val="NoSpacing"/>
        <w:rPr>
          <w:lang w:val="en-US"/>
        </w:rPr>
      </w:pPr>
    </w:p>
    <w:p w14:paraId="3741D0C2" w14:textId="77777777" w:rsidR="001D7295" w:rsidRPr="00073779" w:rsidRDefault="001D7295" w:rsidP="001D7295">
      <w:pPr>
        <w:pStyle w:val="NoSpacing"/>
        <w:rPr>
          <w:lang w:val="en-US"/>
        </w:rPr>
      </w:pPr>
    </w:p>
    <w:p w14:paraId="72F26B3B" w14:textId="77777777" w:rsidR="001D7295" w:rsidRPr="00073779" w:rsidRDefault="001D7295" w:rsidP="001D7295">
      <w:pPr>
        <w:pStyle w:val="NoSpacing"/>
        <w:rPr>
          <w:lang w:val="en-US"/>
        </w:rPr>
      </w:pPr>
    </w:p>
    <w:p w14:paraId="59089E95" w14:textId="77777777" w:rsidR="001D7295" w:rsidRPr="00073779" w:rsidRDefault="001D7295" w:rsidP="001D7295">
      <w:pPr>
        <w:pStyle w:val="NoSpacing"/>
        <w:rPr>
          <w:lang w:val="en-US"/>
        </w:rPr>
      </w:pPr>
    </w:p>
    <w:p w14:paraId="3AB8A68D" w14:textId="77777777" w:rsidR="001D7295" w:rsidRPr="00073779" w:rsidRDefault="001D7295" w:rsidP="001D7295">
      <w:pPr>
        <w:pStyle w:val="NoSpacing"/>
        <w:rPr>
          <w:lang w:val="en-US"/>
        </w:rPr>
      </w:pPr>
    </w:p>
    <w:p w14:paraId="58DA42B1" w14:textId="77777777" w:rsidR="001D7295" w:rsidRPr="00073779" w:rsidRDefault="001D7295" w:rsidP="001D7295">
      <w:pPr>
        <w:pStyle w:val="NoSpacing"/>
        <w:rPr>
          <w:lang w:val="en-US"/>
        </w:rPr>
      </w:pPr>
    </w:p>
    <w:p w14:paraId="483D677A" w14:textId="44405326" w:rsidR="001D7295" w:rsidRDefault="001D7295" w:rsidP="001D7295">
      <w:pPr>
        <w:pStyle w:val="NoSpacing"/>
        <w:rPr>
          <w:lang w:val="en-US"/>
        </w:rPr>
      </w:pPr>
    </w:p>
    <w:p w14:paraId="72C2A740" w14:textId="30974946" w:rsidR="009E7A72" w:rsidRDefault="009E7A72" w:rsidP="001D7295">
      <w:pPr>
        <w:pStyle w:val="NoSpacing"/>
        <w:rPr>
          <w:lang w:val="en-US"/>
        </w:rPr>
      </w:pPr>
    </w:p>
    <w:p w14:paraId="36E2C232" w14:textId="3440C1BF" w:rsidR="009E7A72" w:rsidRDefault="009E7A72" w:rsidP="001D7295">
      <w:pPr>
        <w:pStyle w:val="NoSpacing"/>
        <w:rPr>
          <w:lang w:val="en-US"/>
        </w:rPr>
      </w:pPr>
    </w:p>
    <w:p w14:paraId="33557E1A" w14:textId="71D36A62" w:rsidR="009E7A72" w:rsidRDefault="009E7A72" w:rsidP="001D7295">
      <w:pPr>
        <w:pStyle w:val="NoSpacing"/>
        <w:rPr>
          <w:lang w:val="en-US"/>
        </w:rPr>
      </w:pPr>
    </w:p>
    <w:p w14:paraId="56A5219E" w14:textId="18079985" w:rsidR="009E7A72" w:rsidRDefault="009E7A72" w:rsidP="001D7295">
      <w:pPr>
        <w:pStyle w:val="NoSpacing"/>
        <w:rPr>
          <w:lang w:val="en-US"/>
        </w:rPr>
      </w:pPr>
    </w:p>
    <w:p w14:paraId="7699451A" w14:textId="77777777" w:rsidR="009E7A72" w:rsidRPr="00073779" w:rsidRDefault="009E7A72" w:rsidP="001D7295">
      <w:pPr>
        <w:pStyle w:val="NoSpacing"/>
        <w:rPr>
          <w:lang w:val="en-US"/>
        </w:rPr>
      </w:pPr>
    </w:p>
    <w:p w14:paraId="36D8966C" w14:textId="77777777" w:rsidR="001D7295" w:rsidRPr="00073779" w:rsidRDefault="001D7295" w:rsidP="001D7295"/>
    <w:p w14:paraId="2E0F8534" w14:textId="77777777" w:rsidR="001D7295" w:rsidRPr="00073779" w:rsidRDefault="001D7295" w:rsidP="001D7295">
      <w:pPr>
        <w:sectPr w:rsidR="001D7295" w:rsidRPr="00073779" w:rsidSect="00291C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475D8CF" w14:textId="77777777" w:rsidR="001D7295" w:rsidRPr="00073779" w:rsidRDefault="001D7295" w:rsidP="006D2660">
      <w:pPr>
        <w:pStyle w:val="NoSpacing"/>
        <w:rPr>
          <w:lang w:val="en-US"/>
        </w:rPr>
      </w:pPr>
    </w:p>
    <w:p w14:paraId="580B4A86" w14:textId="77777777" w:rsidR="00445747" w:rsidRDefault="00CE6093" w:rsidP="006D2660">
      <w:pPr>
        <w:pStyle w:val="NoSpacing"/>
        <w:rPr>
          <w:sz w:val="24"/>
          <w:lang w:val="en-US"/>
        </w:rPr>
      </w:pPr>
      <w:r w:rsidRPr="006657BB">
        <w:rPr>
          <w:sz w:val="24"/>
          <w:lang w:val="en-US"/>
        </w:rPr>
        <w:t xml:space="preserve">Exercise </w:t>
      </w:r>
      <w:r w:rsidR="005A4425">
        <w:rPr>
          <w:sz w:val="24"/>
          <w:lang w:val="en-US"/>
        </w:rPr>
        <w:t>3</w:t>
      </w:r>
      <w:r w:rsidRPr="006657BB">
        <w:rPr>
          <w:sz w:val="24"/>
          <w:lang w:val="en-US"/>
        </w:rPr>
        <w:t xml:space="preserve">: </w:t>
      </w:r>
      <w:r w:rsidR="005A4425" w:rsidRPr="005A4425">
        <w:rPr>
          <w:sz w:val="24"/>
          <w:lang w:val="en-US"/>
        </w:rPr>
        <w:t xml:space="preserve">Operating </w:t>
      </w:r>
      <w:r w:rsidR="00102A86">
        <w:rPr>
          <w:sz w:val="24"/>
          <w:lang w:val="en-US"/>
        </w:rPr>
        <w:t>S</w:t>
      </w:r>
      <w:r w:rsidR="005A4425" w:rsidRPr="005A4425">
        <w:rPr>
          <w:sz w:val="24"/>
          <w:lang w:val="en-US"/>
        </w:rPr>
        <w:t xml:space="preserve">ystem </w:t>
      </w:r>
      <w:r w:rsidR="00102A86">
        <w:rPr>
          <w:sz w:val="24"/>
          <w:lang w:val="en-US"/>
        </w:rPr>
        <w:t>L</w:t>
      </w:r>
      <w:r w:rsidR="005A4425" w:rsidRPr="005A4425">
        <w:rPr>
          <w:sz w:val="24"/>
          <w:lang w:val="en-US"/>
        </w:rPr>
        <w:t xml:space="preserve">evel </w:t>
      </w:r>
      <w:r w:rsidR="00102A86">
        <w:rPr>
          <w:sz w:val="24"/>
          <w:lang w:val="en-US"/>
        </w:rPr>
        <w:t>C</w:t>
      </w:r>
      <w:r w:rsidR="005A4425" w:rsidRPr="005A4425">
        <w:rPr>
          <w:sz w:val="24"/>
          <w:lang w:val="en-US"/>
        </w:rPr>
        <w:t>ontainers</w:t>
      </w:r>
    </w:p>
    <w:p w14:paraId="4436E1E7" w14:textId="77777777" w:rsidR="005A4425" w:rsidRDefault="005A4425" w:rsidP="006D2660">
      <w:pPr>
        <w:pStyle w:val="NoSpacing"/>
        <w:rPr>
          <w:lang w:val="en-US"/>
        </w:rPr>
      </w:pPr>
    </w:p>
    <w:p w14:paraId="088531FD" w14:textId="77777777" w:rsidR="005A4425" w:rsidRPr="006419A2" w:rsidRDefault="005A4425" w:rsidP="005A4425">
      <w:pPr>
        <w:pStyle w:val="NoSpacing"/>
        <w:rPr>
          <w:lang w:val="en-US"/>
        </w:rPr>
      </w:pPr>
      <w:r w:rsidRPr="006419A2">
        <w:rPr>
          <w:lang w:val="en-US"/>
        </w:rPr>
        <w:t xml:space="preserve">In </w:t>
      </w:r>
      <w:r w:rsidR="00785CCF">
        <w:rPr>
          <w:lang w:val="en-US"/>
        </w:rPr>
        <w:t xml:space="preserve">the </w:t>
      </w:r>
      <w:r w:rsidRPr="006419A2">
        <w:rPr>
          <w:lang w:val="en-US"/>
        </w:rPr>
        <w:t xml:space="preserve">exercises one and two, we </w:t>
      </w:r>
      <w:r w:rsidR="00102A86">
        <w:rPr>
          <w:lang w:val="en-US"/>
        </w:rPr>
        <w:t xml:space="preserve">used </w:t>
      </w:r>
      <w:r w:rsidRPr="006419A2">
        <w:rPr>
          <w:lang w:val="en-US"/>
        </w:rPr>
        <w:t xml:space="preserve">VMware Workstation virtualization software. We defined </w:t>
      </w:r>
      <w:r w:rsidR="00102A86" w:rsidRPr="00A12C32">
        <w:rPr>
          <w:lang w:val="en-US"/>
        </w:rPr>
        <w:t>computing</w:t>
      </w:r>
      <w:r w:rsidR="006419A2" w:rsidRPr="006419A2">
        <w:rPr>
          <w:lang w:val="en-US"/>
        </w:rPr>
        <w:t xml:space="preserve">, memory, storage capacity and network adapters </w:t>
      </w:r>
      <w:r w:rsidR="00102A86">
        <w:rPr>
          <w:lang w:val="en-US"/>
        </w:rPr>
        <w:t xml:space="preserve">for </w:t>
      </w:r>
      <w:r w:rsidR="006419A2" w:rsidRPr="006419A2">
        <w:rPr>
          <w:lang w:val="en-US"/>
        </w:rPr>
        <w:t xml:space="preserve">the virtual machine. </w:t>
      </w:r>
      <w:r w:rsidR="006419A2">
        <w:rPr>
          <w:lang w:val="en-US"/>
        </w:rPr>
        <w:t xml:space="preserve">This is a </w:t>
      </w:r>
      <w:r w:rsidR="006419A2" w:rsidRPr="006419A2">
        <w:rPr>
          <w:lang w:val="en-US"/>
        </w:rPr>
        <w:t xml:space="preserve">traditional </w:t>
      </w:r>
      <w:r w:rsidR="00A12C32">
        <w:rPr>
          <w:lang w:val="en-US"/>
        </w:rPr>
        <w:t xml:space="preserve">approach </w:t>
      </w:r>
      <w:r w:rsidR="006419A2">
        <w:rPr>
          <w:lang w:val="en-US"/>
        </w:rPr>
        <w:t xml:space="preserve">to run </w:t>
      </w:r>
      <w:r w:rsidR="006419A2" w:rsidRPr="006419A2">
        <w:rPr>
          <w:lang w:val="en-US"/>
        </w:rPr>
        <w:t>virtual machines.</w:t>
      </w:r>
      <w:r w:rsidR="00A12C32">
        <w:rPr>
          <w:lang w:val="en-US"/>
        </w:rPr>
        <w:t xml:space="preserve"> </w:t>
      </w:r>
      <w:r w:rsidR="006419A2" w:rsidRPr="006419A2">
        <w:rPr>
          <w:lang w:val="en-US"/>
        </w:rPr>
        <w:t>In this exercise</w:t>
      </w:r>
      <w:r w:rsidR="00102A86">
        <w:rPr>
          <w:lang w:val="en-US"/>
        </w:rPr>
        <w:t>,</w:t>
      </w:r>
      <w:r w:rsidR="006419A2" w:rsidRPr="006419A2">
        <w:rPr>
          <w:lang w:val="en-US"/>
        </w:rPr>
        <w:t xml:space="preserve"> we focus on o</w:t>
      </w:r>
      <w:r w:rsidR="00102A86">
        <w:rPr>
          <w:lang w:val="en-US"/>
        </w:rPr>
        <w:t xml:space="preserve">perating system </w:t>
      </w:r>
      <w:r w:rsidR="006419A2" w:rsidRPr="006419A2">
        <w:rPr>
          <w:lang w:val="en-US"/>
        </w:rPr>
        <w:t>level containers.</w:t>
      </w:r>
      <w:r w:rsidR="006419A2">
        <w:rPr>
          <w:lang w:val="en-US"/>
        </w:rPr>
        <w:t xml:space="preserve"> </w:t>
      </w:r>
      <w:r w:rsidR="006419A2" w:rsidRPr="006419A2">
        <w:rPr>
          <w:lang w:val="en-US"/>
        </w:rPr>
        <w:t xml:space="preserve">Containers are </w:t>
      </w:r>
      <w:r w:rsidR="00102A86">
        <w:rPr>
          <w:lang w:val="en-US"/>
        </w:rPr>
        <w:t>light</w:t>
      </w:r>
      <w:r w:rsidR="006419A2" w:rsidRPr="006419A2">
        <w:rPr>
          <w:lang w:val="en-US"/>
        </w:rPr>
        <w:t xml:space="preserve"> compared </w:t>
      </w:r>
      <w:r w:rsidR="00102A86">
        <w:rPr>
          <w:lang w:val="en-US"/>
        </w:rPr>
        <w:t xml:space="preserve">to </w:t>
      </w:r>
      <w:r w:rsidR="00A12C32" w:rsidRPr="00A12C32">
        <w:rPr>
          <w:lang w:val="en-US"/>
        </w:rPr>
        <w:t>traditional virtual machines.</w:t>
      </w:r>
      <w:r w:rsidR="00A12C32">
        <w:rPr>
          <w:lang w:val="en-US"/>
        </w:rPr>
        <w:t xml:space="preserve"> Using same resources, we can run more c</w:t>
      </w:r>
      <w:r w:rsidR="00A12C32" w:rsidRPr="006419A2">
        <w:rPr>
          <w:lang w:val="en-US"/>
        </w:rPr>
        <w:t>ontainers</w:t>
      </w:r>
      <w:r w:rsidR="00A12C32">
        <w:rPr>
          <w:lang w:val="en-US"/>
        </w:rPr>
        <w:t xml:space="preserve"> than virtual machines. Modern cloud platform operators support traditional virtual machines and </w:t>
      </w:r>
      <w:r w:rsidR="00A12C32" w:rsidRPr="006419A2">
        <w:rPr>
          <w:lang w:val="en-US"/>
        </w:rPr>
        <w:t>operating system level containers</w:t>
      </w:r>
      <w:r w:rsidR="00A12C32">
        <w:rPr>
          <w:lang w:val="en-US"/>
        </w:rPr>
        <w:t xml:space="preserve">. If you </w:t>
      </w:r>
      <w:r w:rsidR="00102A86">
        <w:rPr>
          <w:lang w:val="en-US"/>
        </w:rPr>
        <w:t>want</w:t>
      </w:r>
      <w:r w:rsidR="00A12C32">
        <w:rPr>
          <w:lang w:val="en-US"/>
        </w:rPr>
        <w:t xml:space="preserve"> to save money and resources, </w:t>
      </w:r>
      <w:r w:rsidR="00A12C32" w:rsidRPr="006419A2">
        <w:rPr>
          <w:lang w:val="en-US"/>
        </w:rPr>
        <w:t>operating system level containers</w:t>
      </w:r>
      <w:r w:rsidR="00102A86">
        <w:rPr>
          <w:lang w:val="en-US"/>
        </w:rPr>
        <w:t xml:space="preserve"> might be the right selection</w:t>
      </w:r>
      <w:r w:rsidR="00A12C32" w:rsidRPr="00A12C32">
        <w:rPr>
          <w:lang w:val="en-US"/>
        </w:rPr>
        <w:t>.</w:t>
      </w:r>
      <w:r w:rsidR="005152CD">
        <w:rPr>
          <w:lang w:val="en-US"/>
        </w:rPr>
        <w:t xml:space="preserve"> </w:t>
      </w:r>
      <w:r w:rsidR="00A12C32" w:rsidRPr="00A12C32">
        <w:rPr>
          <w:lang w:val="en-US"/>
        </w:rPr>
        <w:t xml:space="preserve">At the same time, it should be noted that </w:t>
      </w:r>
      <w:r w:rsidR="00A12C32">
        <w:rPr>
          <w:lang w:val="en-US"/>
        </w:rPr>
        <w:t xml:space="preserve">Microsoft Windows </w:t>
      </w:r>
      <w:r w:rsidR="00102A86">
        <w:rPr>
          <w:lang w:val="en-US"/>
        </w:rPr>
        <w:t xml:space="preserve">does </w:t>
      </w:r>
      <w:r w:rsidR="00A12C32">
        <w:rPr>
          <w:lang w:val="en-US"/>
        </w:rPr>
        <w:t xml:space="preserve">not support </w:t>
      </w:r>
      <w:r w:rsidR="00A12C32" w:rsidRPr="006419A2">
        <w:rPr>
          <w:lang w:val="en-US"/>
        </w:rPr>
        <w:t>operating system level containers</w:t>
      </w:r>
      <w:r w:rsidR="00A12C32">
        <w:rPr>
          <w:lang w:val="en-US"/>
        </w:rPr>
        <w:t xml:space="preserve">. </w:t>
      </w:r>
    </w:p>
    <w:p w14:paraId="78DB6CEE" w14:textId="77777777" w:rsidR="006678A8" w:rsidRDefault="006678A8" w:rsidP="006D2660">
      <w:pPr>
        <w:pStyle w:val="NoSpacing"/>
        <w:rPr>
          <w:lang w:val="en-US"/>
        </w:rPr>
      </w:pPr>
    </w:p>
    <w:p w14:paraId="14EEE53E" w14:textId="77777777" w:rsidR="005152CD" w:rsidRPr="006657BB" w:rsidRDefault="00CF657F" w:rsidP="005152C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Linux LXC and LXD</w:t>
      </w:r>
    </w:p>
    <w:p w14:paraId="2BDD3BE3" w14:textId="77777777" w:rsidR="005152CD" w:rsidRDefault="005152CD" w:rsidP="006D2660">
      <w:pPr>
        <w:pStyle w:val="NoSpacing"/>
        <w:rPr>
          <w:lang w:val="en-US"/>
        </w:rPr>
      </w:pPr>
    </w:p>
    <w:p w14:paraId="614F4E6D" w14:textId="77777777" w:rsidR="00D310EF" w:rsidRDefault="00C34475" w:rsidP="00D310EF">
      <w:pPr>
        <w:pStyle w:val="NoSpacing"/>
        <w:rPr>
          <w:lang w:val="en-US"/>
        </w:rPr>
      </w:pPr>
      <w:r>
        <w:rPr>
          <w:lang w:val="en-US"/>
        </w:rPr>
        <w:t xml:space="preserve">Linux kernel has native support for </w:t>
      </w:r>
      <w:r w:rsidRPr="006419A2">
        <w:rPr>
          <w:lang w:val="en-US"/>
        </w:rPr>
        <w:t>o</w:t>
      </w:r>
      <w:r>
        <w:rPr>
          <w:lang w:val="en-US"/>
        </w:rPr>
        <w:t xml:space="preserve">perating system </w:t>
      </w:r>
      <w:r w:rsidRPr="006419A2">
        <w:rPr>
          <w:lang w:val="en-US"/>
        </w:rPr>
        <w:t>level containers</w:t>
      </w:r>
      <w:r>
        <w:rPr>
          <w:lang w:val="en-US"/>
        </w:rPr>
        <w:t xml:space="preserve">. </w:t>
      </w:r>
      <w:r w:rsidRPr="006419A2">
        <w:rPr>
          <w:lang w:val="en-US"/>
        </w:rPr>
        <w:t>In this exercise</w:t>
      </w:r>
      <w:r>
        <w:rPr>
          <w:lang w:val="en-US"/>
        </w:rPr>
        <w:t xml:space="preserve">, we use </w:t>
      </w:r>
      <w:r w:rsidRPr="00C34475">
        <w:rPr>
          <w:lang w:val="en-US"/>
        </w:rPr>
        <w:t>Linux LXC and LXD container technologies. Linux kernel has native LXC support.</w:t>
      </w:r>
      <w:r>
        <w:rPr>
          <w:lang w:val="en-US"/>
        </w:rPr>
        <w:t xml:space="preserve"> </w:t>
      </w:r>
      <w:r w:rsidRPr="00C34475">
        <w:rPr>
          <w:lang w:val="en-US"/>
        </w:rPr>
        <w:t xml:space="preserve">LXD </w:t>
      </w:r>
      <w:r w:rsidR="00E722B0">
        <w:rPr>
          <w:lang w:val="en-US"/>
        </w:rPr>
        <w:t xml:space="preserve">adds </w:t>
      </w:r>
      <w:r w:rsidRPr="00C34475">
        <w:rPr>
          <w:lang w:val="en-US"/>
        </w:rPr>
        <w:t>additional management layer to LXC.</w:t>
      </w:r>
      <w:r w:rsidR="00D310EF">
        <w:rPr>
          <w:lang w:val="en-US"/>
        </w:rPr>
        <w:t xml:space="preserve"> </w:t>
      </w:r>
      <w:r w:rsidR="00D310EF" w:rsidRPr="00D310EF">
        <w:rPr>
          <w:lang w:val="en-US"/>
        </w:rPr>
        <w:t xml:space="preserve">In a real environment, running </w:t>
      </w:r>
      <w:r w:rsidR="00F3393F" w:rsidRPr="006419A2">
        <w:rPr>
          <w:lang w:val="en-US"/>
        </w:rPr>
        <w:t>o</w:t>
      </w:r>
      <w:r w:rsidR="00F3393F">
        <w:rPr>
          <w:lang w:val="en-US"/>
        </w:rPr>
        <w:t xml:space="preserve">perating system </w:t>
      </w:r>
      <w:r w:rsidR="00F3393F" w:rsidRPr="006419A2">
        <w:rPr>
          <w:lang w:val="en-US"/>
        </w:rPr>
        <w:t>level containers</w:t>
      </w:r>
      <w:r w:rsidR="00F3393F" w:rsidRPr="00D310EF">
        <w:rPr>
          <w:lang w:val="en-US"/>
        </w:rPr>
        <w:t xml:space="preserve"> </w:t>
      </w:r>
      <w:r w:rsidR="00D310EF" w:rsidRPr="00D310EF">
        <w:rPr>
          <w:lang w:val="en-US"/>
        </w:rPr>
        <w:t>inside a vir</w:t>
      </w:r>
      <w:r w:rsidR="00D310EF">
        <w:rPr>
          <w:lang w:val="en-US"/>
        </w:rPr>
        <w:t>tual machine is not a good idea, but we can accept that in teaching.</w:t>
      </w:r>
      <w:r w:rsidR="00A2634F">
        <w:rPr>
          <w:lang w:val="en-US"/>
        </w:rPr>
        <w:t xml:space="preserve"> </w:t>
      </w:r>
      <w:r w:rsidR="00A2634F" w:rsidRPr="00A2634F">
        <w:rPr>
          <w:lang w:val="en-US"/>
        </w:rPr>
        <w:t xml:space="preserve">The following instructions are made for Microsoft Windows. If you are using MacOS, then you </w:t>
      </w:r>
      <w:proofErr w:type="gramStart"/>
      <w:r w:rsidR="00A2634F" w:rsidRPr="00A2634F">
        <w:rPr>
          <w:lang w:val="en-US"/>
        </w:rPr>
        <w:t>have to</w:t>
      </w:r>
      <w:proofErr w:type="gramEnd"/>
      <w:r w:rsidR="00A2634F" w:rsidRPr="00A2634F">
        <w:rPr>
          <w:lang w:val="en-US"/>
        </w:rPr>
        <w:t xml:space="preserve"> adapt instructions.</w:t>
      </w:r>
    </w:p>
    <w:p w14:paraId="3A809912" w14:textId="77777777" w:rsidR="00D310EF" w:rsidRDefault="00D310EF" w:rsidP="00D310EF">
      <w:pPr>
        <w:pStyle w:val="NoSpacing"/>
        <w:rPr>
          <w:lang w:val="en-US"/>
        </w:rPr>
      </w:pPr>
    </w:p>
    <w:p w14:paraId="0048CCB6" w14:textId="7E77D6C9" w:rsidR="0061115E" w:rsidRDefault="0061115E" w:rsidP="00C3447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must use VMware. If you are using Oracle VirtualBox, </w:t>
      </w:r>
      <w:r w:rsidRPr="00CF2141">
        <w:rPr>
          <w:lang w:val="en-US"/>
        </w:rPr>
        <w:t>move on to the next exercise.</w:t>
      </w:r>
      <w:r>
        <w:rPr>
          <w:lang w:val="en-US"/>
        </w:rPr>
        <w:t xml:space="preserve"> </w:t>
      </w:r>
      <w:r w:rsidRPr="0061115E">
        <w:rPr>
          <w:lang w:val="en-US"/>
        </w:rPr>
        <w:t>Do exercises 3, 7 and 8 in a row.</w:t>
      </w:r>
    </w:p>
    <w:p w14:paraId="0CDA0ED6" w14:textId="54C6B10D" w:rsidR="0061115E" w:rsidRDefault="0061115E" w:rsidP="0061115E">
      <w:pPr>
        <w:pStyle w:val="NoSpacing"/>
        <w:ind w:left="1080"/>
        <w:rPr>
          <w:lang w:val="en-US"/>
        </w:rPr>
      </w:pPr>
    </w:p>
    <w:p w14:paraId="727D0979" w14:textId="3F6C01A7" w:rsidR="00C34475" w:rsidRDefault="00C34475" w:rsidP="00C3447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snapshot </w:t>
      </w:r>
      <w:r w:rsidRPr="00D15CE1">
        <w:rPr>
          <w:lang w:val="en-US"/>
        </w:rPr>
        <w:t xml:space="preserve">[VMware Workstation\ </w:t>
      </w:r>
      <w:r>
        <w:rPr>
          <w:lang w:val="en-US"/>
        </w:rPr>
        <w:t>Ubuntu Server 01 -&gt;</w:t>
      </w:r>
      <w:r w:rsidRPr="00D15CE1">
        <w:rPr>
          <w:lang w:val="en-US"/>
        </w:rPr>
        <w:t xml:space="preserve"> </w:t>
      </w:r>
      <w:r>
        <w:rPr>
          <w:lang w:val="en-US"/>
        </w:rPr>
        <w:t>Snapshot\ Take Snapshot\ Snapshot 3].</w:t>
      </w:r>
    </w:p>
    <w:p w14:paraId="41E1612A" w14:textId="77777777" w:rsidR="00E722B0" w:rsidRDefault="00E722B0" w:rsidP="00D310EF">
      <w:pPr>
        <w:pStyle w:val="NoSpacing"/>
        <w:ind w:left="1080"/>
        <w:rPr>
          <w:lang w:val="en-US"/>
        </w:rPr>
      </w:pPr>
    </w:p>
    <w:p w14:paraId="7E596BFC" w14:textId="77777777" w:rsidR="006A5D4B" w:rsidRDefault="006A5D4B" w:rsidP="006A5D4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NAT adapter [</w:t>
      </w:r>
      <w:r w:rsidRPr="00D15CE1">
        <w:rPr>
          <w:lang w:val="en-US"/>
        </w:rPr>
        <w:t xml:space="preserve">VMware Workstation\ </w:t>
      </w:r>
      <w:r>
        <w:rPr>
          <w:lang w:val="en-US"/>
        </w:rPr>
        <w:t>Ubuntu Server 01</w:t>
      </w:r>
      <w:r w:rsidR="00F27385">
        <w:rPr>
          <w:lang w:val="en-US"/>
        </w:rPr>
        <w:t xml:space="preserve"> -&gt;</w:t>
      </w:r>
      <w:r>
        <w:rPr>
          <w:lang w:val="en-US"/>
        </w:rPr>
        <w:t xml:space="preserve"> Settings\ Network adapter\ NAT].</w:t>
      </w:r>
    </w:p>
    <w:p w14:paraId="479099AF" w14:textId="77777777" w:rsidR="006A5D4B" w:rsidRDefault="006A5D4B" w:rsidP="00D310EF">
      <w:pPr>
        <w:pStyle w:val="NoSpacing"/>
        <w:ind w:left="1080"/>
        <w:rPr>
          <w:lang w:val="en-US"/>
        </w:rPr>
      </w:pPr>
    </w:p>
    <w:p w14:paraId="1164A139" w14:textId="77777777" w:rsidR="00C34475" w:rsidRDefault="00C34475" w:rsidP="00C34475">
      <w:pPr>
        <w:pStyle w:val="NoSpacing"/>
        <w:numPr>
          <w:ilvl w:val="0"/>
          <w:numId w:val="1"/>
        </w:numPr>
        <w:rPr>
          <w:lang w:val="en-US"/>
        </w:rPr>
      </w:pPr>
      <w:r w:rsidRPr="00393A8B">
        <w:rPr>
          <w:lang w:val="en-US"/>
        </w:rPr>
        <w:t xml:space="preserve">Turn on the Ubuntu </w:t>
      </w:r>
      <w:r>
        <w:rPr>
          <w:lang w:val="en-US"/>
        </w:rPr>
        <w:t>S</w:t>
      </w:r>
      <w:r w:rsidRPr="00393A8B">
        <w:rPr>
          <w:lang w:val="en-US"/>
        </w:rPr>
        <w:t xml:space="preserve">erver </w:t>
      </w:r>
      <w:r>
        <w:rPr>
          <w:lang w:val="en-US"/>
        </w:rPr>
        <w:t xml:space="preserve">01 </w:t>
      </w:r>
      <w:r w:rsidRPr="00393A8B">
        <w:rPr>
          <w:lang w:val="en-US"/>
        </w:rPr>
        <w:t>and open the SSH connection.</w:t>
      </w:r>
    </w:p>
    <w:p w14:paraId="5C89C898" w14:textId="77777777" w:rsidR="00CF657F" w:rsidRDefault="00CF657F" w:rsidP="00CF657F">
      <w:pPr>
        <w:pStyle w:val="NoSpacing"/>
        <w:ind w:left="1080"/>
        <w:rPr>
          <w:lang w:val="en-US"/>
        </w:rPr>
      </w:pPr>
    </w:p>
    <w:p w14:paraId="2CE15499" w14:textId="77777777" w:rsidR="00557718" w:rsidRDefault="00CF657F" w:rsidP="00CF657F">
      <w:pPr>
        <w:pStyle w:val="NoSpacing"/>
        <w:numPr>
          <w:ilvl w:val="0"/>
          <w:numId w:val="1"/>
        </w:numPr>
        <w:rPr>
          <w:lang w:val="en-US"/>
        </w:rPr>
      </w:pPr>
      <w:r w:rsidRPr="00CF657F">
        <w:rPr>
          <w:lang w:val="en-US"/>
        </w:rPr>
        <w:t xml:space="preserve">Install and </w:t>
      </w:r>
      <w:r>
        <w:rPr>
          <w:lang w:val="en-US"/>
        </w:rPr>
        <w:t>c</w:t>
      </w:r>
      <w:r w:rsidRPr="00CF657F">
        <w:rPr>
          <w:lang w:val="en-US"/>
        </w:rPr>
        <w:t>onfigure LXD</w:t>
      </w:r>
      <w:r>
        <w:rPr>
          <w:lang w:val="en-US"/>
        </w:rPr>
        <w:t xml:space="preserve">. Read installation instructions from the </w:t>
      </w:r>
      <w:hyperlink r:id="rId13" w:history="1">
        <w:r w:rsidRPr="00CF657F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5B774234" w14:textId="77777777" w:rsidR="00557718" w:rsidRDefault="00557718" w:rsidP="00557718">
      <w:pPr>
        <w:pStyle w:val="NoSpacing"/>
        <w:ind w:left="1080"/>
        <w:rPr>
          <w:lang w:val="en-US"/>
        </w:rPr>
      </w:pPr>
    </w:p>
    <w:p w14:paraId="0933AFD1" w14:textId="77777777" w:rsidR="00875DAD" w:rsidRDefault="00875DAD" w:rsidP="00875DA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 following questions:</w:t>
      </w:r>
    </w:p>
    <w:p w14:paraId="1EECA01F" w14:textId="77777777" w:rsidR="00CF657F" w:rsidRDefault="00CF657F" w:rsidP="00CF657F">
      <w:pPr>
        <w:pStyle w:val="NoSpacing"/>
        <w:ind w:left="1080"/>
        <w:rPr>
          <w:lang w:val="en-US"/>
        </w:rPr>
      </w:pPr>
    </w:p>
    <w:tbl>
      <w:tblPr>
        <w:tblStyle w:val="TableGrid"/>
        <w:tblW w:w="9121" w:type="dxa"/>
        <w:tblInd w:w="1080" w:type="dxa"/>
        <w:tblLook w:val="04A0" w:firstRow="1" w:lastRow="0" w:firstColumn="1" w:lastColumn="0" w:noHBand="0" w:noVBand="1"/>
      </w:tblPr>
      <w:tblGrid>
        <w:gridCol w:w="3562"/>
        <w:gridCol w:w="5559"/>
      </w:tblGrid>
      <w:tr w:rsidR="00557718" w:rsidRPr="00557718" w14:paraId="0C75F280" w14:textId="77777777" w:rsidTr="003D6CEF">
        <w:tc>
          <w:tcPr>
            <w:tcW w:w="3562" w:type="dxa"/>
          </w:tcPr>
          <w:p w14:paraId="76C78BC4" w14:textId="77777777" w:rsidR="00557718" w:rsidRPr="00557718" w:rsidRDefault="00557718" w:rsidP="00DA3DBC">
            <w:pPr>
              <w:pStyle w:val="NoSpacing"/>
              <w:rPr>
                <w:b/>
                <w:lang w:val="en-US"/>
              </w:rPr>
            </w:pPr>
            <w:r w:rsidRPr="00557718">
              <w:rPr>
                <w:b/>
                <w:lang w:val="en-US"/>
              </w:rPr>
              <w:t>Question</w:t>
            </w:r>
          </w:p>
        </w:tc>
        <w:tc>
          <w:tcPr>
            <w:tcW w:w="5559" w:type="dxa"/>
          </w:tcPr>
          <w:p w14:paraId="6049DB7B" w14:textId="77777777" w:rsidR="00557718" w:rsidRPr="00557718" w:rsidRDefault="00557718" w:rsidP="00DA3DBC">
            <w:pPr>
              <w:pStyle w:val="NoSpacing"/>
              <w:rPr>
                <w:b/>
                <w:lang w:val="en-US"/>
              </w:rPr>
            </w:pPr>
            <w:r w:rsidRPr="00557718">
              <w:rPr>
                <w:b/>
                <w:lang w:val="en-US"/>
              </w:rPr>
              <w:t>Command</w:t>
            </w:r>
          </w:p>
        </w:tc>
      </w:tr>
      <w:tr w:rsidR="00557718" w:rsidRPr="00557718" w14:paraId="4C2F09EF" w14:textId="77777777" w:rsidTr="003D6CEF">
        <w:tc>
          <w:tcPr>
            <w:tcW w:w="3562" w:type="dxa"/>
          </w:tcPr>
          <w:p w14:paraId="23E4D2CC" w14:textId="77777777" w:rsidR="00557718" w:rsidRDefault="00557718" w:rsidP="00DA3DBC">
            <w:pPr>
              <w:pStyle w:val="NoSpacing"/>
              <w:rPr>
                <w:lang w:val="en-US"/>
              </w:rPr>
            </w:pPr>
            <w:r w:rsidRPr="00557718">
              <w:rPr>
                <w:lang w:val="en-US"/>
              </w:rPr>
              <w:t>List all images</w:t>
            </w:r>
          </w:p>
          <w:p w14:paraId="1C779BBA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339DEA37" w14:textId="77777777" w:rsidR="00557718" w:rsidRPr="00875DAD" w:rsidRDefault="00557718" w:rsidP="00DA3DBC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557718" w:rsidRPr="00557718" w14:paraId="1C3986EB" w14:textId="77777777" w:rsidTr="003D6CEF">
        <w:tc>
          <w:tcPr>
            <w:tcW w:w="3562" w:type="dxa"/>
          </w:tcPr>
          <w:p w14:paraId="439CFA61" w14:textId="77777777" w:rsidR="00557718" w:rsidRDefault="00557718" w:rsidP="00DA3DBC">
            <w:pPr>
              <w:pStyle w:val="NoSpacing"/>
              <w:rPr>
                <w:lang w:val="en-US"/>
              </w:rPr>
            </w:pPr>
            <w:r w:rsidRPr="00557718">
              <w:rPr>
                <w:lang w:val="en-US"/>
              </w:rPr>
              <w:t>List all Debian images</w:t>
            </w:r>
          </w:p>
          <w:p w14:paraId="783E2BEF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042861B8" w14:textId="77777777" w:rsidR="00557718" w:rsidRPr="00875DAD" w:rsidRDefault="00557718" w:rsidP="00DA3DBC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557718" w:rsidRPr="00557718" w14:paraId="5086E45B" w14:textId="77777777" w:rsidTr="003D6CEF">
        <w:tc>
          <w:tcPr>
            <w:tcW w:w="3562" w:type="dxa"/>
          </w:tcPr>
          <w:p w14:paraId="65F9AC40" w14:textId="77777777" w:rsidR="00557718" w:rsidRDefault="00557718" w:rsidP="00DA3DB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Launch </w:t>
            </w:r>
            <w:r w:rsidRPr="00557718">
              <w:rPr>
                <w:lang w:val="en-US"/>
              </w:rPr>
              <w:t>latest</w:t>
            </w:r>
            <w:r>
              <w:rPr>
                <w:lang w:val="en-US"/>
              </w:rPr>
              <w:t xml:space="preserve"> version of Debian</w:t>
            </w:r>
          </w:p>
          <w:p w14:paraId="36520D02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04C9E5F0" w14:textId="77777777" w:rsidR="00557718" w:rsidRPr="00875DAD" w:rsidRDefault="00557718" w:rsidP="00557718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557718" w:rsidRPr="00557718" w14:paraId="5BF0A14A" w14:textId="77777777" w:rsidTr="003D6CEF">
        <w:tc>
          <w:tcPr>
            <w:tcW w:w="3562" w:type="dxa"/>
          </w:tcPr>
          <w:p w14:paraId="61F34B6D" w14:textId="77777777" w:rsidR="00557718" w:rsidRDefault="00557718" w:rsidP="00DA3DBC">
            <w:pPr>
              <w:pStyle w:val="NoSpacing"/>
              <w:rPr>
                <w:lang w:val="en-US"/>
              </w:rPr>
            </w:pPr>
            <w:r w:rsidRPr="00557718">
              <w:rPr>
                <w:lang w:val="en-US"/>
              </w:rPr>
              <w:t>List all installed containers</w:t>
            </w:r>
          </w:p>
          <w:p w14:paraId="4DA182AB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481EAD71" w14:textId="77777777" w:rsidR="00557718" w:rsidRPr="00875DAD" w:rsidRDefault="00557718" w:rsidP="00DA3DBC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A55F4E" w:rsidRPr="00557718" w14:paraId="5A647AE3" w14:textId="77777777" w:rsidTr="003D6CEF">
        <w:tc>
          <w:tcPr>
            <w:tcW w:w="3562" w:type="dxa"/>
          </w:tcPr>
          <w:p w14:paraId="39687A89" w14:textId="77777777" w:rsidR="00A55F4E" w:rsidRDefault="00A55F4E" w:rsidP="00A55F4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Display container’s information</w:t>
            </w:r>
          </w:p>
          <w:p w14:paraId="7831ADC3" w14:textId="77777777" w:rsidR="00A55F4E" w:rsidRPr="00557718" w:rsidRDefault="00A55F4E" w:rsidP="00A55F4E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24E4036F" w14:textId="77777777" w:rsidR="00A55F4E" w:rsidRPr="00875DAD" w:rsidRDefault="00A55F4E" w:rsidP="00A55F4E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70184E" w:rsidRPr="00557718" w14:paraId="6A55C66E" w14:textId="77777777" w:rsidTr="003D6CEF">
        <w:tc>
          <w:tcPr>
            <w:tcW w:w="3562" w:type="dxa"/>
          </w:tcPr>
          <w:p w14:paraId="5BCB2DD4" w14:textId="77777777" w:rsidR="0070184E" w:rsidRDefault="0070184E" w:rsidP="00DA3DB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Move inside your container</w:t>
            </w:r>
          </w:p>
          <w:p w14:paraId="1CAA1647" w14:textId="77777777" w:rsidR="0070184E" w:rsidRPr="00557718" w:rsidRDefault="0070184E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442569B9" w14:textId="77777777" w:rsidR="0070184E" w:rsidRPr="00875DAD" w:rsidRDefault="0070184E" w:rsidP="00DA3DBC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557718" w:rsidRPr="00557718" w14:paraId="0D80CB37" w14:textId="77777777" w:rsidTr="003D6CEF">
        <w:tc>
          <w:tcPr>
            <w:tcW w:w="3562" w:type="dxa"/>
          </w:tcPr>
          <w:p w14:paraId="77AA5D33" w14:textId="77777777" w:rsidR="00557718" w:rsidRDefault="00557718" w:rsidP="00DA3DBC">
            <w:pPr>
              <w:pStyle w:val="NoSpacing"/>
              <w:rPr>
                <w:lang w:val="en-US"/>
              </w:rPr>
            </w:pPr>
            <w:r w:rsidRPr="00557718">
              <w:rPr>
                <w:lang w:val="en-US"/>
              </w:rPr>
              <w:t>Start a container</w:t>
            </w:r>
          </w:p>
          <w:p w14:paraId="5DC6554D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1CC35AD8" w14:textId="77777777" w:rsidR="00557718" w:rsidRPr="00875DAD" w:rsidRDefault="00557718" w:rsidP="00DA3DBC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557718" w:rsidRPr="00557718" w14:paraId="1F7C4010" w14:textId="77777777" w:rsidTr="003D6CEF">
        <w:tc>
          <w:tcPr>
            <w:tcW w:w="3562" w:type="dxa"/>
          </w:tcPr>
          <w:p w14:paraId="2100C00B" w14:textId="77777777" w:rsidR="00557718" w:rsidRDefault="00557718" w:rsidP="00DA3DBC">
            <w:pPr>
              <w:pStyle w:val="NoSpacing"/>
              <w:rPr>
                <w:lang w:val="en-US"/>
              </w:rPr>
            </w:pPr>
            <w:r w:rsidRPr="00557718">
              <w:rPr>
                <w:lang w:val="en-US"/>
              </w:rPr>
              <w:t>Stop the container</w:t>
            </w:r>
          </w:p>
          <w:p w14:paraId="34D42F47" w14:textId="77777777" w:rsidR="00557718" w:rsidRPr="00557718" w:rsidRDefault="00557718" w:rsidP="00DA3DBC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4B2682FF" w14:textId="77777777" w:rsidR="00557718" w:rsidRPr="00875DAD" w:rsidRDefault="00557718" w:rsidP="00557718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6A5D4B" w:rsidRPr="00557718" w14:paraId="39B501C0" w14:textId="77777777" w:rsidTr="003D6CEF">
        <w:tc>
          <w:tcPr>
            <w:tcW w:w="3562" w:type="dxa"/>
          </w:tcPr>
          <w:p w14:paraId="7CB26DF7" w14:textId="068B1960" w:rsidR="006A5D4B" w:rsidRDefault="006A5D4B" w:rsidP="006A5D4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7531E8">
              <w:rPr>
                <w:lang w:val="en-US"/>
              </w:rPr>
              <w:t>an</w:t>
            </w:r>
            <w:r>
              <w:rPr>
                <w:lang w:val="en-US"/>
              </w:rPr>
              <w:t xml:space="preserve"> </w:t>
            </w:r>
            <w:r w:rsidR="00F47197">
              <w:rPr>
                <w:lang w:val="en-US"/>
              </w:rPr>
              <w:t xml:space="preserve">LXC </w:t>
            </w:r>
            <w:r>
              <w:rPr>
                <w:lang w:val="en-US"/>
              </w:rPr>
              <w:t>snapshot</w:t>
            </w:r>
          </w:p>
          <w:p w14:paraId="643199DC" w14:textId="77777777" w:rsidR="00151CE1" w:rsidRPr="00557718" w:rsidRDefault="00151CE1" w:rsidP="006A5D4B">
            <w:pPr>
              <w:pStyle w:val="NoSpacing"/>
              <w:rPr>
                <w:lang w:val="en-US"/>
              </w:rPr>
            </w:pPr>
          </w:p>
        </w:tc>
        <w:tc>
          <w:tcPr>
            <w:tcW w:w="5559" w:type="dxa"/>
          </w:tcPr>
          <w:p w14:paraId="5DE873F2" w14:textId="77777777" w:rsidR="006A5D4B" w:rsidRPr="00875DAD" w:rsidRDefault="006A5D4B" w:rsidP="006A5D4B">
            <w:pPr>
              <w:pStyle w:val="NoSpacing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7010FFBC" w14:textId="77777777" w:rsidR="00557718" w:rsidRDefault="00DE04C1" w:rsidP="00CF657F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Table 1. LXC and LXD commands. </w:t>
      </w:r>
    </w:p>
    <w:p w14:paraId="572FB918" w14:textId="77777777" w:rsidR="00DE04C1" w:rsidRDefault="00DE04C1" w:rsidP="00CF657F">
      <w:pPr>
        <w:pStyle w:val="NoSpacing"/>
        <w:ind w:left="1080"/>
        <w:rPr>
          <w:lang w:val="en-US"/>
        </w:rPr>
      </w:pPr>
    </w:p>
    <w:p w14:paraId="5CDCB9D7" w14:textId="77777777" w:rsidR="0070184E" w:rsidRDefault="00D61E5D" w:rsidP="0070184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70184E">
        <w:rPr>
          <w:lang w:val="en-US"/>
        </w:rPr>
        <w:t xml:space="preserve">aunch a </w:t>
      </w:r>
      <w:r w:rsidR="0070184E" w:rsidRPr="00557718">
        <w:rPr>
          <w:lang w:val="en-US"/>
        </w:rPr>
        <w:t>latest</w:t>
      </w:r>
      <w:r w:rsidR="0070184E">
        <w:rPr>
          <w:lang w:val="en-US"/>
        </w:rPr>
        <w:t xml:space="preserve"> version of Debian. </w:t>
      </w:r>
    </w:p>
    <w:p w14:paraId="1AD24B11" w14:textId="77777777" w:rsidR="0070184E" w:rsidRDefault="0070184E" w:rsidP="00CF657F">
      <w:pPr>
        <w:pStyle w:val="NoSpacing"/>
        <w:ind w:left="1080"/>
        <w:rPr>
          <w:lang w:val="en-US"/>
        </w:rPr>
      </w:pPr>
    </w:p>
    <w:p w14:paraId="10969C7A" w14:textId="77777777" w:rsidR="00A55F4E" w:rsidRDefault="00A55F4E">
      <w:r>
        <w:br w:type="page"/>
      </w:r>
    </w:p>
    <w:p w14:paraId="7CFDAADD" w14:textId="77777777" w:rsidR="00A55F4E" w:rsidRDefault="00A55F4E" w:rsidP="00CF657F">
      <w:pPr>
        <w:pStyle w:val="NoSpacing"/>
        <w:ind w:left="1080"/>
        <w:rPr>
          <w:lang w:val="en-US"/>
        </w:rPr>
      </w:pPr>
    </w:p>
    <w:p w14:paraId="2A90E97B" w14:textId="77777777" w:rsidR="00C34475" w:rsidRDefault="00626069" w:rsidP="0070184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we can see, </w:t>
      </w:r>
      <w:r w:rsidR="0070184E">
        <w:rPr>
          <w:lang w:val="en-US"/>
        </w:rPr>
        <w:t xml:space="preserve">a new virtual instance is </w:t>
      </w:r>
      <w:r w:rsidR="0070184E" w:rsidRPr="0070184E">
        <w:rPr>
          <w:lang w:val="en-US"/>
        </w:rPr>
        <w:t>launched</w:t>
      </w:r>
      <w:r w:rsidR="0070184E">
        <w:rPr>
          <w:lang w:val="en-US"/>
        </w:rPr>
        <w:t xml:space="preserve"> </w:t>
      </w:r>
      <w:r w:rsidR="0070184E" w:rsidRPr="0070184E">
        <w:rPr>
          <w:lang w:val="en-US"/>
        </w:rPr>
        <w:t>in the blink of an eye</w:t>
      </w:r>
      <w:r w:rsidR="0070184E">
        <w:rPr>
          <w:lang w:val="en-US"/>
        </w:rPr>
        <w:t xml:space="preserve">. </w:t>
      </w:r>
    </w:p>
    <w:p w14:paraId="1459DDA4" w14:textId="77777777" w:rsidR="007B54F9" w:rsidRDefault="007B54F9" w:rsidP="007B54F9">
      <w:pPr>
        <w:pStyle w:val="NoSpacing"/>
        <w:ind w:left="1080"/>
        <w:rPr>
          <w:lang w:val="en-US"/>
        </w:rPr>
      </w:pPr>
    </w:p>
    <w:p w14:paraId="56989AC4" w14:textId="77777777" w:rsidR="007B54F9" w:rsidRDefault="007B54F9" w:rsidP="009A1FE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inside Debian container and install Apache web server. </w:t>
      </w:r>
      <w:r w:rsidR="009A1FE8">
        <w:rPr>
          <w:lang w:val="en-US"/>
        </w:rPr>
        <w:t xml:space="preserve">Read installation instructions from the </w:t>
      </w:r>
      <w:hyperlink r:id="rId14" w:history="1">
        <w:r w:rsidR="009A1FE8" w:rsidRPr="00CF657F">
          <w:rPr>
            <w:rStyle w:val="Hyperlink"/>
            <w:lang w:val="en-US"/>
          </w:rPr>
          <w:t>link</w:t>
        </w:r>
      </w:hyperlink>
      <w:r w:rsidR="009A1FE8">
        <w:rPr>
          <w:lang w:val="en-US"/>
        </w:rPr>
        <w:t xml:space="preserve">. Do not configure </w:t>
      </w:r>
      <w:r w:rsidR="009A1FE8" w:rsidRPr="009A1FE8">
        <w:rPr>
          <w:lang w:val="en-US"/>
        </w:rPr>
        <w:t xml:space="preserve">the </w:t>
      </w:r>
      <w:r w:rsidR="009A1FE8">
        <w:rPr>
          <w:lang w:val="en-US"/>
        </w:rPr>
        <w:t>f</w:t>
      </w:r>
      <w:r w:rsidR="009A1FE8" w:rsidRPr="009A1FE8">
        <w:rPr>
          <w:lang w:val="en-US"/>
        </w:rPr>
        <w:t>irewall</w:t>
      </w:r>
      <w:r w:rsidR="009A1FE8">
        <w:rPr>
          <w:lang w:val="en-US"/>
        </w:rPr>
        <w:t xml:space="preserve">. </w:t>
      </w:r>
    </w:p>
    <w:p w14:paraId="37764844" w14:textId="77777777" w:rsidR="009A1FE8" w:rsidRDefault="009A1FE8" w:rsidP="009A1FE8">
      <w:pPr>
        <w:pStyle w:val="ListParagraph"/>
        <w:ind w:left="1080"/>
      </w:pPr>
    </w:p>
    <w:p w14:paraId="4FBF243B" w14:textId="77777777" w:rsidR="009A1FE8" w:rsidRDefault="00CF6B0F" w:rsidP="00CF6B0F">
      <w:pPr>
        <w:pStyle w:val="ListParagraph"/>
        <w:numPr>
          <w:ilvl w:val="0"/>
          <w:numId w:val="1"/>
        </w:numPr>
      </w:pPr>
      <w:r>
        <w:t xml:space="preserve">Debian container works like a regular operating system. </w:t>
      </w:r>
      <w:r w:rsidRPr="00CF6B0F">
        <w:t>Log out of Debian container an</w:t>
      </w:r>
      <w:r>
        <w:t>d execute the following command</w:t>
      </w:r>
      <w:r w:rsidR="00A55F4E">
        <w:t>s</w:t>
      </w:r>
      <w:r w:rsidR="00D61E5D">
        <w:t xml:space="preserve"> in Ubuntu host</w:t>
      </w:r>
      <w:r>
        <w:t xml:space="preserve">. Paste output to the </w:t>
      </w:r>
      <w:r w:rsidR="00D640C3">
        <w:t>table 2</w:t>
      </w:r>
      <w:r w:rsidR="00DE04C1">
        <w:t>.</w:t>
      </w:r>
    </w:p>
    <w:p w14:paraId="72DDC8DE" w14:textId="77777777" w:rsidR="00CF6B0F" w:rsidRDefault="00CF6B0F" w:rsidP="00CF6B0F">
      <w:pPr>
        <w:pStyle w:val="ListParagraph"/>
        <w:ind w:left="1080"/>
      </w:pPr>
    </w:p>
    <w:p w14:paraId="416FD9E5" w14:textId="77777777" w:rsidR="00CF6B0F" w:rsidRPr="00643B91" w:rsidRDefault="00CF6B0F" w:rsidP="00CF6B0F">
      <w:pPr>
        <w:pStyle w:val="ListParagraph"/>
        <w:ind w:left="1080"/>
        <w:rPr>
          <w:rFonts w:ascii="Courier New" w:hAnsi="Courier New" w:cs="Courier New"/>
        </w:rPr>
      </w:pPr>
      <w:r w:rsidRPr="00643B91">
        <w:rPr>
          <w:rFonts w:ascii="Courier New" w:hAnsi="Courier New" w:cs="Courier New"/>
          <w:sz w:val="20"/>
        </w:rPr>
        <w:t># curl -I --http2 &lt;IP address to the Debian container&gt;</w:t>
      </w:r>
    </w:p>
    <w:p w14:paraId="7B06F9BC" w14:textId="77777777" w:rsidR="00CF6B0F" w:rsidRDefault="00CF6B0F" w:rsidP="00CF6B0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5"/>
      </w:tblGrid>
      <w:tr w:rsidR="00CF6B0F" w14:paraId="1836BC7E" w14:textId="77777777" w:rsidTr="00DE04C1">
        <w:tc>
          <w:tcPr>
            <w:tcW w:w="9115" w:type="dxa"/>
          </w:tcPr>
          <w:p w14:paraId="55A78F71" w14:textId="77777777" w:rsidR="00CF6B0F" w:rsidRDefault="00CF6B0F" w:rsidP="00CF6B0F">
            <w:pPr>
              <w:pStyle w:val="ListParagraph"/>
              <w:ind w:left="0"/>
            </w:pPr>
          </w:p>
        </w:tc>
      </w:tr>
    </w:tbl>
    <w:p w14:paraId="06E9EA78" w14:textId="77777777" w:rsidR="00DE04C1" w:rsidRDefault="00DE04C1" w:rsidP="00CF6B0F">
      <w:pPr>
        <w:pStyle w:val="ListParagraph"/>
        <w:ind w:left="1080"/>
      </w:pPr>
      <w:r>
        <w:t>Table 2. LXC and LXD commands.</w:t>
      </w:r>
    </w:p>
    <w:p w14:paraId="56D4B604" w14:textId="77777777" w:rsidR="00A55F4E" w:rsidRDefault="00A55F4E" w:rsidP="00CF6B0F">
      <w:pPr>
        <w:pStyle w:val="ListParagraph"/>
        <w:ind w:left="1080"/>
      </w:pPr>
    </w:p>
    <w:p w14:paraId="395788AD" w14:textId="77777777" w:rsidR="00F76E03" w:rsidRDefault="00F76E03" w:rsidP="00D85B2D">
      <w:pPr>
        <w:pStyle w:val="ListParagraph"/>
        <w:numPr>
          <w:ilvl w:val="0"/>
          <w:numId w:val="1"/>
        </w:numPr>
      </w:pPr>
      <w:r>
        <w:t xml:space="preserve">Debian container have private IP addresses. In the following chapter we connect </w:t>
      </w:r>
      <w:r w:rsidR="00AC43C1">
        <w:t xml:space="preserve">Ubuntu </w:t>
      </w:r>
      <w:proofErr w:type="gramStart"/>
      <w:r w:rsidR="003912F2">
        <w:t>1</w:t>
      </w:r>
      <w:r w:rsidR="008028AD">
        <w:t>8</w:t>
      </w:r>
      <w:r w:rsidR="003912F2">
        <w:t>.04</w:t>
      </w:r>
      <w:r w:rsidR="003912F2" w:rsidRPr="00823CB2">
        <w:t xml:space="preserve"> </w:t>
      </w:r>
      <w:r w:rsidR="00AC43C1">
        <w:t xml:space="preserve"> </w:t>
      </w:r>
      <w:r>
        <w:t>container</w:t>
      </w:r>
      <w:proofErr w:type="gramEnd"/>
      <w:r>
        <w:t xml:space="preserve"> to </w:t>
      </w:r>
      <w:r w:rsidR="00AC43C1">
        <w:t>the LAN</w:t>
      </w:r>
      <w:r w:rsidR="007A2C3C">
        <w:t xml:space="preserve"> (Local Area Network)</w:t>
      </w:r>
      <w:r>
        <w:t xml:space="preserve">. </w:t>
      </w:r>
    </w:p>
    <w:p w14:paraId="6E232ACA" w14:textId="77777777" w:rsidR="003912F2" w:rsidRDefault="003912F2" w:rsidP="003912F2">
      <w:pPr>
        <w:pStyle w:val="ListParagraph"/>
        <w:ind w:left="0"/>
      </w:pPr>
    </w:p>
    <w:p w14:paraId="562D6E55" w14:textId="77777777" w:rsidR="00F76E03" w:rsidRDefault="00F76E03" w:rsidP="00F76E03">
      <w:pPr>
        <w:pStyle w:val="ListParagraph"/>
        <w:ind w:left="0"/>
        <w:rPr>
          <w:sz w:val="24"/>
        </w:rPr>
      </w:pPr>
      <w:r w:rsidRPr="00CD18DE">
        <w:rPr>
          <w:sz w:val="24"/>
        </w:rPr>
        <w:t xml:space="preserve">Connecting LXD container to </w:t>
      </w:r>
      <w:r w:rsidR="00AC43C1">
        <w:rPr>
          <w:sz w:val="24"/>
        </w:rPr>
        <w:t>the LAN</w:t>
      </w:r>
    </w:p>
    <w:p w14:paraId="27EEA2E6" w14:textId="77777777" w:rsidR="001A32AE" w:rsidRDefault="001A32AE" w:rsidP="001D4E40">
      <w:pPr>
        <w:pStyle w:val="ListParagraph"/>
        <w:ind w:left="0"/>
      </w:pPr>
    </w:p>
    <w:p w14:paraId="08EC1A3D" w14:textId="77777777" w:rsidR="00D61E5D" w:rsidRDefault="001A32AE" w:rsidP="00F76E03">
      <w:pPr>
        <w:pStyle w:val="ListParagraph"/>
        <w:ind w:left="0"/>
      </w:pPr>
      <w:r w:rsidRPr="001A32AE">
        <w:t xml:space="preserve">By default, LXC containers are connected to a private subnet. The containers cannot be reached from the public network. We will create a new LXD profile and connect containers to the public subnet. </w:t>
      </w:r>
      <w:proofErr w:type="gramStart"/>
      <w:r w:rsidRPr="001A32AE">
        <w:t>In reality, we</w:t>
      </w:r>
      <w:proofErr w:type="gramEnd"/>
      <w:r w:rsidRPr="001A32AE">
        <w:t xml:space="preserve"> still use private IP addresses, but the same idea is used to connect containers to </w:t>
      </w:r>
      <w:r w:rsidR="005F140B">
        <w:t>the</w:t>
      </w:r>
      <w:r w:rsidRPr="001A32AE">
        <w:t xml:space="preserve"> public network.</w:t>
      </w:r>
    </w:p>
    <w:p w14:paraId="64B750FA" w14:textId="77777777" w:rsidR="001A32AE" w:rsidRPr="001A32AE" w:rsidRDefault="001A32AE" w:rsidP="00F76E03">
      <w:pPr>
        <w:pStyle w:val="ListParagraph"/>
        <w:ind w:left="0"/>
      </w:pPr>
    </w:p>
    <w:p w14:paraId="67AA7736" w14:textId="77777777" w:rsidR="00CD18DE" w:rsidRDefault="00CD18DE" w:rsidP="00823CB2">
      <w:pPr>
        <w:pStyle w:val="ListParagraph"/>
        <w:numPr>
          <w:ilvl w:val="0"/>
          <w:numId w:val="10"/>
        </w:numPr>
      </w:pPr>
      <w:r>
        <w:t xml:space="preserve">Create a new </w:t>
      </w:r>
      <w:r w:rsidRPr="00CD18DE">
        <w:t>LXD profile</w:t>
      </w:r>
      <w:r>
        <w:t xml:space="preserve"> and use </w:t>
      </w:r>
      <w:proofErr w:type="spellStart"/>
      <w:r w:rsidRPr="00CD18DE">
        <w:t>macvlan</w:t>
      </w:r>
      <w:proofErr w:type="spellEnd"/>
      <w:r w:rsidRPr="00CD18DE">
        <w:t xml:space="preserve"> </w:t>
      </w:r>
      <w:r>
        <w:t xml:space="preserve">to connect container to </w:t>
      </w:r>
      <w:r w:rsidR="007A2C3C">
        <w:t>the LAN.</w:t>
      </w:r>
      <w:r>
        <w:t xml:space="preserve"> </w:t>
      </w:r>
      <w:r w:rsidRPr="00CD18DE">
        <w:t>Then</w:t>
      </w:r>
      <w:r>
        <w:t>,</w:t>
      </w:r>
      <w:r w:rsidRPr="00CD18DE">
        <w:t xml:space="preserve"> launch </w:t>
      </w:r>
      <w:r w:rsidR="007A2C3C" w:rsidRPr="00D61E5D">
        <w:t>one</w:t>
      </w:r>
      <w:r w:rsidR="007A2C3C" w:rsidRPr="00A8477C">
        <w:rPr>
          <w:b/>
        </w:rPr>
        <w:t xml:space="preserve"> </w:t>
      </w:r>
      <w:r w:rsidR="00823CB2" w:rsidRPr="00D61E5D">
        <w:t xml:space="preserve">Ubuntu </w:t>
      </w:r>
      <w:r w:rsidR="008028AD" w:rsidRPr="00D61E5D">
        <w:t>18</w:t>
      </w:r>
      <w:r w:rsidR="00823CB2" w:rsidRPr="00D61E5D">
        <w:t>.04</w:t>
      </w:r>
      <w:r w:rsidR="00823CB2" w:rsidRPr="00823CB2">
        <w:t xml:space="preserve"> </w:t>
      </w:r>
      <w:r w:rsidRPr="00CD18DE">
        <w:t>container under the new profile</w:t>
      </w:r>
      <w:r>
        <w:t>.</w:t>
      </w:r>
      <w:r w:rsidR="00823CB2">
        <w:t xml:space="preserve"> Name the new container to </w:t>
      </w:r>
      <w:proofErr w:type="spellStart"/>
      <w:r w:rsidR="00566B79">
        <w:t>Minetest</w:t>
      </w:r>
      <w:proofErr w:type="spellEnd"/>
      <w:r w:rsidR="00823CB2">
        <w:t xml:space="preserve">. </w:t>
      </w:r>
      <w:r>
        <w:t xml:space="preserve">Read installation instructions from the </w:t>
      </w:r>
      <w:hyperlink r:id="rId15" w:history="1">
        <w:r w:rsidRPr="00CF657F">
          <w:rPr>
            <w:rStyle w:val="Hyperlink"/>
          </w:rPr>
          <w:t>link</w:t>
        </w:r>
      </w:hyperlink>
      <w:r>
        <w:t>.</w:t>
      </w:r>
    </w:p>
    <w:p w14:paraId="11AC3E24" w14:textId="77777777" w:rsidR="00CD18DE" w:rsidRDefault="00CD18DE" w:rsidP="00CD18DE">
      <w:pPr>
        <w:pStyle w:val="ListParagraph"/>
        <w:ind w:left="1080"/>
      </w:pPr>
    </w:p>
    <w:p w14:paraId="17D8B7A8" w14:textId="77777777" w:rsidR="00CD18DE" w:rsidRDefault="00B45A08" w:rsidP="007E7230">
      <w:pPr>
        <w:pStyle w:val="ListParagraph"/>
        <w:numPr>
          <w:ilvl w:val="0"/>
          <w:numId w:val="10"/>
        </w:numPr>
      </w:pPr>
      <w:r>
        <w:t xml:space="preserve">You cannot connect from Ubuntu host to </w:t>
      </w:r>
      <w:proofErr w:type="spellStart"/>
      <w:r w:rsidR="00566B79">
        <w:t>Minetest</w:t>
      </w:r>
      <w:proofErr w:type="spellEnd"/>
      <w:r w:rsidR="00566B79">
        <w:t xml:space="preserve"> </w:t>
      </w:r>
      <w:r>
        <w:t xml:space="preserve">container because </w:t>
      </w:r>
      <w:proofErr w:type="spellStart"/>
      <w:r>
        <w:t>netplan</w:t>
      </w:r>
      <w:proofErr w:type="spellEnd"/>
      <w:r>
        <w:t xml:space="preserve"> does not support </w:t>
      </w:r>
      <w:proofErr w:type="spellStart"/>
      <w:r w:rsidRPr="00B45A08">
        <w:t>macvlan</w:t>
      </w:r>
      <w:proofErr w:type="spellEnd"/>
      <w:r>
        <w:t xml:space="preserve"> interface. </w:t>
      </w:r>
      <w:r w:rsidR="00CB39F8" w:rsidRPr="00CB39F8">
        <w:t>This is confusing,</w:t>
      </w:r>
      <w:r w:rsidR="00CB39F8">
        <w:t xml:space="preserve"> but</w:t>
      </w:r>
      <w:r>
        <w:t xml:space="preserve"> you can connect</w:t>
      </w:r>
      <w:r w:rsidR="007E7230">
        <w:t xml:space="preserve"> to </w:t>
      </w:r>
      <w:proofErr w:type="spellStart"/>
      <w:r w:rsidR="00566B79">
        <w:t>Minetest</w:t>
      </w:r>
      <w:proofErr w:type="spellEnd"/>
      <w:r w:rsidR="00F679B1" w:rsidRPr="00823CB2">
        <w:t xml:space="preserve"> </w:t>
      </w:r>
      <w:r>
        <w:t>container</w:t>
      </w:r>
      <w:r w:rsidR="00AC43C1">
        <w:t xml:space="preserve"> from the desktop PC and other virtual instances in </w:t>
      </w:r>
      <w:r w:rsidR="007A2C3C">
        <w:t xml:space="preserve">same </w:t>
      </w:r>
      <w:r w:rsidR="00AC43C1">
        <w:t xml:space="preserve">the </w:t>
      </w:r>
      <w:r w:rsidR="007A2C3C">
        <w:t>LAN.</w:t>
      </w:r>
    </w:p>
    <w:p w14:paraId="700A73EE" w14:textId="77777777" w:rsidR="00CB39F8" w:rsidRDefault="00CB39F8" w:rsidP="007E7230">
      <w:pPr>
        <w:pStyle w:val="ListParagraph"/>
        <w:ind w:left="1080"/>
      </w:pPr>
    </w:p>
    <w:p w14:paraId="5C0E71BD" w14:textId="77777777" w:rsidR="00A8477C" w:rsidRDefault="007F7BD6" w:rsidP="002D42DC">
      <w:pPr>
        <w:pStyle w:val="ListParagraph"/>
        <w:numPr>
          <w:ilvl w:val="0"/>
          <w:numId w:val="10"/>
        </w:numPr>
      </w:pPr>
      <w:r>
        <w:t>Move</w:t>
      </w:r>
      <w:r w:rsidR="00275723">
        <w:t xml:space="preserve"> </w:t>
      </w:r>
      <w:proofErr w:type="gramStart"/>
      <w:r w:rsidR="00275723">
        <w:t>in</w:t>
      </w:r>
      <w:r w:rsidR="0031668E">
        <w:t xml:space="preserve"> </w:t>
      </w:r>
      <w:r w:rsidR="00D50E5A">
        <w:t>to</w:t>
      </w:r>
      <w:proofErr w:type="gramEnd"/>
      <w:r w:rsidR="00D50E5A">
        <w:t xml:space="preserve"> </w:t>
      </w:r>
      <w:r w:rsidR="00A8477C" w:rsidRPr="00823CB2">
        <w:t>Ubuntu</w:t>
      </w:r>
      <w:r w:rsidR="00A8477C">
        <w:t xml:space="preserve"> 18.04</w:t>
      </w:r>
      <w:r w:rsidR="00A8477C" w:rsidRPr="00823CB2">
        <w:t xml:space="preserve"> </w:t>
      </w:r>
      <w:r w:rsidR="00566B79">
        <w:t xml:space="preserve">container and install </w:t>
      </w:r>
      <w:proofErr w:type="spellStart"/>
      <w:r w:rsidR="00566B79">
        <w:t>Minetest</w:t>
      </w:r>
      <w:proofErr w:type="spellEnd"/>
      <w:r w:rsidR="00566B79">
        <w:t xml:space="preserve"> server. </w:t>
      </w:r>
      <w:proofErr w:type="spellStart"/>
      <w:r w:rsidR="00566B79">
        <w:t>Minetest</w:t>
      </w:r>
      <w:proofErr w:type="spellEnd"/>
      <w:r w:rsidR="00566B79">
        <w:t xml:space="preserve"> is an open source version of </w:t>
      </w:r>
      <w:r w:rsidR="002D42DC" w:rsidRPr="002D42DC">
        <w:t>Minecraft</w:t>
      </w:r>
      <w:r w:rsidR="00566B79">
        <w:t xml:space="preserve">. </w:t>
      </w:r>
      <w:r w:rsidR="00A8477C">
        <w:t xml:space="preserve">Read installation instructions from the </w:t>
      </w:r>
      <w:hyperlink r:id="rId16" w:history="1">
        <w:r w:rsidR="00A8477C" w:rsidRPr="00CF657F">
          <w:rPr>
            <w:rStyle w:val="Hyperlink"/>
          </w:rPr>
          <w:t>link</w:t>
        </w:r>
      </w:hyperlink>
      <w:r w:rsidR="00A8477C">
        <w:t xml:space="preserve">. </w:t>
      </w:r>
      <w:r w:rsidR="00D50E5A" w:rsidRPr="00D50E5A">
        <w:t>Note the following refinements</w:t>
      </w:r>
      <w:r w:rsidR="00D50E5A">
        <w:t>:</w:t>
      </w:r>
    </w:p>
    <w:p w14:paraId="312E384D" w14:textId="77777777" w:rsidR="00A8477C" w:rsidRDefault="00A8477C" w:rsidP="000769B1">
      <w:pPr>
        <w:pStyle w:val="ListParagraph"/>
        <w:ind w:left="1080"/>
      </w:pPr>
    </w:p>
    <w:p w14:paraId="5532B73D" w14:textId="77777777" w:rsidR="00566B79" w:rsidRDefault="00A8477C" w:rsidP="00A8477C">
      <w:pPr>
        <w:pStyle w:val="ListParagraph"/>
        <w:numPr>
          <w:ilvl w:val="1"/>
          <w:numId w:val="10"/>
        </w:numPr>
      </w:pPr>
      <w:r>
        <w:t xml:space="preserve">Install packets </w:t>
      </w:r>
      <w:proofErr w:type="spellStart"/>
      <w:r>
        <w:t>wget</w:t>
      </w:r>
      <w:proofErr w:type="spellEnd"/>
      <w:r>
        <w:t>, nano and software-properties-common</w:t>
      </w:r>
      <w:r w:rsidR="000769B1">
        <w:t>.</w:t>
      </w:r>
    </w:p>
    <w:p w14:paraId="15AC9420" w14:textId="77777777" w:rsidR="002D42DC" w:rsidRDefault="002D42DC" w:rsidP="00A8477C">
      <w:pPr>
        <w:pStyle w:val="ListParagraph"/>
        <w:numPr>
          <w:ilvl w:val="1"/>
          <w:numId w:val="10"/>
        </w:numPr>
      </w:pPr>
      <w:r>
        <w:t xml:space="preserve">Do not configure </w:t>
      </w:r>
      <w:r w:rsidRPr="009A1FE8">
        <w:t xml:space="preserve">the </w:t>
      </w:r>
      <w:r>
        <w:t>f</w:t>
      </w:r>
      <w:r w:rsidRPr="009A1FE8">
        <w:t>irewall</w:t>
      </w:r>
      <w:r>
        <w:t>.</w:t>
      </w:r>
    </w:p>
    <w:p w14:paraId="18BB57DC" w14:textId="77777777" w:rsidR="00A8477C" w:rsidRPr="002D42DC" w:rsidRDefault="002D42DC" w:rsidP="002D42DC">
      <w:pPr>
        <w:pStyle w:val="ListParagraph"/>
        <w:numPr>
          <w:ilvl w:val="1"/>
          <w:numId w:val="10"/>
        </w:numPr>
      </w:pPr>
      <w:r>
        <w:t xml:space="preserve">Replace command </w:t>
      </w:r>
      <w:proofErr w:type="spellStart"/>
      <w:r w:rsidRPr="002D42DC">
        <w:rPr>
          <w:rFonts w:ascii="Courier New" w:hAnsi="Courier New" w:cs="Courier New"/>
          <w:sz w:val="20"/>
        </w:rPr>
        <w:t>su</w:t>
      </w:r>
      <w:proofErr w:type="spellEnd"/>
      <w:r w:rsidRPr="002D42DC">
        <w:rPr>
          <w:rFonts w:ascii="Courier New" w:hAnsi="Courier New" w:cs="Courier New"/>
          <w:sz w:val="20"/>
        </w:rPr>
        <w:t xml:space="preserve"> </w:t>
      </w:r>
      <w:proofErr w:type="spellStart"/>
      <w:r w:rsidRPr="002D42DC">
        <w:rPr>
          <w:rFonts w:ascii="Courier New" w:hAnsi="Courier New" w:cs="Courier New"/>
          <w:sz w:val="20"/>
        </w:rPr>
        <w:t>minetest</w:t>
      </w:r>
      <w:proofErr w:type="spellEnd"/>
      <w:r>
        <w:t xml:space="preserve"> with command </w:t>
      </w:r>
      <w:proofErr w:type="spellStart"/>
      <w:r w:rsidRPr="002D42DC">
        <w:rPr>
          <w:rFonts w:ascii="Courier New" w:hAnsi="Courier New" w:cs="Courier New"/>
          <w:sz w:val="20"/>
        </w:rPr>
        <w:t>su</w:t>
      </w:r>
      <w:proofErr w:type="spellEnd"/>
      <w:r w:rsidRPr="002D42DC">
        <w:rPr>
          <w:rFonts w:ascii="Courier New" w:hAnsi="Courier New" w:cs="Courier New"/>
          <w:sz w:val="20"/>
        </w:rPr>
        <w:t xml:space="preserve"> </w:t>
      </w:r>
      <w:proofErr w:type="spellStart"/>
      <w:r w:rsidRPr="002D42DC">
        <w:rPr>
          <w:rFonts w:ascii="Courier New" w:hAnsi="Courier New" w:cs="Courier New"/>
          <w:sz w:val="20"/>
        </w:rPr>
        <w:t>minetest</w:t>
      </w:r>
      <w:proofErr w:type="spellEnd"/>
      <w:r w:rsidRPr="002D42DC">
        <w:rPr>
          <w:rFonts w:ascii="Courier New" w:hAnsi="Courier New" w:cs="Courier New"/>
          <w:sz w:val="20"/>
        </w:rPr>
        <w:t xml:space="preserve"> -s /bin/bash</w:t>
      </w:r>
      <w:r w:rsidRPr="002D42DC">
        <w:rPr>
          <w:rFonts w:cstheme="minorHAnsi"/>
        </w:rPr>
        <w:t>.</w:t>
      </w:r>
    </w:p>
    <w:p w14:paraId="66264A4B" w14:textId="77777777" w:rsidR="000769B1" w:rsidRDefault="000769B1" w:rsidP="00F82948">
      <w:pPr>
        <w:pStyle w:val="ListParagraph"/>
        <w:numPr>
          <w:ilvl w:val="1"/>
          <w:numId w:val="10"/>
        </w:numPr>
      </w:pPr>
      <w:r>
        <w:t xml:space="preserve">Add the </w:t>
      </w:r>
      <w:proofErr w:type="spellStart"/>
      <w:r>
        <w:t>Minetest</w:t>
      </w:r>
      <w:proofErr w:type="spellEnd"/>
      <w:r>
        <w:t xml:space="preserve"> container’s IP address to </w:t>
      </w:r>
      <w:proofErr w:type="spellStart"/>
      <w:r w:rsidRPr="000769B1">
        <w:t>bind_address</w:t>
      </w:r>
      <w:proofErr w:type="spellEnd"/>
      <w:r>
        <w:t xml:space="preserve"> variable.</w:t>
      </w:r>
    </w:p>
    <w:p w14:paraId="65FD0200" w14:textId="77777777" w:rsidR="002248B9" w:rsidRDefault="002248B9" w:rsidP="002248B9">
      <w:pPr>
        <w:pStyle w:val="ListParagraph"/>
        <w:numPr>
          <w:ilvl w:val="1"/>
          <w:numId w:val="10"/>
        </w:numPr>
      </w:pPr>
      <w:r>
        <w:t xml:space="preserve">Skip </w:t>
      </w:r>
      <w:r w:rsidRPr="002248B9">
        <w:t>SQLite3</w:t>
      </w:r>
      <w:r>
        <w:t xml:space="preserve"> definitions.</w:t>
      </w:r>
    </w:p>
    <w:p w14:paraId="3642A346" w14:textId="77777777" w:rsidR="000769B1" w:rsidRDefault="000769B1" w:rsidP="000B3BFE">
      <w:pPr>
        <w:pStyle w:val="ListParagraph"/>
        <w:numPr>
          <w:ilvl w:val="1"/>
          <w:numId w:val="10"/>
        </w:numPr>
      </w:pPr>
      <w:r>
        <w:t xml:space="preserve">Do not define </w:t>
      </w:r>
      <w:proofErr w:type="spellStart"/>
      <w:proofErr w:type="gramStart"/>
      <w:r w:rsidR="000B3BFE" w:rsidRPr="000B3BFE">
        <w:t>minetest.service</w:t>
      </w:r>
      <w:proofErr w:type="spellEnd"/>
      <w:proofErr w:type="gramEnd"/>
      <w:r w:rsidR="000B3BFE">
        <w:t xml:space="preserve"> </w:t>
      </w:r>
      <w:r w:rsidRPr="000769B1">
        <w:t>file</w:t>
      </w:r>
      <w:r>
        <w:t xml:space="preserve">. Start </w:t>
      </w:r>
      <w:proofErr w:type="spellStart"/>
      <w:r>
        <w:t>Minetest</w:t>
      </w:r>
      <w:proofErr w:type="spellEnd"/>
      <w:r>
        <w:t xml:space="preserve"> server </w:t>
      </w:r>
      <w:r w:rsidR="00C334C2">
        <w:t>directly</w:t>
      </w:r>
      <w:r>
        <w:t xml:space="preserve"> from </w:t>
      </w:r>
      <w:r w:rsidR="00C334C2">
        <w:t xml:space="preserve">the </w:t>
      </w:r>
      <w:r>
        <w:t>command line.</w:t>
      </w:r>
    </w:p>
    <w:p w14:paraId="357E9623" w14:textId="77777777" w:rsidR="000769B1" w:rsidRDefault="000769B1" w:rsidP="000769B1">
      <w:pPr>
        <w:pStyle w:val="ListParagraph"/>
        <w:ind w:left="1080"/>
      </w:pPr>
    </w:p>
    <w:p w14:paraId="54529128" w14:textId="77777777" w:rsidR="002248B9" w:rsidRDefault="002248B9">
      <w:r>
        <w:br w:type="page"/>
      </w:r>
    </w:p>
    <w:p w14:paraId="7E97A091" w14:textId="77777777" w:rsidR="002248B9" w:rsidRDefault="002248B9" w:rsidP="000769B1">
      <w:pPr>
        <w:pStyle w:val="ListParagraph"/>
        <w:ind w:left="1080"/>
      </w:pPr>
    </w:p>
    <w:p w14:paraId="19F7D03E" w14:textId="77777777" w:rsidR="00D22579" w:rsidRDefault="000769B1" w:rsidP="001F1C1C">
      <w:pPr>
        <w:pStyle w:val="ListParagraph"/>
        <w:numPr>
          <w:ilvl w:val="0"/>
          <w:numId w:val="10"/>
        </w:numPr>
      </w:pPr>
      <w:r>
        <w:t xml:space="preserve">Download </w:t>
      </w:r>
      <w:proofErr w:type="spellStart"/>
      <w:r w:rsidR="002248B9">
        <w:t>Minetest</w:t>
      </w:r>
      <w:proofErr w:type="spellEnd"/>
      <w:r w:rsidR="002248B9">
        <w:t xml:space="preserve"> client from </w:t>
      </w:r>
      <w:proofErr w:type="spellStart"/>
      <w:r w:rsidR="002248B9">
        <w:t>Minetest</w:t>
      </w:r>
      <w:proofErr w:type="spellEnd"/>
      <w:r w:rsidR="002248B9">
        <w:t xml:space="preserve"> home page (</w:t>
      </w:r>
      <w:hyperlink r:id="rId17" w:history="1">
        <w:r w:rsidR="002248B9" w:rsidRPr="003B5009">
          <w:rPr>
            <w:rStyle w:val="Hyperlink"/>
          </w:rPr>
          <w:t>Link</w:t>
        </w:r>
      </w:hyperlink>
      <w:r w:rsidR="002248B9">
        <w:t>)</w:t>
      </w:r>
      <w:r w:rsidR="002248B9" w:rsidRPr="00073779">
        <w:t>.</w:t>
      </w:r>
      <w:r w:rsidR="002248B9">
        <w:t xml:space="preserve"> Save ZIP file to directory C:\Temp and </w:t>
      </w:r>
      <w:r w:rsidR="001F1C1C" w:rsidRPr="001F1C1C">
        <w:t>extract the file.</w:t>
      </w:r>
    </w:p>
    <w:p w14:paraId="52FC8DD9" w14:textId="77777777" w:rsidR="004A2C6D" w:rsidRDefault="004A2C6D" w:rsidP="004A2C6D">
      <w:pPr>
        <w:pStyle w:val="ListParagraph"/>
        <w:ind w:left="1080"/>
      </w:pPr>
      <w:r>
        <w:t xml:space="preserve"> </w:t>
      </w:r>
    </w:p>
    <w:p w14:paraId="3DDAA7EE" w14:textId="77777777" w:rsidR="004A2C6D" w:rsidRDefault="004A2C6D" w:rsidP="004A2C6D">
      <w:pPr>
        <w:pStyle w:val="ListParagraph"/>
        <w:numPr>
          <w:ilvl w:val="0"/>
          <w:numId w:val="10"/>
        </w:numPr>
      </w:pPr>
      <w:r>
        <w:t xml:space="preserve">Rename </w:t>
      </w:r>
      <w:proofErr w:type="spellStart"/>
      <w:r>
        <w:t>minetest.conf.example</w:t>
      </w:r>
      <w:proofErr w:type="spellEnd"/>
      <w:r>
        <w:t xml:space="preserve"> to </w:t>
      </w:r>
      <w:proofErr w:type="spellStart"/>
      <w:r>
        <w:t>minetest.conf</w:t>
      </w:r>
      <w:proofErr w:type="spellEnd"/>
      <w:r>
        <w:t xml:space="preserve">. Open </w:t>
      </w:r>
      <w:proofErr w:type="spellStart"/>
      <w:r>
        <w:t>minetest.conf</w:t>
      </w:r>
      <w:proofErr w:type="spellEnd"/>
      <w:r>
        <w:t xml:space="preserve"> with Notepad program. Make the following changes and save the file.</w:t>
      </w:r>
    </w:p>
    <w:p w14:paraId="08693719" w14:textId="77777777" w:rsidR="004A2C6D" w:rsidRDefault="004A2C6D" w:rsidP="004A2C6D">
      <w:pPr>
        <w:pStyle w:val="ListParagraph"/>
        <w:ind w:left="1080"/>
      </w:pPr>
    </w:p>
    <w:p w14:paraId="47736132" w14:textId="77777777" w:rsidR="004A2C6D" w:rsidRDefault="004A2C6D" w:rsidP="004A2C6D">
      <w:pPr>
        <w:pStyle w:val="ListParagraph"/>
        <w:pBdr>
          <w:left w:val="single" w:sz="4" w:space="4" w:color="auto"/>
        </w:pBdr>
        <w:ind w:left="1080"/>
      </w:pPr>
      <w:r>
        <w:t xml:space="preserve"># </w:t>
      </w:r>
      <w:proofErr w:type="spellStart"/>
      <w:r>
        <w:t>enable_sound</w:t>
      </w:r>
      <w:proofErr w:type="spellEnd"/>
      <w:r>
        <w:t xml:space="preserve"> = true</w:t>
      </w:r>
    </w:p>
    <w:p w14:paraId="30648DF6" w14:textId="77777777" w:rsidR="004A2C6D" w:rsidRDefault="004A2C6D" w:rsidP="004A2C6D">
      <w:pPr>
        <w:pStyle w:val="ListParagraph"/>
        <w:pBdr>
          <w:left w:val="single" w:sz="4" w:space="4" w:color="auto"/>
        </w:pBdr>
        <w:ind w:left="1080"/>
      </w:pPr>
      <w:r>
        <w:t>---&gt;</w:t>
      </w:r>
    </w:p>
    <w:p w14:paraId="1CA6E532" w14:textId="77777777" w:rsidR="004A2C6D" w:rsidRDefault="004A2C6D" w:rsidP="004A2C6D">
      <w:pPr>
        <w:pStyle w:val="ListParagraph"/>
        <w:pBdr>
          <w:left w:val="single" w:sz="4" w:space="4" w:color="auto"/>
        </w:pBdr>
        <w:ind w:left="1080"/>
      </w:pPr>
      <w:proofErr w:type="spellStart"/>
      <w:r>
        <w:t>enable_sound</w:t>
      </w:r>
      <w:proofErr w:type="spellEnd"/>
      <w:r>
        <w:t xml:space="preserve"> = false</w:t>
      </w:r>
    </w:p>
    <w:p w14:paraId="49B365F0" w14:textId="77777777" w:rsidR="00D22579" w:rsidRDefault="00D22579" w:rsidP="00D22579">
      <w:pPr>
        <w:pStyle w:val="ListParagraph"/>
        <w:ind w:left="1080"/>
      </w:pPr>
    </w:p>
    <w:p w14:paraId="025A7990" w14:textId="77777777" w:rsidR="000769B1" w:rsidRDefault="00007DAA" w:rsidP="000769B1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 w:rsidR="00D22579">
        <w:t>Minetest</w:t>
      </w:r>
      <w:proofErr w:type="spellEnd"/>
      <w:r w:rsidR="00D22579">
        <w:t xml:space="preserve"> </w:t>
      </w:r>
      <w:r>
        <w:t xml:space="preserve">client and open the Join game tab. Connect to local </w:t>
      </w:r>
      <w:proofErr w:type="spellStart"/>
      <w:r>
        <w:t>Minetest</w:t>
      </w:r>
      <w:proofErr w:type="spellEnd"/>
      <w:r>
        <w:t xml:space="preserve"> </w:t>
      </w:r>
      <w:proofErr w:type="gramStart"/>
      <w:r>
        <w:t>server, and</w:t>
      </w:r>
      <w:proofErr w:type="gramEnd"/>
      <w:r>
        <w:t xml:space="preserve"> enter your </w:t>
      </w:r>
      <w:proofErr w:type="spellStart"/>
      <w:r>
        <w:t>usename</w:t>
      </w:r>
      <w:proofErr w:type="spellEnd"/>
      <w:r>
        <w:t xml:space="preserve"> /</w:t>
      </w:r>
      <w:r w:rsidR="00D22579">
        <w:t xml:space="preserve"> password. You can </w:t>
      </w:r>
      <w:r w:rsidR="001F1C1C">
        <w:t xml:space="preserve">freely </w:t>
      </w:r>
      <w:r w:rsidR="00D22579">
        <w:t xml:space="preserve">choose </w:t>
      </w:r>
      <w:r w:rsidR="001F1C1C">
        <w:t xml:space="preserve">your </w:t>
      </w:r>
      <w:r>
        <w:t xml:space="preserve">username </w:t>
      </w:r>
      <w:r w:rsidR="00D22579">
        <w:t>and password. Finally</w:t>
      </w:r>
      <w:r w:rsidR="00970224">
        <w:t>,</w:t>
      </w:r>
      <w:r w:rsidR="00D22579">
        <w:t xml:space="preserve"> press the connect button and re</w:t>
      </w:r>
      <w:r w:rsidR="001F1C1C">
        <w:t xml:space="preserve">-enter the </w:t>
      </w:r>
      <w:r w:rsidR="00D22579">
        <w:t>password</w:t>
      </w:r>
      <w:r w:rsidR="001F1C1C">
        <w:t>.</w:t>
      </w:r>
      <w:r w:rsidR="00D22579">
        <w:t xml:space="preserve"> </w:t>
      </w:r>
    </w:p>
    <w:p w14:paraId="63F646D4" w14:textId="77777777" w:rsidR="00566B79" w:rsidRDefault="00566B79" w:rsidP="00CD18DE">
      <w:pPr>
        <w:pStyle w:val="ListParagraph"/>
        <w:ind w:left="1080"/>
      </w:pPr>
    </w:p>
    <w:p w14:paraId="7A0811B9" w14:textId="77777777" w:rsidR="00D22579" w:rsidRDefault="00007DAA" w:rsidP="00007DAA">
      <w:pPr>
        <w:pStyle w:val="ListParagraph"/>
        <w:numPr>
          <w:ilvl w:val="0"/>
          <w:numId w:val="10"/>
        </w:numPr>
      </w:pPr>
      <w:r w:rsidRPr="00007DAA">
        <w:t xml:space="preserve">The journey was a long, but now we can relax and play a couple of minutes at </w:t>
      </w:r>
      <w:proofErr w:type="spellStart"/>
      <w:r w:rsidRPr="00007DAA">
        <w:t>Minetest</w:t>
      </w:r>
      <w:proofErr w:type="spellEnd"/>
      <w:r w:rsidRPr="00007DAA">
        <w:t>.</w:t>
      </w:r>
    </w:p>
    <w:p w14:paraId="229CEDD4" w14:textId="77777777" w:rsidR="00D22579" w:rsidRDefault="00D22579" w:rsidP="00D22579">
      <w:pPr>
        <w:pStyle w:val="ListParagraph"/>
        <w:ind w:left="1080"/>
      </w:pPr>
    </w:p>
    <w:p w14:paraId="795CAF29" w14:textId="213FBAB0" w:rsidR="00D22579" w:rsidRDefault="00714F33" w:rsidP="00D22579">
      <w:pPr>
        <w:pStyle w:val="ListParagraph"/>
        <w:numPr>
          <w:ilvl w:val="0"/>
          <w:numId w:val="10"/>
        </w:numPr>
      </w:pPr>
      <w:r w:rsidRPr="00714F33">
        <w:t>Wait for daylight and climb the mountain.</w:t>
      </w:r>
      <w:r>
        <w:t xml:space="preserve"> T</w:t>
      </w:r>
      <w:r w:rsidR="00007DAA" w:rsidRPr="00007DAA">
        <w:t>ake a postcard photo</w:t>
      </w:r>
      <w:r>
        <w:t xml:space="preserve"> and a</w:t>
      </w:r>
      <w:r w:rsidR="00007DAA" w:rsidRPr="00007DAA">
        <w:t xml:space="preserve">dd </w:t>
      </w:r>
      <w:r w:rsidR="00007DAA">
        <w:t>the</w:t>
      </w:r>
      <w:r w:rsidR="00007DAA" w:rsidRPr="00007DAA">
        <w:t xml:space="preserve"> screenshot to appendix one.</w:t>
      </w:r>
    </w:p>
    <w:p w14:paraId="73B8AD3B" w14:textId="77777777" w:rsidR="00007DAA" w:rsidRDefault="00007DAA" w:rsidP="00CD18DE">
      <w:pPr>
        <w:pStyle w:val="ListParagraph"/>
        <w:ind w:left="1080"/>
      </w:pPr>
    </w:p>
    <w:p w14:paraId="0EDA9BA9" w14:textId="6389B07E" w:rsidR="00D22579" w:rsidRDefault="00007DAA" w:rsidP="00007DAA">
      <w:pPr>
        <w:pStyle w:val="ListParagraph"/>
        <w:numPr>
          <w:ilvl w:val="0"/>
          <w:numId w:val="10"/>
        </w:numPr>
      </w:pPr>
      <w:r w:rsidRPr="00007DAA">
        <w:t xml:space="preserve">Take a screenshot of the </w:t>
      </w:r>
      <w:proofErr w:type="spellStart"/>
      <w:r w:rsidRPr="00007DAA">
        <w:t>Minetest</w:t>
      </w:r>
      <w:proofErr w:type="spellEnd"/>
      <w:r w:rsidRPr="00007DAA">
        <w:t xml:space="preserve"> server console window and add </w:t>
      </w:r>
      <w:r w:rsidR="00E91956">
        <w:t>the</w:t>
      </w:r>
      <w:r w:rsidRPr="00007DAA">
        <w:t xml:space="preserve"> screenshot to appendix two.</w:t>
      </w:r>
      <w:r w:rsidR="00456BBE">
        <w:t xml:space="preserve"> Trim the </w:t>
      </w:r>
      <w:r w:rsidR="00456BBE" w:rsidRPr="00007DAA">
        <w:t>screenshot</w:t>
      </w:r>
      <w:r w:rsidR="00456BBE">
        <w:t xml:space="preserve"> if necessary.</w:t>
      </w:r>
    </w:p>
    <w:p w14:paraId="7392532C" w14:textId="77777777" w:rsidR="00007DAA" w:rsidRDefault="00007DAA" w:rsidP="003C76E5">
      <w:pPr>
        <w:pStyle w:val="ListParagraph"/>
        <w:ind w:left="0"/>
      </w:pPr>
      <w:bookmarkStart w:id="0" w:name="_GoBack"/>
      <w:bookmarkEnd w:id="0"/>
    </w:p>
    <w:p w14:paraId="4F8DA257" w14:textId="77777777" w:rsidR="00E4605F" w:rsidRDefault="00E4605F" w:rsidP="00E4605F">
      <w:pPr>
        <w:pStyle w:val="ListParagraph"/>
        <w:ind w:left="0"/>
      </w:pPr>
      <w:r>
        <w:t>Finally</w:t>
      </w:r>
    </w:p>
    <w:p w14:paraId="0799B80E" w14:textId="77777777" w:rsidR="00E4605F" w:rsidRDefault="00E4605F" w:rsidP="00E4605F">
      <w:pPr>
        <w:pStyle w:val="ListParagraph"/>
        <w:ind w:left="0"/>
      </w:pPr>
    </w:p>
    <w:p w14:paraId="2F369966" w14:textId="77777777" w:rsidR="00E4605F" w:rsidRDefault="00E4605F" w:rsidP="00E4605F">
      <w:pPr>
        <w:pStyle w:val="ListParagraph"/>
        <w:numPr>
          <w:ilvl w:val="0"/>
          <w:numId w:val="11"/>
        </w:numPr>
      </w:pPr>
      <w:r>
        <w:t xml:space="preserve">Close </w:t>
      </w:r>
      <w:proofErr w:type="spellStart"/>
      <w:r>
        <w:t>Minetest</w:t>
      </w:r>
      <w:proofErr w:type="spellEnd"/>
      <w:r>
        <w:t xml:space="preserve"> client. Remove </w:t>
      </w:r>
      <w:r w:rsidR="00C847D1">
        <w:t xml:space="preserve">the </w:t>
      </w:r>
      <w:r>
        <w:t xml:space="preserve">ZIP file and </w:t>
      </w:r>
      <w:r w:rsidR="00421025">
        <w:t xml:space="preserve">the </w:t>
      </w:r>
      <w:proofErr w:type="spellStart"/>
      <w:r>
        <w:t>Minetest</w:t>
      </w:r>
      <w:proofErr w:type="spellEnd"/>
      <w:r>
        <w:t xml:space="preserve"> subdirectory </w:t>
      </w:r>
      <w:r w:rsidR="00421025">
        <w:t xml:space="preserve">under </w:t>
      </w:r>
      <w:r>
        <w:t xml:space="preserve">C:\Temp. </w:t>
      </w:r>
    </w:p>
    <w:p w14:paraId="5CA7AD41" w14:textId="77777777" w:rsidR="00E4605F" w:rsidRDefault="00E4605F" w:rsidP="00E4605F">
      <w:pPr>
        <w:pStyle w:val="ListParagraph"/>
        <w:ind w:left="1080"/>
      </w:pPr>
    </w:p>
    <w:p w14:paraId="27AE703B" w14:textId="77777777" w:rsidR="00E4605F" w:rsidRDefault="00E4605F" w:rsidP="00E4605F">
      <w:pPr>
        <w:pStyle w:val="ListParagraph"/>
        <w:numPr>
          <w:ilvl w:val="0"/>
          <w:numId w:val="11"/>
        </w:numPr>
      </w:pPr>
      <w:r>
        <w:t xml:space="preserve">Kill </w:t>
      </w:r>
      <w:proofErr w:type="spellStart"/>
      <w:r>
        <w:t>Minetest</w:t>
      </w:r>
      <w:proofErr w:type="spellEnd"/>
      <w:r>
        <w:t xml:space="preserve"> server process and shutdown </w:t>
      </w:r>
      <w:proofErr w:type="spellStart"/>
      <w:r>
        <w:t>Minetest</w:t>
      </w:r>
      <w:proofErr w:type="spellEnd"/>
      <w:r>
        <w:t xml:space="preserve"> container (</w:t>
      </w:r>
      <w:proofErr w:type="spellStart"/>
      <w:r>
        <w:t>poweroff</w:t>
      </w:r>
      <w:proofErr w:type="spellEnd"/>
      <w:r>
        <w:t>)</w:t>
      </w:r>
    </w:p>
    <w:p w14:paraId="6A144433" w14:textId="77777777" w:rsidR="00E4605F" w:rsidRDefault="00E4605F" w:rsidP="00E4605F">
      <w:pPr>
        <w:pStyle w:val="ListParagraph"/>
        <w:ind w:left="1080"/>
      </w:pPr>
    </w:p>
    <w:p w14:paraId="26893E48" w14:textId="77777777" w:rsidR="00E4605F" w:rsidRDefault="0090593D" w:rsidP="00E4605F">
      <w:pPr>
        <w:pStyle w:val="ListParagraph"/>
        <w:numPr>
          <w:ilvl w:val="0"/>
          <w:numId w:val="11"/>
        </w:numPr>
      </w:pPr>
      <w:r>
        <w:t>First, s</w:t>
      </w:r>
      <w:r w:rsidR="00E4605F">
        <w:t>hutdown Ubuntu Server 01 first</w:t>
      </w:r>
      <w:r w:rsidR="00673DCA">
        <w:t xml:space="preserve"> (</w:t>
      </w:r>
      <w:proofErr w:type="spellStart"/>
      <w:r w:rsidR="00673DCA">
        <w:t>sudo</w:t>
      </w:r>
      <w:proofErr w:type="spellEnd"/>
      <w:r w:rsidR="00673DCA">
        <w:t xml:space="preserve"> </w:t>
      </w:r>
      <w:proofErr w:type="spellStart"/>
      <w:r w:rsidR="00673DCA">
        <w:t>poweroff</w:t>
      </w:r>
      <w:proofErr w:type="spellEnd"/>
      <w:r w:rsidR="00673DCA">
        <w:t>)</w:t>
      </w:r>
      <w:r w:rsidR="00E4605F">
        <w:t>. Then</w:t>
      </w:r>
      <w:r w:rsidR="00DD3040">
        <w:t>,</w:t>
      </w:r>
      <w:r w:rsidR="00E4605F">
        <w:t xml:space="preserve"> c</w:t>
      </w:r>
      <w:r w:rsidR="001F1C1C">
        <w:t xml:space="preserve">lose </w:t>
      </w:r>
      <w:proofErr w:type="spellStart"/>
      <w:r w:rsidR="001F1C1C">
        <w:t>WMware</w:t>
      </w:r>
      <w:proofErr w:type="spellEnd"/>
      <w:r w:rsidR="001F1C1C">
        <w:t xml:space="preserve"> software.</w:t>
      </w:r>
    </w:p>
    <w:p w14:paraId="7A271D41" w14:textId="77777777" w:rsidR="00E4605F" w:rsidRDefault="00E4605F" w:rsidP="00E4605F">
      <w:pPr>
        <w:pStyle w:val="ListParagraph"/>
        <w:ind w:left="1080"/>
      </w:pPr>
    </w:p>
    <w:p w14:paraId="499A434B" w14:textId="77777777" w:rsidR="00E4605F" w:rsidRDefault="00E4605F" w:rsidP="00E4605F">
      <w:pPr>
        <w:pStyle w:val="ListParagraph"/>
        <w:numPr>
          <w:ilvl w:val="0"/>
          <w:numId w:val="11"/>
        </w:numPr>
      </w:pPr>
      <w:r>
        <w:t>Do not destroy the virtual machine. We will use it in future exercises.</w:t>
      </w:r>
    </w:p>
    <w:p w14:paraId="3E1477AD" w14:textId="77777777" w:rsidR="00E4605F" w:rsidRDefault="00E4605F" w:rsidP="00E4605F">
      <w:pPr>
        <w:pStyle w:val="ListParagraph"/>
        <w:ind w:left="1080"/>
      </w:pPr>
    </w:p>
    <w:p w14:paraId="3240031D" w14:textId="77777777" w:rsidR="00E4605F" w:rsidRDefault="00E4605F" w:rsidP="00E4605F">
      <w:pPr>
        <w:pStyle w:val="ListParagraph"/>
        <w:numPr>
          <w:ilvl w:val="0"/>
          <w:numId w:val="11"/>
        </w:numPr>
      </w:pPr>
      <w:r>
        <w:t xml:space="preserve">Save the final report to your home directory in Word Doc and Adobe PDF </w:t>
      </w:r>
      <w:r w:rsidR="00DD3040">
        <w:t xml:space="preserve">format </w:t>
      </w:r>
      <w:r>
        <w:t>(Word / File / Save as / PDF).</w:t>
      </w:r>
    </w:p>
    <w:p w14:paraId="5CC42C27" w14:textId="77777777" w:rsidR="00E4605F" w:rsidRDefault="00E4605F" w:rsidP="00056DF2">
      <w:pPr>
        <w:pStyle w:val="ListParagraph"/>
        <w:ind w:left="1080"/>
      </w:pPr>
    </w:p>
    <w:p w14:paraId="6CDEABFB" w14:textId="77777777" w:rsidR="00E4605F" w:rsidRDefault="00E4605F" w:rsidP="00E4605F">
      <w:pPr>
        <w:pStyle w:val="ListParagraph"/>
        <w:numPr>
          <w:ilvl w:val="0"/>
          <w:numId w:val="11"/>
        </w:numPr>
      </w:pPr>
      <w:r>
        <w:t>Return the final report in PDF format.</w:t>
      </w:r>
    </w:p>
    <w:p w14:paraId="3578B7E4" w14:textId="77777777" w:rsidR="00056DF2" w:rsidRDefault="00056DF2" w:rsidP="00056DF2">
      <w:pPr>
        <w:pStyle w:val="ListParagraph"/>
        <w:ind w:left="1080"/>
      </w:pPr>
    </w:p>
    <w:p w14:paraId="73337B78" w14:textId="77777777" w:rsidR="00E4605F" w:rsidRDefault="00DD3040" w:rsidP="00DD3040">
      <w:pPr>
        <w:pStyle w:val="ListParagraph"/>
        <w:numPr>
          <w:ilvl w:val="0"/>
          <w:numId w:val="11"/>
        </w:numPr>
      </w:pPr>
      <w:r w:rsidRPr="00DD3040">
        <w:t>Good work! It</w:t>
      </w:r>
      <w:r>
        <w:t xml:space="preserve"> is </w:t>
      </w:r>
      <w:r w:rsidRPr="00DD3040">
        <w:t>time to go for lunch or coffee.</w:t>
      </w:r>
    </w:p>
    <w:p w14:paraId="19149C0A" w14:textId="77777777" w:rsidR="00056DF2" w:rsidRDefault="00056DF2" w:rsidP="00056DF2">
      <w:pPr>
        <w:pStyle w:val="ListParagraph"/>
        <w:ind w:left="1080"/>
      </w:pPr>
    </w:p>
    <w:p w14:paraId="46B2DF68" w14:textId="77777777" w:rsidR="00496829" w:rsidRDefault="00496829" w:rsidP="00056DF2">
      <w:pPr>
        <w:pStyle w:val="ListParagraph"/>
        <w:ind w:left="1080"/>
      </w:pPr>
    </w:p>
    <w:p w14:paraId="57318653" w14:textId="77777777" w:rsidR="00496829" w:rsidRDefault="00496829">
      <w:r>
        <w:br w:type="page"/>
      </w:r>
    </w:p>
    <w:p w14:paraId="21FB0D6C" w14:textId="77777777" w:rsidR="00496829" w:rsidRDefault="00496829" w:rsidP="00F71DD4">
      <w:pPr>
        <w:pStyle w:val="ListParagraph"/>
        <w:ind w:left="0"/>
      </w:pPr>
    </w:p>
    <w:p w14:paraId="373EB7F5" w14:textId="77777777" w:rsidR="00D445E8" w:rsidRDefault="00D445E8" w:rsidP="00D445E8">
      <w:pPr>
        <w:pStyle w:val="ListParagraph"/>
        <w:ind w:left="0"/>
      </w:pPr>
      <w:r>
        <w:t xml:space="preserve">Appendix 1: </w:t>
      </w:r>
      <w:r w:rsidR="00C60A14">
        <w:t>A s</w:t>
      </w:r>
      <w:r w:rsidR="00DF7850">
        <w:t xml:space="preserve">creen shot from </w:t>
      </w:r>
      <w:proofErr w:type="spellStart"/>
      <w:r>
        <w:t>Minetest</w:t>
      </w:r>
      <w:proofErr w:type="spellEnd"/>
      <w:r>
        <w:t xml:space="preserve"> game</w:t>
      </w:r>
      <w:r w:rsidR="00DF7850">
        <w:t>.</w:t>
      </w:r>
    </w:p>
    <w:p w14:paraId="7C241608" w14:textId="77777777" w:rsidR="00D22579" w:rsidRDefault="00D22579" w:rsidP="00D445E8">
      <w:pPr>
        <w:pStyle w:val="ListParagraph"/>
        <w:ind w:left="0"/>
      </w:pPr>
    </w:p>
    <w:p w14:paraId="0F6E1D8E" w14:textId="77777777" w:rsidR="00D22579" w:rsidRDefault="00D22579" w:rsidP="00A545FC">
      <w:pPr>
        <w:pStyle w:val="ListParagraph"/>
        <w:ind w:left="0"/>
      </w:pPr>
    </w:p>
    <w:p w14:paraId="0E7092C0" w14:textId="77777777" w:rsidR="00D22579" w:rsidRDefault="00A545FC" w:rsidP="00A545FC">
      <w:pPr>
        <w:pStyle w:val="ListParagraph"/>
        <w:ind w:left="0"/>
      </w:pPr>
      <w:r>
        <w:t xml:space="preserve">Appendix 2. </w:t>
      </w:r>
      <w:r w:rsidR="004E31FC">
        <w:t xml:space="preserve">A screen shot from </w:t>
      </w:r>
      <w:proofErr w:type="spellStart"/>
      <w:r w:rsidR="004E31FC" w:rsidRPr="00007DAA">
        <w:t>Minetest</w:t>
      </w:r>
      <w:proofErr w:type="spellEnd"/>
      <w:r w:rsidR="004E31FC" w:rsidRPr="00007DAA">
        <w:t xml:space="preserve"> server console</w:t>
      </w:r>
      <w:r w:rsidR="004E31FC">
        <w:t>.</w:t>
      </w:r>
    </w:p>
    <w:p w14:paraId="0FBA9224" w14:textId="77777777" w:rsidR="000230A1" w:rsidRDefault="000230A1" w:rsidP="00A545FC">
      <w:pPr>
        <w:pStyle w:val="ListParagraph"/>
        <w:ind w:left="0"/>
      </w:pPr>
    </w:p>
    <w:p w14:paraId="03852003" w14:textId="77777777" w:rsidR="00166A47" w:rsidRDefault="00166A47" w:rsidP="00A545FC">
      <w:pPr>
        <w:pStyle w:val="ListParagraph"/>
        <w:ind w:left="0"/>
      </w:pPr>
    </w:p>
    <w:p w14:paraId="2529B7A8" w14:textId="77777777" w:rsidR="00166A47" w:rsidRDefault="00166A47" w:rsidP="00A545FC">
      <w:pPr>
        <w:pStyle w:val="ListParagraph"/>
        <w:ind w:left="0"/>
      </w:pPr>
    </w:p>
    <w:p w14:paraId="4C777415" w14:textId="77777777" w:rsidR="00166A47" w:rsidRDefault="00166A47" w:rsidP="00A545FC">
      <w:pPr>
        <w:pStyle w:val="ListParagraph"/>
        <w:ind w:left="0"/>
      </w:pPr>
    </w:p>
    <w:p w14:paraId="1DAD317B" w14:textId="77777777" w:rsidR="00166A47" w:rsidRDefault="00166A47" w:rsidP="00A545FC">
      <w:pPr>
        <w:pStyle w:val="ListParagraph"/>
        <w:ind w:left="0"/>
      </w:pPr>
    </w:p>
    <w:p w14:paraId="18500C16" w14:textId="77777777" w:rsidR="00166A47" w:rsidRDefault="00166A47" w:rsidP="00A545FC">
      <w:pPr>
        <w:pStyle w:val="ListParagraph"/>
        <w:ind w:left="0"/>
      </w:pPr>
    </w:p>
    <w:p w14:paraId="51EC57A5" w14:textId="77777777" w:rsidR="00166A47" w:rsidRDefault="00166A47" w:rsidP="00A545FC">
      <w:pPr>
        <w:pStyle w:val="ListParagraph"/>
        <w:ind w:left="0"/>
      </w:pPr>
    </w:p>
    <w:p w14:paraId="72EB42DC" w14:textId="77777777" w:rsidR="00166A47" w:rsidRDefault="00166A47" w:rsidP="00A545FC">
      <w:pPr>
        <w:pStyle w:val="ListParagraph"/>
        <w:ind w:left="0"/>
      </w:pPr>
    </w:p>
    <w:p w14:paraId="4670DDAB" w14:textId="77777777" w:rsidR="00166A47" w:rsidRDefault="00166A47" w:rsidP="00A545FC">
      <w:pPr>
        <w:pStyle w:val="ListParagraph"/>
        <w:ind w:left="0"/>
      </w:pPr>
    </w:p>
    <w:sectPr w:rsidR="00166A47" w:rsidSect="00FE4D37">
      <w:headerReference w:type="default" r:id="rId18"/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C5B0" w14:textId="77777777" w:rsidR="00291C32" w:rsidRDefault="00291C32" w:rsidP="00FE4D37">
      <w:pPr>
        <w:spacing w:after="0" w:line="240" w:lineRule="auto"/>
      </w:pPr>
      <w:r>
        <w:separator/>
      </w:r>
    </w:p>
  </w:endnote>
  <w:endnote w:type="continuationSeparator" w:id="0">
    <w:p w14:paraId="239FB113" w14:textId="77777777" w:rsidR="00291C32" w:rsidRDefault="00291C32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C12F" w14:textId="77777777" w:rsidR="007770E8" w:rsidRDefault="00777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5DB48" w14:textId="77777777" w:rsidR="007770E8" w:rsidRDefault="00777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1D9F" w14:textId="77777777" w:rsidR="007770E8" w:rsidRDefault="00777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CAC0" w14:textId="77777777" w:rsidR="00291C32" w:rsidRDefault="00291C32" w:rsidP="00FE4D37">
      <w:pPr>
        <w:spacing w:after="0" w:line="240" w:lineRule="auto"/>
      </w:pPr>
      <w:r>
        <w:separator/>
      </w:r>
    </w:p>
  </w:footnote>
  <w:footnote w:type="continuationSeparator" w:id="0">
    <w:p w14:paraId="5C1642CD" w14:textId="77777777" w:rsidR="00291C32" w:rsidRDefault="00291C32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8AC4A" w14:textId="77777777" w:rsidR="007770E8" w:rsidRDefault="00777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082D" w14:textId="77777777" w:rsidR="007770E8" w:rsidRDefault="00777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D83E" w14:textId="77777777" w:rsidR="007770E8" w:rsidRDefault="007770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C813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3DD13880" w14:textId="77777777" w:rsidR="005D610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Pr="00FE4D37">
      <w:rPr>
        <w:sz w:val="12"/>
        <w:szCs w:val="12"/>
      </w:rPr>
      <w:t xml:space="preserve">Exercise </w:t>
    </w:r>
    <w:r w:rsidR="005A4425">
      <w:rPr>
        <w:sz w:val="12"/>
        <w:szCs w:val="12"/>
      </w:rPr>
      <w:t>3</w:t>
    </w:r>
    <w:r w:rsidRPr="00FE4D37">
      <w:rPr>
        <w:sz w:val="12"/>
        <w:szCs w:val="12"/>
      </w:rPr>
      <w:t xml:space="preserve">: </w:t>
    </w:r>
    <w:r w:rsidR="005A4425" w:rsidRPr="005A4425">
      <w:rPr>
        <w:sz w:val="12"/>
        <w:szCs w:val="12"/>
      </w:rPr>
      <w:t xml:space="preserve">Operating </w:t>
    </w:r>
    <w:r w:rsidR="00102A86">
      <w:rPr>
        <w:sz w:val="12"/>
        <w:szCs w:val="12"/>
      </w:rPr>
      <w:t>S</w:t>
    </w:r>
    <w:r w:rsidR="005A4425" w:rsidRPr="005A4425">
      <w:rPr>
        <w:sz w:val="12"/>
        <w:szCs w:val="12"/>
      </w:rPr>
      <w:t xml:space="preserve">ystem </w:t>
    </w:r>
    <w:r w:rsidR="00102A86">
      <w:rPr>
        <w:sz w:val="12"/>
        <w:szCs w:val="12"/>
      </w:rPr>
      <w:t>L</w:t>
    </w:r>
    <w:r w:rsidR="005A4425" w:rsidRPr="005A4425">
      <w:rPr>
        <w:sz w:val="12"/>
        <w:szCs w:val="12"/>
      </w:rPr>
      <w:t xml:space="preserve">evel </w:t>
    </w:r>
    <w:r w:rsidR="00102A86">
      <w:rPr>
        <w:sz w:val="12"/>
        <w:szCs w:val="12"/>
      </w:rPr>
      <w:t>C</w:t>
    </w:r>
    <w:r w:rsidR="005A4425" w:rsidRPr="005A4425">
      <w:rPr>
        <w:sz w:val="12"/>
        <w:szCs w:val="12"/>
      </w:rPr>
      <w:t>ontainers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07CB"/>
    <w:multiLevelType w:val="hybridMultilevel"/>
    <w:tmpl w:val="4CCED4C8"/>
    <w:lvl w:ilvl="0" w:tplc="8ED4E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A46CA"/>
    <w:multiLevelType w:val="hybridMultilevel"/>
    <w:tmpl w:val="29AC2CA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763CC"/>
    <w:multiLevelType w:val="hybridMultilevel"/>
    <w:tmpl w:val="29AC2CA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C5BE0"/>
    <w:multiLevelType w:val="hybridMultilevel"/>
    <w:tmpl w:val="C1127FAA"/>
    <w:lvl w:ilvl="0" w:tplc="040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07DAA"/>
    <w:rsid w:val="0001456B"/>
    <w:rsid w:val="000169AE"/>
    <w:rsid w:val="000230A1"/>
    <w:rsid w:val="00042645"/>
    <w:rsid w:val="0004291F"/>
    <w:rsid w:val="00043C37"/>
    <w:rsid w:val="00046409"/>
    <w:rsid w:val="000508E3"/>
    <w:rsid w:val="00056DF2"/>
    <w:rsid w:val="00072397"/>
    <w:rsid w:val="00073779"/>
    <w:rsid w:val="000769B1"/>
    <w:rsid w:val="00082023"/>
    <w:rsid w:val="00093D0E"/>
    <w:rsid w:val="00097007"/>
    <w:rsid w:val="000B3BFE"/>
    <w:rsid w:val="000D05BC"/>
    <w:rsid w:val="000D29D9"/>
    <w:rsid w:val="00102A86"/>
    <w:rsid w:val="00124EC1"/>
    <w:rsid w:val="00151CE1"/>
    <w:rsid w:val="00166A47"/>
    <w:rsid w:val="00173589"/>
    <w:rsid w:val="001A2245"/>
    <w:rsid w:val="001A32AE"/>
    <w:rsid w:val="001A3C68"/>
    <w:rsid w:val="001D317C"/>
    <w:rsid w:val="001D3A81"/>
    <w:rsid w:val="001D4E40"/>
    <w:rsid w:val="001D7295"/>
    <w:rsid w:val="001E3D90"/>
    <w:rsid w:val="001E5920"/>
    <w:rsid w:val="001E6BEA"/>
    <w:rsid w:val="001F1C1C"/>
    <w:rsid w:val="001F5D03"/>
    <w:rsid w:val="001F6463"/>
    <w:rsid w:val="002138D5"/>
    <w:rsid w:val="002248B9"/>
    <w:rsid w:val="0023635A"/>
    <w:rsid w:val="00255CAB"/>
    <w:rsid w:val="00257780"/>
    <w:rsid w:val="00275723"/>
    <w:rsid w:val="00283C57"/>
    <w:rsid w:val="0029140F"/>
    <w:rsid w:val="00291C32"/>
    <w:rsid w:val="00295030"/>
    <w:rsid w:val="002A0693"/>
    <w:rsid w:val="002B7CD9"/>
    <w:rsid w:val="002C1633"/>
    <w:rsid w:val="002C29BE"/>
    <w:rsid w:val="002D42DC"/>
    <w:rsid w:val="002D437D"/>
    <w:rsid w:val="002D76F5"/>
    <w:rsid w:val="002E6A04"/>
    <w:rsid w:val="0030241A"/>
    <w:rsid w:val="00315FED"/>
    <w:rsid w:val="0031668E"/>
    <w:rsid w:val="003242F2"/>
    <w:rsid w:val="00327A19"/>
    <w:rsid w:val="00332AE9"/>
    <w:rsid w:val="00374756"/>
    <w:rsid w:val="00374BB7"/>
    <w:rsid w:val="00385E1A"/>
    <w:rsid w:val="003912F2"/>
    <w:rsid w:val="00396088"/>
    <w:rsid w:val="003B5009"/>
    <w:rsid w:val="003C76E5"/>
    <w:rsid w:val="003D6CEF"/>
    <w:rsid w:val="003E47E4"/>
    <w:rsid w:val="003E6D61"/>
    <w:rsid w:val="0040626B"/>
    <w:rsid w:val="00421025"/>
    <w:rsid w:val="004359B0"/>
    <w:rsid w:val="00445747"/>
    <w:rsid w:val="004510EC"/>
    <w:rsid w:val="00456BBE"/>
    <w:rsid w:val="0046667E"/>
    <w:rsid w:val="00496829"/>
    <w:rsid w:val="0049705A"/>
    <w:rsid w:val="00497864"/>
    <w:rsid w:val="004A2C6D"/>
    <w:rsid w:val="004B1CEA"/>
    <w:rsid w:val="004B4D6E"/>
    <w:rsid w:val="004E31FC"/>
    <w:rsid w:val="004F4F80"/>
    <w:rsid w:val="005029E9"/>
    <w:rsid w:val="0050688F"/>
    <w:rsid w:val="0051473D"/>
    <w:rsid w:val="005152CD"/>
    <w:rsid w:val="005306A8"/>
    <w:rsid w:val="00555588"/>
    <w:rsid w:val="00557718"/>
    <w:rsid w:val="0055796F"/>
    <w:rsid w:val="005667B1"/>
    <w:rsid w:val="00566B79"/>
    <w:rsid w:val="00570F46"/>
    <w:rsid w:val="005975D1"/>
    <w:rsid w:val="005A4425"/>
    <w:rsid w:val="005B6B60"/>
    <w:rsid w:val="005D03EA"/>
    <w:rsid w:val="005D17DE"/>
    <w:rsid w:val="005D6109"/>
    <w:rsid w:val="005F140B"/>
    <w:rsid w:val="0060392C"/>
    <w:rsid w:val="0061115E"/>
    <w:rsid w:val="00614FE8"/>
    <w:rsid w:val="00626069"/>
    <w:rsid w:val="006414D8"/>
    <w:rsid w:val="006419A2"/>
    <w:rsid w:val="00643B91"/>
    <w:rsid w:val="006451A5"/>
    <w:rsid w:val="006522FC"/>
    <w:rsid w:val="006657BB"/>
    <w:rsid w:val="00666019"/>
    <w:rsid w:val="006678A8"/>
    <w:rsid w:val="00673DCA"/>
    <w:rsid w:val="00683D14"/>
    <w:rsid w:val="006A5D4B"/>
    <w:rsid w:val="006B41BA"/>
    <w:rsid w:val="006D2660"/>
    <w:rsid w:val="006E0ABD"/>
    <w:rsid w:val="006E3779"/>
    <w:rsid w:val="006E6A93"/>
    <w:rsid w:val="0070184E"/>
    <w:rsid w:val="0070596E"/>
    <w:rsid w:val="00706BCB"/>
    <w:rsid w:val="00711CE9"/>
    <w:rsid w:val="0071381B"/>
    <w:rsid w:val="00714F33"/>
    <w:rsid w:val="0073364B"/>
    <w:rsid w:val="00742FEE"/>
    <w:rsid w:val="007531E8"/>
    <w:rsid w:val="0075601E"/>
    <w:rsid w:val="00760C1C"/>
    <w:rsid w:val="00771ED2"/>
    <w:rsid w:val="00772C83"/>
    <w:rsid w:val="007770E8"/>
    <w:rsid w:val="00784607"/>
    <w:rsid w:val="00785CCF"/>
    <w:rsid w:val="007A2C3C"/>
    <w:rsid w:val="007B5457"/>
    <w:rsid w:val="007B54F9"/>
    <w:rsid w:val="007E7230"/>
    <w:rsid w:val="007F7BD6"/>
    <w:rsid w:val="008028AD"/>
    <w:rsid w:val="0080478F"/>
    <w:rsid w:val="00813E9D"/>
    <w:rsid w:val="00817CAE"/>
    <w:rsid w:val="00822DC8"/>
    <w:rsid w:val="00823CB2"/>
    <w:rsid w:val="00875DAD"/>
    <w:rsid w:val="00880CAE"/>
    <w:rsid w:val="008854E5"/>
    <w:rsid w:val="00894093"/>
    <w:rsid w:val="008975DF"/>
    <w:rsid w:val="008C09C8"/>
    <w:rsid w:val="008E76A2"/>
    <w:rsid w:val="0090593D"/>
    <w:rsid w:val="00915229"/>
    <w:rsid w:val="00917E5B"/>
    <w:rsid w:val="00943956"/>
    <w:rsid w:val="00953C00"/>
    <w:rsid w:val="00970224"/>
    <w:rsid w:val="00981037"/>
    <w:rsid w:val="00983932"/>
    <w:rsid w:val="00984405"/>
    <w:rsid w:val="00990AF5"/>
    <w:rsid w:val="009A0AFC"/>
    <w:rsid w:val="009A1FE8"/>
    <w:rsid w:val="009A2424"/>
    <w:rsid w:val="009A4EEC"/>
    <w:rsid w:val="009A6495"/>
    <w:rsid w:val="009A74FD"/>
    <w:rsid w:val="009B7EBD"/>
    <w:rsid w:val="009E4BB7"/>
    <w:rsid w:val="009E7A72"/>
    <w:rsid w:val="00A10A83"/>
    <w:rsid w:val="00A12C32"/>
    <w:rsid w:val="00A16915"/>
    <w:rsid w:val="00A16F60"/>
    <w:rsid w:val="00A2634F"/>
    <w:rsid w:val="00A545FC"/>
    <w:rsid w:val="00A55F4E"/>
    <w:rsid w:val="00A6504D"/>
    <w:rsid w:val="00A8477C"/>
    <w:rsid w:val="00AB4BE0"/>
    <w:rsid w:val="00AB546B"/>
    <w:rsid w:val="00AC1A33"/>
    <w:rsid w:val="00AC2124"/>
    <w:rsid w:val="00AC43C1"/>
    <w:rsid w:val="00AD27EC"/>
    <w:rsid w:val="00B12BDC"/>
    <w:rsid w:val="00B1665D"/>
    <w:rsid w:val="00B1782F"/>
    <w:rsid w:val="00B22E71"/>
    <w:rsid w:val="00B34CE0"/>
    <w:rsid w:val="00B36B65"/>
    <w:rsid w:val="00B45A08"/>
    <w:rsid w:val="00B53C12"/>
    <w:rsid w:val="00B605A9"/>
    <w:rsid w:val="00B716C5"/>
    <w:rsid w:val="00B809FA"/>
    <w:rsid w:val="00B8397F"/>
    <w:rsid w:val="00B92F9D"/>
    <w:rsid w:val="00B93E78"/>
    <w:rsid w:val="00BA393E"/>
    <w:rsid w:val="00BC1088"/>
    <w:rsid w:val="00BD64A5"/>
    <w:rsid w:val="00BE065B"/>
    <w:rsid w:val="00BF315B"/>
    <w:rsid w:val="00BF4787"/>
    <w:rsid w:val="00C01E46"/>
    <w:rsid w:val="00C0761E"/>
    <w:rsid w:val="00C1448C"/>
    <w:rsid w:val="00C21688"/>
    <w:rsid w:val="00C2226E"/>
    <w:rsid w:val="00C320EC"/>
    <w:rsid w:val="00C334C2"/>
    <w:rsid w:val="00C34475"/>
    <w:rsid w:val="00C46F6B"/>
    <w:rsid w:val="00C60A14"/>
    <w:rsid w:val="00C72161"/>
    <w:rsid w:val="00C822CE"/>
    <w:rsid w:val="00C847D1"/>
    <w:rsid w:val="00C91AD6"/>
    <w:rsid w:val="00C96A04"/>
    <w:rsid w:val="00CA3273"/>
    <w:rsid w:val="00CB39F8"/>
    <w:rsid w:val="00CD18DE"/>
    <w:rsid w:val="00CD5207"/>
    <w:rsid w:val="00CE6093"/>
    <w:rsid w:val="00CF02D7"/>
    <w:rsid w:val="00CF657F"/>
    <w:rsid w:val="00CF6B0F"/>
    <w:rsid w:val="00D15CE1"/>
    <w:rsid w:val="00D22579"/>
    <w:rsid w:val="00D310EF"/>
    <w:rsid w:val="00D41F7E"/>
    <w:rsid w:val="00D445E8"/>
    <w:rsid w:val="00D50E5A"/>
    <w:rsid w:val="00D566EF"/>
    <w:rsid w:val="00D601AE"/>
    <w:rsid w:val="00D61E5D"/>
    <w:rsid w:val="00D640C3"/>
    <w:rsid w:val="00D72E64"/>
    <w:rsid w:val="00D75C88"/>
    <w:rsid w:val="00D761D0"/>
    <w:rsid w:val="00DA7D7E"/>
    <w:rsid w:val="00DB0222"/>
    <w:rsid w:val="00DC6172"/>
    <w:rsid w:val="00DD3040"/>
    <w:rsid w:val="00DE04C1"/>
    <w:rsid w:val="00DE11B5"/>
    <w:rsid w:val="00DF7374"/>
    <w:rsid w:val="00DF7850"/>
    <w:rsid w:val="00E00B95"/>
    <w:rsid w:val="00E17B2A"/>
    <w:rsid w:val="00E265A7"/>
    <w:rsid w:val="00E34EA1"/>
    <w:rsid w:val="00E36769"/>
    <w:rsid w:val="00E4605F"/>
    <w:rsid w:val="00E46107"/>
    <w:rsid w:val="00E54C40"/>
    <w:rsid w:val="00E57982"/>
    <w:rsid w:val="00E709B7"/>
    <w:rsid w:val="00E722B0"/>
    <w:rsid w:val="00E72631"/>
    <w:rsid w:val="00E91956"/>
    <w:rsid w:val="00E91A76"/>
    <w:rsid w:val="00E96DBA"/>
    <w:rsid w:val="00EC2D3E"/>
    <w:rsid w:val="00EF2104"/>
    <w:rsid w:val="00F101D2"/>
    <w:rsid w:val="00F10D74"/>
    <w:rsid w:val="00F27385"/>
    <w:rsid w:val="00F32243"/>
    <w:rsid w:val="00F3393F"/>
    <w:rsid w:val="00F42C39"/>
    <w:rsid w:val="00F47197"/>
    <w:rsid w:val="00F6552B"/>
    <w:rsid w:val="00F6614E"/>
    <w:rsid w:val="00F679B1"/>
    <w:rsid w:val="00F713AE"/>
    <w:rsid w:val="00F71DD4"/>
    <w:rsid w:val="00F76E03"/>
    <w:rsid w:val="00F92584"/>
    <w:rsid w:val="00FE4D37"/>
    <w:rsid w:val="00FE564F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05615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51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52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612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273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ketecheasier.com/introduction-ubuntu-lxd-containers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minetest.net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ultr.com/docs/how-to-setup-a-minetest-server-on-ubuntu-17-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blog.simos.info/how-to-make-your-lxd-container-get-ip-addresses-from-your-lan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tecmint.com/install-apache-with-virtual-hosts-on-debian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2020-10-28T08:45:00Z</dcterms:created>
  <dcterms:modified xsi:type="dcterms:W3CDTF">2020-10-28T08:58:00Z</dcterms:modified>
</cp:coreProperties>
</file>