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EC7" w:rsidRDefault="001F0EC7" w:rsidP="001F0EC7">
      <w:pPr>
        <w:pStyle w:val="a4"/>
        <w:tabs>
          <w:tab w:val="left" w:pos="1599"/>
        </w:tabs>
        <w:rPr>
          <w:sz w:val="44"/>
        </w:rPr>
      </w:pPr>
      <w:r>
        <w:rPr>
          <w:rFonts w:hint="eastAsia"/>
          <w:sz w:val="44"/>
        </w:rPr>
        <w:t>《计算机网络原理》课程实验报告</w:t>
      </w:r>
    </w:p>
    <w:p w:rsidR="001F0EC7" w:rsidRDefault="001F0EC7" w:rsidP="001F0EC7">
      <w:pPr>
        <w:pStyle w:val="a4"/>
        <w:tabs>
          <w:tab w:val="left" w:pos="1599"/>
        </w:tabs>
        <w:jc w:val="right"/>
        <w:rPr>
          <w:rFonts w:hint="eastAsia"/>
        </w:rPr>
      </w:pPr>
      <w:r>
        <w:rPr>
          <w:rFonts w:hint="eastAsia"/>
        </w:rPr>
        <w:t>青岛大学 计算机科学技术学院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1"/>
        <w:gridCol w:w="2268"/>
        <w:gridCol w:w="1134"/>
        <w:gridCol w:w="2126"/>
        <w:gridCol w:w="851"/>
        <w:gridCol w:w="2273"/>
      </w:tblGrid>
      <w:tr w:rsidR="001F0EC7" w:rsidTr="001F0EC7">
        <w:trPr>
          <w:trHeight w:val="503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28" w:type="dxa"/>
            </w:tcMar>
            <w:hideMark/>
          </w:tcPr>
          <w:p w:rsidR="001F0EC7" w:rsidRDefault="001F0E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实验题目</w:t>
            </w:r>
          </w:p>
        </w:tc>
        <w:tc>
          <w:tcPr>
            <w:tcW w:w="86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28" w:type="dxa"/>
            </w:tcMar>
            <w:hideMark/>
          </w:tcPr>
          <w:p w:rsidR="001F0EC7" w:rsidRDefault="001F0E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szCs w:val="21"/>
              </w:rPr>
              <w:t>4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交换机</w:t>
            </w:r>
            <w:r>
              <w:rPr>
                <w:rFonts w:hint="eastAsia"/>
                <w:szCs w:val="21"/>
              </w:rPr>
              <w:t>中交换表的自学习功能</w:t>
            </w:r>
          </w:p>
        </w:tc>
      </w:tr>
      <w:tr w:rsidR="001F0EC7" w:rsidTr="001F0EC7">
        <w:trPr>
          <w:trHeight w:val="503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28" w:type="dxa"/>
            </w:tcMar>
            <w:hideMark/>
          </w:tcPr>
          <w:p w:rsidR="001F0EC7" w:rsidRDefault="001F0EC7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班级：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28" w:type="dxa"/>
            </w:tcMar>
            <w:hideMark/>
          </w:tcPr>
          <w:p w:rsidR="001F0EC7" w:rsidRDefault="001F0E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智能</w:t>
            </w:r>
            <w:r>
              <w:rPr>
                <w:szCs w:val="21"/>
              </w:rPr>
              <w:t>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28" w:type="dxa"/>
            </w:tcMar>
            <w:hideMark/>
          </w:tcPr>
          <w:p w:rsidR="001F0EC7" w:rsidRDefault="001F0EC7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姓名：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28" w:type="dxa"/>
            </w:tcMar>
            <w:hideMark/>
          </w:tcPr>
          <w:p w:rsidR="001F0EC7" w:rsidRDefault="001F0E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李坤璘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28" w:type="dxa"/>
            </w:tcMar>
            <w:hideMark/>
          </w:tcPr>
          <w:p w:rsidR="001F0EC7" w:rsidRDefault="001F0EC7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学号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28" w:type="dxa"/>
            </w:tcMar>
            <w:hideMark/>
          </w:tcPr>
          <w:p w:rsidR="001F0EC7" w:rsidRDefault="001F0E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2019202216</w:t>
            </w:r>
          </w:p>
        </w:tc>
      </w:tr>
      <w:tr w:rsidR="001F0EC7" w:rsidTr="001F0EC7">
        <w:trPr>
          <w:trHeight w:val="4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28" w:type="dxa"/>
            </w:tcMar>
            <w:hideMark/>
          </w:tcPr>
          <w:p w:rsidR="001F0EC7" w:rsidRDefault="001F0EC7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完成时间</w:t>
            </w: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28" w:type="dxa"/>
            </w:tcMar>
            <w:hideMark/>
          </w:tcPr>
          <w:p w:rsidR="001F0EC7" w:rsidRDefault="001F0E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2022.11.14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EC7" w:rsidRDefault="001F0E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成绩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EC7" w:rsidRDefault="001F0EC7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:rsidR="001F0EC7" w:rsidRDefault="001F0EC7" w:rsidP="001F0EC7">
      <w:pPr>
        <w:pStyle w:val="a4"/>
        <w:tabs>
          <w:tab w:val="left" w:pos="1538"/>
        </w:tabs>
        <w:jc w:val="left"/>
        <w:rPr>
          <w:rFonts w:hint="eastAsia"/>
        </w:rPr>
      </w:pPr>
    </w:p>
    <w:p w:rsidR="00526021" w:rsidRDefault="005E1CF2">
      <w:pPr>
        <w:pStyle w:val="1"/>
        <w:spacing w:before="161"/>
      </w:pPr>
      <w:r>
        <w:t>一、实验目的</w:t>
      </w:r>
    </w:p>
    <w:p w:rsidR="00526021" w:rsidRDefault="005E1CF2">
      <w:pPr>
        <w:pStyle w:val="a6"/>
        <w:numPr>
          <w:ilvl w:val="0"/>
          <w:numId w:val="3"/>
        </w:numPr>
        <w:tabs>
          <w:tab w:val="left" w:pos="630"/>
        </w:tabs>
        <w:spacing w:before="104"/>
        <w:rPr>
          <w:sz w:val="21"/>
        </w:rPr>
      </w:pPr>
      <w:r>
        <w:rPr>
          <w:spacing w:val="-19"/>
          <w:sz w:val="21"/>
        </w:rPr>
        <w:t>通过</w:t>
      </w:r>
      <w:r>
        <w:rPr>
          <w:spacing w:val="-19"/>
          <w:sz w:val="21"/>
        </w:rPr>
        <w:t xml:space="preserve"> </w:t>
      </w:r>
      <w:r>
        <w:rPr>
          <w:rFonts w:ascii="Calibri" w:eastAsia="Calibri"/>
          <w:sz w:val="21"/>
        </w:rPr>
        <w:t>MAC</w:t>
      </w:r>
      <w:r>
        <w:rPr>
          <w:rFonts w:ascii="Calibri" w:eastAsia="Calibri"/>
          <w:spacing w:val="4"/>
          <w:sz w:val="21"/>
        </w:rPr>
        <w:t xml:space="preserve"> </w:t>
      </w:r>
      <w:r>
        <w:rPr>
          <w:spacing w:val="-7"/>
          <w:sz w:val="21"/>
        </w:rPr>
        <w:t>地址转发表，理解交换机的基于</w:t>
      </w:r>
      <w:r>
        <w:rPr>
          <w:spacing w:val="-7"/>
          <w:sz w:val="21"/>
        </w:rPr>
        <w:t xml:space="preserve"> </w:t>
      </w:r>
      <w:r>
        <w:rPr>
          <w:rFonts w:ascii="Calibri" w:eastAsia="Calibri"/>
          <w:sz w:val="21"/>
        </w:rPr>
        <w:t>MAC</w:t>
      </w:r>
      <w:r>
        <w:rPr>
          <w:rFonts w:ascii="Calibri" w:eastAsia="Calibri"/>
          <w:spacing w:val="6"/>
          <w:sz w:val="21"/>
        </w:rPr>
        <w:t xml:space="preserve"> </w:t>
      </w:r>
      <w:r>
        <w:rPr>
          <w:spacing w:val="-3"/>
          <w:sz w:val="21"/>
        </w:rPr>
        <w:t>地址转发表的工作过程。</w:t>
      </w:r>
    </w:p>
    <w:p w:rsidR="00526021" w:rsidRDefault="005E1CF2">
      <w:pPr>
        <w:pStyle w:val="a6"/>
        <w:numPr>
          <w:ilvl w:val="0"/>
          <w:numId w:val="3"/>
        </w:numPr>
        <w:tabs>
          <w:tab w:val="left" w:pos="630"/>
        </w:tabs>
        <w:rPr>
          <w:sz w:val="21"/>
        </w:rPr>
      </w:pPr>
      <w:r>
        <w:rPr>
          <w:spacing w:val="-3"/>
          <w:sz w:val="21"/>
        </w:rPr>
        <w:t>理解二层交换机交换表的自学习功能。</w:t>
      </w:r>
    </w:p>
    <w:p w:rsidR="00526021" w:rsidRDefault="005E1CF2">
      <w:pPr>
        <w:pStyle w:val="1"/>
      </w:pPr>
      <w:r>
        <w:t>二、实验性质：</w:t>
      </w:r>
    </w:p>
    <w:p w:rsidR="00526021" w:rsidRDefault="005E1CF2">
      <w:pPr>
        <w:pStyle w:val="a3"/>
        <w:spacing w:before="104"/>
        <w:ind w:left="731"/>
      </w:pPr>
      <w:r>
        <w:t>验证性实验。</w:t>
      </w:r>
    </w:p>
    <w:p w:rsidR="00526021" w:rsidRDefault="005E1CF2">
      <w:pPr>
        <w:pStyle w:val="1"/>
      </w:pPr>
      <w:r>
        <w:t>三、实验条件：</w:t>
      </w:r>
    </w:p>
    <w:p w:rsidR="00526021" w:rsidRDefault="005E1CF2">
      <w:pPr>
        <w:pStyle w:val="a3"/>
        <w:spacing w:before="105"/>
        <w:ind w:left="731"/>
      </w:pPr>
      <w:r>
        <w:rPr>
          <w:spacing w:val="-1"/>
        </w:rPr>
        <w:t>计算机</w:t>
      </w:r>
      <w:r>
        <w:t>（</w:t>
      </w:r>
      <w:r>
        <w:rPr>
          <w:spacing w:val="15"/>
        </w:rPr>
        <w:t>已安装</w:t>
      </w:r>
      <w:r>
        <w:rPr>
          <w:rFonts w:ascii="Calibri" w:eastAsia="Calibri"/>
          <w:spacing w:val="-6"/>
        </w:rPr>
        <w:t>P</w:t>
      </w:r>
      <w:r>
        <w:rPr>
          <w:rFonts w:ascii="Calibri" w:eastAsia="Calibri"/>
        </w:rPr>
        <w:t>a</w:t>
      </w:r>
      <w:r>
        <w:rPr>
          <w:rFonts w:ascii="Calibri" w:eastAsia="Calibri"/>
          <w:spacing w:val="-1"/>
        </w:rPr>
        <w:t>c</w:t>
      </w:r>
      <w:r>
        <w:rPr>
          <w:rFonts w:ascii="Calibri" w:eastAsia="Calibri"/>
          <w:spacing w:val="-8"/>
        </w:rPr>
        <w:t>k</w:t>
      </w:r>
      <w:r>
        <w:rPr>
          <w:rFonts w:ascii="Calibri" w:eastAsia="Calibri"/>
        </w:rPr>
        <w:t>et</w:t>
      </w:r>
      <w:r>
        <w:rPr>
          <w:rFonts w:ascii="Calibri" w:eastAsia="Calibri"/>
          <w:spacing w:val="-3"/>
        </w:rPr>
        <w:t xml:space="preserve"> </w:t>
      </w:r>
      <w:r>
        <w:rPr>
          <w:rFonts w:ascii="Calibri" w:eastAsia="Calibri"/>
          <w:spacing w:val="-12"/>
        </w:rPr>
        <w:t>T</w:t>
      </w:r>
      <w:r>
        <w:rPr>
          <w:rFonts w:ascii="Calibri" w:eastAsia="Calibri"/>
          <w:spacing w:val="-4"/>
        </w:rPr>
        <w:t>r</w:t>
      </w:r>
      <w:r>
        <w:rPr>
          <w:rFonts w:ascii="Calibri" w:eastAsia="Calibri"/>
          <w:spacing w:val="-3"/>
        </w:rPr>
        <w:t>a</w:t>
      </w:r>
      <w:r>
        <w:rPr>
          <w:rFonts w:ascii="Calibri" w:eastAsia="Calibri"/>
        </w:rPr>
        <w:t>cer</w:t>
      </w:r>
      <w:r>
        <w:rPr>
          <w:spacing w:val="-108"/>
        </w:rPr>
        <w:t>）。</w:t>
      </w:r>
    </w:p>
    <w:p w:rsidR="00526021" w:rsidRDefault="005E1CF2">
      <w:pPr>
        <w:pStyle w:val="1"/>
      </w:pPr>
      <w:r>
        <w:t>四、基本概念</w:t>
      </w:r>
    </w:p>
    <w:p w:rsidR="00526021" w:rsidRDefault="005E1CF2">
      <w:pPr>
        <w:pStyle w:val="a3"/>
        <w:spacing w:before="104" w:line="278" w:lineRule="auto"/>
        <w:ind w:left="100" w:right="113" w:firstLine="420"/>
        <w:jc w:val="both"/>
      </w:pPr>
      <w:r>
        <w:rPr>
          <w:spacing w:val="-1"/>
        </w:rPr>
        <w:t>交换机可以即插即用，不需要人工配置交换表，交换表的建立是通过交换机自学习得到的。其主要思</w:t>
      </w:r>
      <w:r>
        <w:rPr>
          <w:spacing w:val="11"/>
        </w:rPr>
        <w:t>路为主机</w:t>
      </w:r>
      <w:r>
        <w:rPr>
          <w:rFonts w:ascii="Calibri" w:eastAsia="Calibri"/>
        </w:rPr>
        <w:t>A</w:t>
      </w:r>
      <w:r>
        <w:rPr>
          <w:rFonts w:ascii="Calibri" w:eastAsia="Calibri"/>
          <w:spacing w:val="27"/>
        </w:rPr>
        <w:t xml:space="preserve"> </w:t>
      </w:r>
      <w:r>
        <w:rPr>
          <w:spacing w:val="-8"/>
        </w:rPr>
        <w:t>封装</w:t>
      </w:r>
      <w:proofErr w:type="gramStart"/>
      <w:r>
        <w:rPr>
          <w:spacing w:val="-8"/>
        </w:rPr>
        <w:t>的帧从交换机</w:t>
      </w:r>
      <w:proofErr w:type="gramEnd"/>
      <w:r>
        <w:rPr>
          <w:spacing w:val="-8"/>
        </w:rPr>
        <w:t>的某个端口进入，当然，也可以从该端口到达主机</w:t>
      </w:r>
      <w:r>
        <w:rPr>
          <w:spacing w:val="-8"/>
        </w:rPr>
        <w:t xml:space="preserve"> </w:t>
      </w:r>
      <w:r>
        <w:rPr>
          <w:rFonts w:ascii="Calibri" w:eastAsia="Calibri"/>
          <w:spacing w:val="-3"/>
        </w:rPr>
        <w:t>A</w:t>
      </w:r>
      <w:r>
        <w:rPr>
          <w:spacing w:val="-9"/>
        </w:rPr>
        <w:t>。这样，当交换机在收到</w:t>
      </w:r>
      <w:r>
        <w:rPr>
          <w:spacing w:val="-17"/>
        </w:rPr>
        <w:t>一个帧时，可以</w:t>
      </w:r>
      <w:proofErr w:type="gramStart"/>
      <w:r>
        <w:rPr>
          <w:spacing w:val="-17"/>
        </w:rPr>
        <w:t>将帧中</w:t>
      </w:r>
      <w:proofErr w:type="gramEnd"/>
      <w:r>
        <w:rPr>
          <w:spacing w:val="-17"/>
        </w:rPr>
        <w:t>的源</w:t>
      </w:r>
      <w:r>
        <w:rPr>
          <w:spacing w:val="-17"/>
        </w:rPr>
        <w:t xml:space="preserve"> </w:t>
      </w:r>
      <w:r>
        <w:rPr>
          <w:rFonts w:ascii="Calibri" w:eastAsia="Calibri"/>
        </w:rPr>
        <w:t>MAC</w:t>
      </w:r>
      <w:r>
        <w:rPr>
          <w:rFonts w:ascii="Calibri" w:eastAsia="Calibri"/>
          <w:spacing w:val="22"/>
        </w:rPr>
        <w:t xml:space="preserve"> </w:t>
      </w:r>
      <w:r>
        <w:rPr>
          <w:spacing w:val="-9"/>
        </w:rPr>
        <w:t>地址和对应的进入端口号记录到交换表中，作为交换表中的一个转发项目，</w:t>
      </w:r>
      <w:r>
        <w:rPr>
          <w:spacing w:val="-9"/>
        </w:rPr>
        <w:t xml:space="preserve"> </w:t>
      </w:r>
      <w:r>
        <w:rPr>
          <w:spacing w:val="-7"/>
        </w:rPr>
        <w:t>根据交换表去转发该帧，若交换表中没有目的</w:t>
      </w:r>
      <w:r>
        <w:rPr>
          <w:spacing w:val="-7"/>
        </w:rPr>
        <w:t xml:space="preserve"> </w:t>
      </w:r>
      <w:r>
        <w:rPr>
          <w:rFonts w:ascii="Calibri" w:eastAsia="Calibri"/>
        </w:rPr>
        <w:t>MAC</w:t>
      </w:r>
      <w:r>
        <w:rPr>
          <w:rFonts w:ascii="Calibri" w:eastAsia="Calibri"/>
          <w:spacing w:val="24"/>
        </w:rPr>
        <w:t xml:space="preserve"> </w:t>
      </w:r>
      <w:r>
        <w:rPr>
          <w:spacing w:val="-4"/>
        </w:rPr>
        <w:t>地址的记录，则通过广播方式去寻找，即向除该进入端</w:t>
      </w:r>
      <w:r>
        <w:rPr>
          <w:spacing w:val="-3"/>
        </w:rPr>
        <w:t>口外的所有其他端口转发。</w:t>
      </w:r>
    </w:p>
    <w:p w:rsidR="00056456" w:rsidRDefault="005E1CF2" w:rsidP="00056456">
      <w:pPr>
        <w:pStyle w:val="a3"/>
        <w:spacing w:before="0" w:line="278" w:lineRule="auto"/>
        <w:ind w:right="4077"/>
        <w:jc w:val="both"/>
        <w:rPr>
          <w:spacing w:val="-3"/>
        </w:rPr>
      </w:pPr>
      <w:r>
        <w:rPr>
          <w:spacing w:val="-3"/>
        </w:rPr>
        <w:t>本实验相关命令如下：</w:t>
      </w:r>
    </w:p>
    <w:p w:rsidR="00526021" w:rsidRPr="00056456" w:rsidRDefault="00056456" w:rsidP="00056456">
      <w:pPr>
        <w:pStyle w:val="a3"/>
        <w:spacing w:before="0" w:line="278" w:lineRule="auto"/>
        <w:ind w:right="4077"/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5014F785" wp14:editId="4F688D92">
            <wp:extent cx="5269872" cy="229362"/>
            <wp:effectExtent l="0" t="0" r="0" b="0"/>
            <wp:docPr id="1" name="image1.jpeg" descr="C:\Users\chentianlin\Documents\Tencent Files\377177266\FileRecv\MobileFile\img_0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72" cy="22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56" w:rsidRDefault="005E1CF2" w:rsidP="00056456">
      <w:pPr>
        <w:pStyle w:val="1"/>
        <w:spacing w:before="0" w:line="364" w:lineRule="auto"/>
        <w:ind w:right="8417"/>
      </w:pPr>
      <w:r>
        <w:t>五、实验内容</w:t>
      </w:r>
      <w:r>
        <w:t>1.</w:t>
      </w:r>
      <w:r>
        <w:t>实验流程：</w:t>
      </w:r>
    </w:p>
    <w:p w:rsidR="00526021" w:rsidRPr="00056456" w:rsidRDefault="00056456" w:rsidP="00056456">
      <w:pPr>
        <w:pStyle w:val="1"/>
        <w:spacing w:before="0" w:line="364" w:lineRule="auto"/>
        <w:ind w:right="8417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9819C7A" wp14:editId="7C5CDF51">
            <wp:extent cx="3847549" cy="1081277"/>
            <wp:effectExtent l="0" t="0" r="0" b="0"/>
            <wp:docPr id="3" name="image2.jpeg" descr="C:\Users\chentianlin\Documents\Tencent Files\377177266\FileRecv\MobileFile\img_0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549" cy="108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21" w:rsidRDefault="005E1CF2">
      <w:pPr>
        <w:pStyle w:val="1"/>
        <w:numPr>
          <w:ilvl w:val="0"/>
          <w:numId w:val="2"/>
        </w:numPr>
        <w:tabs>
          <w:tab w:val="left" w:pos="344"/>
        </w:tabs>
        <w:spacing w:before="122"/>
      </w:pPr>
      <w:r>
        <w:t>实</w:t>
      </w:r>
      <w:r>
        <w:t>验步骤</w:t>
      </w:r>
    </w:p>
    <w:p w:rsidR="00526021" w:rsidRDefault="005E1CF2">
      <w:pPr>
        <w:spacing w:before="160"/>
        <w:ind w:left="100"/>
        <w:rPr>
          <w:b/>
          <w:sz w:val="24"/>
        </w:rPr>
      </w:pPr>
      <w:r>
        <w:rPr>
          <w:b/>
          <w:sz w:val="24"/>
        </w:rPr>
        <w:t>（</w:t>
      </w:r>
      <w:r>
        <w:rPr>
          <w:b/>
          <w:sz w:val="24"/>
        </w:rPr>
        <w:t>1</w:t>
      </w:r>
      <w:r>
        <w:rPr>
          <w:b/>
          <w:sz w:val="24"/>
        </w:rPr>
        <w:t>）构建拓扑。</w:t>
      </w:r>
    </w:p>
    <w:p w:rsidR="00056456" w:rsidRDefault="00056456" w:rsidP="00056456">
      <w:pPr>
        <w:pStyle w:val="a3"/>
        <w:spacing w:before="105"/>
        <w:jc w:val="center"/>
      </w:pPr>
      <w:r>
        <w:rPr>
          <w:noProof/>
        </w:rPr>
        <w:lastRenderedPageBreak/>
        <w:drawing>
          <wp:inline distT="0" distB="0" distL="0" distR="0" wp14:anchorId="35940C7A" wp14:editId="04C339BB">
            <wp:extent cx="5080378" cy="42212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177" cy="422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21" w:rsidRDefault="00526021">
      <w:pPr>
        <w:pStyle w:val="a3"/>
        <w:spacing w:before="1"/>
        <w:ind w:left="0"/>
        <w:rPr>
          <w:rFonts w:hint="eastAsia"/>
          <w:sz w:val="25"/>
        </w:rPr>
      </w:pPr>
    </w:p>
    <w:p w:rsidR="00526021" w:rsidRDefault="00056456" w:rsidP="00056456">
      <w:pPr>
        <w:tabs>
          <w:tab w:val="left" w:pos="821"/>
        </w:tabs>
        <w:spacing w:before="44"/>
        <w:rPr>
          <w:spacing w:val="-2"/>
          <w:sz w:val="21"/>
        </w:rPr>
      </w:pPr>
      <w:r>
        <w:rPr>
          <w:rFonts w:hint="eastAsia"/>
          <w:spacing w:val="-7"/>
          <w:sz w:val="21"/>
        </w:rPr>
        <w:t>（1）</w:t>
      </w:r>
      <w:r w:rsidR="005E1CF2" w:rsidRPr="00056456">
        <w:rPr>
          <w:spacing w:val="-7"/>
          <w:sz w:val="21"/>
        </w:rPr>
        <w:t>在发生通信前，查看交换机</w:t>
      </w:r>
      <w:r w:rsidR="005E1CF2" w:rsidRPr="00056456">
        <w:rPr>
          <w:spacing w:val="-7"/>
          <w:sz w:val="21"/>
        </w:rPr>
        <w:t xml:space="preserve"> </w:t>
      </w:r>
      <w:r w:rsidR="005E1CF2" w:rsidRPr="00056456">
        <w:rPr>
          <w:rFonts w:ascii="Calibri" w:eastAsia="Calibri"/>
          <w:sz w:val="21"/>
        </w:rPr>
        <w:t>MAC</w:t>
      </w:r>
      <w:r w:rsidR="005E1CF2" w:rsidRPr="00056456">
        <w:rPr>
          <w:rFonts w:ascii="Calibri" w:eastAsia="Calibri"/>
          <w:spacing w:val="4"/>
          <w:sz w:val="21"/>
        </w:rPr>
        <w:t xml:space="preserve"> </w:t>
      </w:r>
      <w:r w:rsidR="005E1CF2" w:rsidRPr="00056456">
        <w:rPr>
          <w:spacing w:val="-7"/>
          <w:sz w:val="21"/>
        </w:rPr>
        <w:t>地址转发表，结果为空，如</w:t>
      </w:r>
      <w:r>
        <w:rPr>
          <w:rFonts w:hint="eastAsia"/>
          <w:spacing w:val="-7"/>
          <w:sz w:val="21"/>
        </w:rPr>
        <w:t>下图</w:t>
      </w:r>
      <w:r w:rsidR="005E1CF2" w:rsidRPr="00056456">
        <w:rPr>
          <w:spacing w:val="-2"/>
          <w:sz w:val="21"/>
        </w:rPr>
        <w:t>所示。</w:t>
      </w:r>
    </w:p>
    <w:p w:rsidR="00056456" w:rsidRDefault="00056456" w:rsidP="00056456">
      <w:pPr>
        <w:tabs>
          <w:tab w:val="left" w:pos="821"/>
        </w:tabs>
        <w:spacing w:before="44"/>
        <w:jc w:val="center"/>
        <w:rPr>
          <w:spacing w:val="-2"/>
          <w:sz w:val="21"/>
        </w:rPr>
      </w:pPr>
      <w:r>
        <w:rPr>
          <w:noProof/>
        </w:rPr>
        <w:drawing>
          <wp:inline distT="0" distB="0" distL="0" distR="0" wp14:anchorId="4C4AF803" wp14:editId="500EE845">
            <wp:extent cx="4869602" cy="43895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56" w:rsidRDefault="00056456" w:rsidP="00056456">
      <w:pPr>
        <w:tabs>
          <w:tab w:val="left" w:pos="821"/>
        </w:tabs>
        <w:spacing w:before="44"/>
        <w:rPr>
          <w:spacing w:val="-2"/>
          <w:sz w:val="21"/>
        </w:rPr>
      </w:pPr>
    </w:p>
    <w:p w:rsidR="00056456" w:rsidRDefault="00056456" w:rsidP="00056456">
      <w:pPr>
        <w:tabs>
          <w:tab w:val="left" w:pos="821"/>
        </w:tabs>
        <w:spacing w:before="44"/>
        <w:rPr>
          <w:spacing w:val="-2"/>
          <w:sz w:val="21"/>
        </w:rPr>
      </w:pPr>
    </w:p>
    <w:p w:rsidR="00056456" w:rsidRPr="00056456" w:rsidRDefault="00056456" w:rsidP="00056456">
      <w:pPr>
        <w:tabs>
          <w:tab w:val="left" w:pos="821"/>
        </w:tabs>
        <w:spacing w:before="44"/>
        <w:rPr>
          <w:rFonts w:hint="eastAsia"/>
          <w:sz w:val="21"/>
        </w:rPr>
      </w:pPr>
    </w:p>
    <w:p w:rsidR="00526021" w:rsidRPr="00056456" w:rsidRDefault="00056456" w:rsidP="00056456">
      <w:pPr>
        <w:tabs>
          <w:tab w:val="left" w:pos="821"/>
        </w:tabs>
        <w:spacing w:before="73"/>
        <w:rPr>
          <w:sz w:val="21"/>
        </w:rPr>
      </w:pPr>
      <w:r>
        <w:rPr>
          <w:rFonts w:hint="eastAsia"/>
          <w:spacing w:val="-18"/>
          <w:sz w:val="21"/>
        </w:rPr>
        <w:t>（2）</w:t>
      </w:r>
      <w:r w:rsidR="005E1CF2" w:rsidRPr="00056456">
        <w:rPr>
          <w:spacing w:val="-18"/>
          <w:sz w:val="21"/>
        </w:rPr>
        <w:t>执行</w:t>
      </w:r>
      <w:r w:rsidR="005E1CF2" w:rsidRPr="00056456">
        <w:rPr>
          <w:spacing w:val="-18"/>
          <w:sz w:val="21"/>
        </w:rPr>
        <w:t xml:space="preserve"> </w:t>
      </w:r>
      <w:r w:rsidR="005E1CF2" w:rsidRPr="00056456">
        <w:rPr>
          <w:rFonts w:ascii="Calibri" w:eastAsia="Calibri"/>
          <w:sz w:val="21"/>
        </w:rPr>
        <w:t>ping</w:t>
      </w:r>
      <w:r w:rsidR="005E1CF2" w:rsidRPr="00056456">
        <w:rPr>
          <w:rFonts w:ascii="Calibri" w:eastAsia="Calibri"/>
          <w:spacing w:val="2"/>
          <w:sz w:val="21"/>
        </w:rPr>
        <w:t xml:space="preserve"> </w:t>
      </w:r>
      <w:r w:rsidR="005E1CF2" w:rsidRPr="00056456">
        <w:rPr>
          <w:spacing w:val="-3"/>
          <w:sz w:val="21"/>
        </w:rPr>
        <w:t>命令，观察分组。</w:t>
      </w:r>
    </w:p>
    <w:p w:rsidR="00056456" w:rsidRDefault="005E1CF2">
      <w:pPr>
        <w:pStyle w:val="a3"/>
        <w:spacing w:before="42" w:line="278" w:lineRule="auto"/>
        <w:ind w:left="100" w:right="42" w:firstLine="420"/>
      </w:pPr>
      <w:r>
        <w:t>在模拟模式下，只过滤</w:t>
      </w:r>
      <w:r>
        <w:rPr>
          <w:rFonts w:ascii="Calibri" w:eastAsia="Calibri"/>
        </w:rPr>
        <w:t xml:space="preserve">ARP </w:t>
      </w:r>
      <w:r>
        <w:t>和</w:t>
      </w:r>
      <w:r>
        <w:t xml:space="preserve"> </w:t>
      </w:r>
      <w:r>
        <w:rPr>
          <w:rFonts w:ascii="Calibri" w:eastAsia="Calibri"/>
        </w:rPr>
        <w:t xml:space="preserve">ICMP </w:t>
      </w:r>
      <w:r>
        <w:t>协议，从</w:t>
      </w:r>
      <w:r>
        <w:t xml:space="preserve"> </w:t>
      </w:r>
      <w:r w:rsidR="00056456">
        <w:rPr>
          <w:rFonts w:ascii="Calibri" w:eastAsia="Calibri"/>
        </w:rPr>
        <w:t>PC0 ping PC5</w:t>
      </w:r>
      <w:r w:rsidR="00056456">
        <w:rPr>
          <w:rFonts w:hint="eastAsia"/>
        </w:rPr>
        <w:t>。</w:t>
      </w:r>
    </w:p>
    <w:p w:rsidR="00056456" w:rsidRDefault="00056456" w:rsidP="00056456">
      <w:pPr>
        <w:pStyle w:val="a3"/>
        <w:spacing w:before="42" w:line="278" w:lineRule="auto"/>
        <w:ind w:left="100" w:right="42" w:firstLine="420"/>
        <w:jc w:val="center"/>
      </w:pPr>
      <w:r>
        <w:rPr>
          <w:noProof/>
        </w:rPr>
        <w:drawing>
          <wp:inline distT="0" distB="0" distL="0" distR="0" wp14:anchorId="7056464E" wp14:editId="174A640D">
            <wp:extent cx="4638845" cy="28549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0357" cy="285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56" w:rsidRDefault="00056456" w:rsidP="00056456">
      <w:pPr>
        <w:pStyle w:val="a3"/>
        <w:spacing w:before="42" w:line="278" w:lineRule="auto"/>
        <w:ind w:left="100" w:right="42"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306C74E" wp14:editId="07F25D0A">
            <wp:extent cx="4450453" cy="20658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1749" cy="208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21" w:rsidRDefault="005E1CF2">
      <w:pPr>
        <w:pStyle w:val="a3"/>
        <w:spacing w:before="42" w:line="278" w:lineRule="auto"/>
        <w:ind w:left="100" w:right="42" w:firstLine="420"/>
        <w:rPr>
          <w:rFonts w:hint="eastAsia"/>
        </w:rPr>
      </w:pPr>
      <w:r>
        <w:t>单击</w:t>
      </w:r>
      <w:r>
        <w:rPr>
          <w:rFonts w:ascii="Calibri" w:eastAsia="Calibri"/>
        </w:rPr>
        <w:t xml:space="preserve">PC0 </w:t>
      </w:r>
      <w:r>
        <w:t>处的</w:t>
      </w:r>
      <w:r>
        <w:t xml:space="preserve"> </w:t>
      </w:r>
      <w:r>
        <w:rPr>
          <w:rFonts w:ascii="Calibri" w:eastAsia="Calibri"/>
        </w:rPr>
        <w:t xml:space="preserve">ARP </w:t>
      </w:r>
      <w:r>
        <w:t>分组，</w:t>
      </w:r>
      <w:r>
        <w:t xml:space="preserve"> </w:t>
      </w:r>
      <w:r>
        <w:t>该分组被封装为以太网广播帧，观察</w:t>
      </w:r>
      <w:r>
        <w:t xml:space="preserve"> </w:t>
      </w:r>
      <w:r>
        <w:rPr>
          <w:rFonts w:ascii="Calibri" w:eastAsia="Calibri"/>
        </w:rPr>
        <w:t xml:space="preserve">ARP </w:t>
      </w:r>
      <w:r>
        <w:t>分组里的源和目的</w:t>
      </w:r>
      <w:r>
        <w:rPr>
          <w:rFonts w:ascii="Calibri" w:eastAsia="Calibri"/>
        </w:rPr>
        <w:t xml:space="preserve">MAC </w:t>
      </w:r>
      <w:r>
        <w:t>地址</w:t>
      </w:r>
      <w:r w:rsidR="00056456">
        <w:rPr>
          <w:rFonts w:hint="eastAsia"/>
        </w:rPr>
        <w:t>。</w:t>
      </w:r>
    </w:p>
    <w:p w:rsidR="00056456" w:rsidRPr="00056456" w:rsidRDefault="00056456" w:rsidP="00056456">
      <w:pPr>
        <w:pStyle w:val="a3"/>
        <w:spacing w:before="42" w:line="278" w:lineRule="auto"/>
        <w:ind w:left="100" w:right="42" w:firstLine="420"/>
        <w:jc w:val="center"/>
      </w:pPr>
      <w:r>
        <w:rPr>
          <w:noProof/>
        </w:rPr>
        <w:drawing>
          <wp:inline distT="0" distB="0" distL="0" distR="0" wp14:anchorId="2EDCBADD" wp14:editId="61BE0424">
            <wp:extent cx="3527138" cy="2387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5951" cy="239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21" w:rsidRDefault="005E1CF2">
      <w:pPr>
        <w:pStyle w:val="a3"/>
        <w:spacing w:before="65" w:line="278" w:lineRule="auto"/>
        <w:ind w:left="100" w:right="111" w:firstLine="420"/>
      </w:pPr>
      <w:r>
        <w:t>由于该分组还没有到达交</w:t>
      </w:r>
      <w:r w:rsidR="00056456">
        <w:t>换机，所以，此时交换机的交换表是空的</w:t>
      </w:r>
      <w:r w:rsidR="00056456">
        <w:rPr>
          <w:rFonts w:hint="eastAsia"/>
        </w:rPr>
        <w:t>：</w:t>
      </w:r>
    </w:p>
    <w:p w:rsidR="00056456" w:rsidRDefault="00056456" w:rsidP="00056456">
      <w:pPr>
        <w:pStyle w:val="a3"/>
        <w:spacing w:before="65" w:line="278" w:lineRule="auto"/>
        <w:ind w:left="100" w:right="111" w:firstLine="420"/>
        <w:jc w:val="center"/>
      </w:pPr>
      <w:r>
        <w:rPr>
          <w:noProof/>
        </w:rPr>
        <w:lastRenderedPageBreak/>
        <w:drawing>
          <wp:inline distT="0" distB="0" distL="0" distR="0" wp14:anchorId="3136D7F6" wp14:editId="0D335C6D">
            <wp:extent cx="4602879" cy="2827265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56" w:rsidRDefault="00056456">
      <w:pPr>
        <w:pStyle w:val="a3"/>
        <w:spacing w:before="65" w:line="278" w:lineRule="auto"/>
        <w:ind w:left="100" w:right="111" w:firstLine="420"/>
        <w:rPr>
          <w:rFonts w:hint="eastAsia"/>
        </w:rPr>
      </w:pPr>
    </w:p>
    <w:p w:rsidR="00526021" w:rsidRPr="00056456" w:rsidRDefault="00056456" w:rsidP="00056456">
      <w:pPr>
        <w:tabs>
          <w:tab w:val="left" w:pos="630"/>
        </w:tabs>
        <w:spacing w:line="269" w:lineRule="exact"/>
        <w:rPr>
          <w:sz w:val="21"/>
        </w:rPr>
      </w:pPr>
      <w:r>
        <w:rPr>
          <w:rFonts w:hint="eastAsia"/>
          <w:spacing w:val="-3"/>
          <w:sz w:val="21"/>
        </w:rPr>
        <w:t>（3）</w:t>
      </w:r>
      <w:r w:rsidR="005E1CF2" w:rsidRPr="00056456">
        <w:rPr>
          <w:spacing w:val="-3"/>
          <w:sz w:val="21"/>
        </w:rPr>
        <w:t>在交换机中添加交换表记录。</w:t>
      </w:r>
    </w:p>
    <w:p w:rsidR="00526021" w:rsidRDefault="005E1CF2">
      <w:pPr>
        <w:pStyle w:val="a3"/>
      </w:pPr>
      <w:r>
        <w:rPr>
          <w:rFonts w:ascii="Calibri" w:eastAsia="Calibri"/>
        </w:rPr>
        <w:t>A</w:t>
      </w:r>
      <w:r>
        <w:rPr>
          <w:rFonts w:ascii="Calibri" w:eastAsia="Calibri"/>
        </w:rPr>
        <w:t xml:space="preserve">RP </w:t>
      </w:r>
      <w:r w:rsidR="00056456">
        <w:t>分组到达交换机</w:t>
      </w:r>
      <w:r>
        <w:t>，</w:t>
      </w:r>
      <w:r>
        <w:rPr>
          <w:rFonts w:ascii="Calibri" w:eastAsia="Calibri"/>
        </w:rPr>
        <w:t xml:space="preserve">ARP </w:t>
      </w:r>
      <w:r>
        <w:t>分组里的源和目的</w:t>
      </w:r>
      <w:r>
        <w:t xml:space="preserve"> </w:t>
      </w:r>
      <w:r>
        <w:rPr>
          <w:rFonts w:ascii="Calibri" w:eastAsia="Calibri"/>
        </w:rPr>
        <w:t xml:space="preserve">MAC </w:t>
      </w:r>
      <w:r>
        <w:t>地址，如</w:t>
      </w:r>
      <w:r w:rsidR="00056456">
        <w:rPr>
          <w:rFonts w:hint="eastAsia"/>
        </w:rPr>
        <w:t>下图</w:t>
      </w:r>
      <w:r>
        <w:t>所示。</w:t>
      </w:r>
    </w:p>
    <w:p w:rsidR="00056456" w:rsidRDefault="00056456" w:rsidP="00056456">
      <w:pPr>
        <w:pStyle w:val="a3"/>
        <w:jc w:val="center"/>
      </w:pPr>
      <w:r>
        <w:rPr>
          <w:noProof/>
        </w:rPr>
        <w:drawing>
          <wp:inline distT="0" distB="0" distL="0" distR="0" wp14:anchorId="4BBE57F2" wp14:editId="12EB70AE">
            <wp:extent cx="5206999" cy="253407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3489" cy="253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21" w:rsidRDefault="005E1CF2" w:rsidP="00056456">
      <w:pPr>
        <w:pStyle w:val="a3"/>
        <w:jc w:val="center"/>
      </w:pPr>
      <w:r>
        <w:rPr>
          <w:spacing w:val="-10"/>
        </w:rPr>
        <w:t>实验时利用</w:t>
      </w:r>
      <w:r>
        <w:rPr>
          <w:spacing w:val="-10"/>
        </w:rPr>
        <w:t xml:space="preserve"> </w:t>
      </w:r>
      <w:r>
        <w:rPr>
          <w:rFonts w:ascii="Calibri" w:eastAsia="Calibri"/>
        </w:rPr>
        <w:t xml:space="preserve">ping </w:t>
      </w:r>
      <w:r>
        <w:rPr>
          <w:spacing w:val="-9"/>
        </w:rPr>
        <w:t>命令去访问另一台主机，在</w:t>
      </w:r>
      <w:r>
        <w:rPr>
          <w:spacing w:val="-9"/>
        </w:rPr>
        <w:t xml:space="preserve"> </w:t>
      </w:r>
      <w:r>
        <w:rPr>
          <w:rFonts w:ascii="Calibri" w:eastAsia="Calibri"/>
        </w:rPr>
        <w:t xml:space="preserve">ping </w:t>
      </w:r>
      <w:proofErr w:type="gramStart"/>
      <w:r>
        <w:rPr>
          <w:spacing w:val="-11"/>
        </w:rPr>
        <w:t>包发出</w:t>
      </w:r>
      <w:proofErr w:type="gramEnd"/>
      <w:r>
        <w:rPr>
          <w:spacing w:val="-11"/>
        </w:rPr>
        <w:t>前，网络会先运行</w:t>
      </w:r>
      <w:r>
        <w:rPr>
          <w:spacing w:val="-11"/>
        </w:rPr>
        <w:t xml:space="preserve"> </w:t>
      </w:r>
      <w:r>
        <w:rPr>
          <w:rFonts w:ascii="Calibri" w:eastAsia="Calibri"/>
        </w:rPr>
        <w:t xml:space="preserve">ARP </w:t>
      </w:r>
      <w:r>
        <w:rPr>
          <w:spacing w:val="-3"/>
        </w:rPr>
        <w:t>协议来获得对方主机的</w:t>
      </w:r>
    </w:p>
    <w:p w:rsidR="00526021" w:rsidRDefault="005E1CF2">
      <w:pPr>
        <w:pStyle w:val="a3"/>
        <w:spacing w:before="44" w:line="278" w:lineRule="auto"/>
        <w:ind w:left="100" w:right="111"/>
        <w:rPr>
          <w:spacing w:val="-4"/>
        </w:rPr>
      </w:pPr>
      <w:r>
        <w:rPr>
          <w:rFonts w:ascii="Calibri" w:eastAsia="Calibri"/>
        </w:rPr>
        <w:t xml:space="preserve">MAC </w:t>
      </w:r>
      <w:r>
        <w:rPr>
          <w:spacing w:val="-12"/>
        </w:rPr>
        <w:t>地址。这样，按照自学习算法，交换机会首先学习到</w:t>
      </w:r>
      <w:r>
        <w:rPr>
          <w:spacing w:val="-12"/>
        </w:rPr>
        <w:t xml:space="preserve"> </w:t>
      </w:r>
      <w:r>
        <w:rPr>
          <w:rFonts w:ascii="Calibri" w:eastAsia="Calibri"/>
        </w:rPr>
        <w:t xml:space="preserve">ARP </w:t>
      </w:r>
      <w:r>
        <w:rPr>
          <w:spacing w:val="-10"/>
        </w:rPr>
        <w:t>分组中的源</w:t>
      </w:r>
      <w:r>
        <w:rPr>
          <w:spacing w:val="-10"/>
        </w:rPr>
        <w:t xml:space="preserve"> </w:t>
      </w:r>
      <w:r>
        <w:rPr>
          <w:rFonts w:ascii="Calibri" w:eastAsia="Calibri"/>
        </w:rPr>
        <w:t xml:space="preserve">MAC </w:t>
      </w:r>
      <w:r>
        <w:rPr>
          <w:spacing w:val="-6"/>
        </w:rPr>
        <w:t>地址和对应端口号，并记入</w:t>
      </w:r>
      <w:r>
        <w:rPr>
          <w:spacing w:val="-4"/>
        </w:rPr>
        <w:t>交换表。</w:t>
      </w:r>
    </w:p>
    <w:p w:rsidR="00056456" w:rsidRDefault="00056456" w:rsidP="00056456">
      <w:pPr>
        <w:pStyle w:val="a3"/>
        <w:spacing w:before="44" w:line="278" w:lineRule="auto"/>
        <w:ind w:left="100" w:right="111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2981507" wp14:editId="1767181E">
            <wp:extent cx="3817951" cy="230906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21" w:rsidRDefault="005E1CF2">
      <w:pPr>
        <w:pStyle w:val="a3"/>
        <w:spacing w:before="0"/>
      </w:pPr>
      <w:r>
        <w:t>此时查看交换机的交换表。</w:t>
      </w:r>
    </w:p>
    <w:p w:rsidR="00056456" w:rsidRDefault="00056456">
      <w:pPr>
        <w:pStyle w:val="a3"/>
        <w:spacing w:before="0"/>
      </w:pPr>
    </w:p>
    <w:p w:rsidR="00056456" w:rsidRDefault="00056456">
      <w:pPr>
        <w:pStyle w:val="a3"/>
        <w:spacing w:before="0"/>
      </w:pPr>
    </w:p>
    <w:p w:rsidR="00056456" w:rsidRDefault="00056456" w:rsidP="00056456">
      <w:pPr>
        <w:pStyle w:val="a3"/>
        <w:spacing w:before="0"/>
        <w:jc w:val="center"/>
      </w:pPr>
      <w:r>
        <w:rPr>
          <w:noProof/>
        </w:rPr>
        <w:lastRenderedPageBreak/>
        <w:drawing>
          <wp:inline distT="0" distB="0" distL="0" distR="0" wp14:anchorId="2EA7DA5D" wp14:editId="4C35848F">
            <wp:extent cx="4778154" cy="1882303"/>
            <wp:effectExtent l="0" t="0" r="381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56" w:rsidRDefault="00056456" w:rsidP="00056456">
      <w:pPr>
        <w:pStyle w:val="a3"/>
        <w:spacing w:befor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699933" cy="99950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709" cy="100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26021" w:rsidRDefault="005E1CF2">
      <w:pPr>
        <w:pStyle w:val="a3"/>
        <w:spacing w:before="120"/>
      </w:pPr>
      <w:r>
        <w:t>可以看到，</w:t>
      </w:r>
      <w:r>
        <w:rPr>
          <w:rFonts w:ascii="Calibri" w:eastAsia="Calibri"/>
        </w:rPr>
        <w:t xml:space="preserve">PC0 </w:t>
      </w:r>
      <w:r>
        <w:t>的</w:t>
      </w:r>
      <w:r>
        <w:t xml:space="preserve"> </w:t>
      </w:r>
      <w:r>
        <w:rPr>
          <w:rFonts w:ascii="Calibri" w:eastAsia="Calibri"/>
        </w:rPr>
        <w:t xml:space="preserve">MAC </w:t>
      </w:r>
      <w:r>
        <w:t>地址已经被交换机自动学习到了。</w:t>
      </w:r>
    </w:p>
    <w:p w:rsidR="00526021" w:rsidRPr="00056456" w:rsidRDefault="00056456" w:rsidP="00056456">
      <w:pPr>
        <w:tabs>
          <w:tab w:val="left" w:pos="630"/>
        </w:tabs>
        <w:spacing w:line="278" w:lineRule="auto"/>
        <w:ind w:right="116"/>
        <w:rPr>
          <w:sz w:val="21"/>
        </w:rPr>
      </w:pPr>
      <w:r>
        <w:rPr>
          <w:rFonts w:asciiTheme="minorEastAsia" w:eastAsiaTheme="minorEastAsia" w:hAnsiTheme="minorEastAsia" w:hint="eastAsia"/>
          <w:sz w:val="21"/>
        </w:rPr>
        <w:t>（4）</w:t>
      </w:r>
      <w:r w:rsidR="005E1CF2" w:rsidRPr="00056456">
        <w:rPr>
          <w:rFonts w:ascii="Calibri" w:eastAsia="Calibri"/>
          <w:sz w:val="21"/>
        </w:rPr>
        <w:t>ARP</w:t>
      </w:r>
      <w:r w:rsidR="005E1CF2" w:rsidRPr="00056456">
        <w:rPr>
          <w:rFonts w:ascii="Calibri" w:eastAsia="Calibri"/>
          <w:spacing w:val="15"/>
          <w:sz w:val="21"/>
        </w:rPr>
        <w:t xml:space="preserve"> </w:t>
      </w:r>
      <w:r w:rsidR="005E1CF2" w:rsidRPr="00056456">
        <w:rPr>
          <w:spacing w:val="-6"/>
          <w:sz w:val="21"/>
        </w:rPr>
        <w:t>分组被交换机广播出去，如图</w:t>
      </w:r>
      <w:r w:rsidR="005E1CF2" w:rsidRPr="00056456">
        <w:rPr>
          <w:spacing w:val="-6"/>
          <w:sz w:val="21"/>
        </w:rPr>
        <w:t xml:space="preserve"> </w:t>
      </w:r>
      <w:r w:rsidR="005E1CF2" w:rsidRPr="00056456">
        <w:rPr>
          <w:rFonts w:ascii="Calibri" w:eastAsia="Calibri"/>
          <w:sz w:val="21"/>
        </w:rPr>
        <w:t>4-7</w:t>
      </w:r>
      <w:r w:rsidR="005E1CF2" w:rsidRPr="00056456">
        <w:rPr>
          <w:rFonts w:ascii="Calibri" w:eastAsia="Calibri"/>
          <w:spacing w:val="23"/>
          <w:sz w:val="21"/>
        </w:rPr>
        <w:t xml:space="preserve"> </w:t>
      </w:r>
      <w:r w:rsidR="005E1CF2" w:rsidRPr="00056456">
        <w:rPr>
          <w:spacing w:val="-6"/>
          <w:sz w:val="21"/>
        </w:rPr>
        <w:t>所示。但需要注意，此广播属于</w:t>
      </w:r>
      <w:r w:rsidR="005E1CF2" w:rsidRPr="00056456">
        <w:rPr>
          <w:spacing w:val="-6"/>
          <w:sz w:val="21"/>
        </w:rPr>
        <w:t xml:space="preserve"> </w:t>
      </w:r>
      <w:r w:rsidR="005E1CF2" w:rsidRPr="00056456">
        <w:rPr>
          <w:rFonts w:ascii="Calibri" w:eastAsia="Calibri"/>
          <w:sz w:val="21"/>
        </w:rPr>
        <w:t>ARP</w:t>
      </w:r>
      <w:r w:rsidR="005E1CF2" w:rsidRPr="00056456">
        <w:rPr>
          <w:rFonts w:ascii="Calibri" w:eastAsia="Calibri"/>
          <w:spacing w:val="21"/>
          <w:sz w:val="21"/>
        </w:rPr>
        <w:t xml:space="preserve"> </w:t>
      </w:r>
      <w:r w:rsidR="005E1CF2" w:rsidRPr="00056456">
        <w:rPr>
          <w:spacing w:val="-3"/>
          <w:sz w:val="21"/>
        </w:rPr>
        <w:t>的广播</w:t>
      </w:r>
      <w:r w:rsidR="005E1CF2" w:rsidRPr="00056456">
        <w:rPr>
          <w:sz w:val="21"/>
        </w:rPr>
        <w:t>（</w:t>
      </w:r>
      <w:r w:rsidR="005E1CF2" w:rsidRPr="00056456">
        <w:rPr>
          <w:spacing w:val="-13"/>
          <w:sz w:val="21"/>
        </w:rPr>
        <w:t>目的</w:t>
      </w:r>
      <w:r w:rsidR="005E1CF2" w:rsidRPr="00056456">
        <w:rPr>
          <w:spacing w:val="-13"/>
          <w:sz w:val="21"/>
        </w:rPr>
        <w:t xml:space="preserve"> </w:t>
      </w:r>
      <w:r w:rsidR="005E1CF2" w:rsidRPr="00056456">
        <w:rPr>
          <w:rFonts w:ascii="Calibri" w:eastAsia="Calibri"/>
          <w:sz w:val="21"/>
        </w:rPr>
        <w:t>MAC</w:t>
      </w:r>
      <w:r w:rsidR="005E1CF2" w:rsidRPr="00056456">
        <w:rPr>
          <w:rFonts w:ascii="Calibri" w:eastAsia="Calibri"/>
          <w:spacing w:val="20"/>
          <w:sz w:val="21"/>
        </w:rPr>
        <w:t xml:space="preserve"> </w:t>
      </w:r>
      <w:r w:rsidR="005E1CF2" w:rsidRPr="00056456">
        <w:rPr>
          <w:spacing w:val="-3"/>
          <w:sz w:val="21"/>
        </w:rPr>
        <w:t>地址</w:t>
      </w:r>
      <w:r w:rsidR="005E1CF2" w:rsidRPr="00056456">
        <w:rPr>
          <w:sz w:val="21"/>
        </w:rPr>
        <w:t>为全</w:t>
      </w:r>
      <w:r w:rsidR="005E1CF2" w:rsidRPr="00056456">
        <w:rPr>
          <w:spacing w:val="-55"/>
          <w:sz w:val="21"/>
        </w:rPr>
        <w:t xml:space="preserve"> </w:t>
      </w:r>
      <w:r w:rsidR="005E1CF2" w:rsidRPr="00056456">
        <w:rPr>
          <w:rFonts w:ascii="Calibri" w:eastAsia="Calibri"/>
          <w:sz w:val="21"/>
        </w:rPr>
        <w:t>1</w:t>
      </w:r>
      <w:r w:rsidR="005E1CF2" w:rsidRPr="00056456">
        <w:rPr>
          <w:spacing w:val="-106"/>
          <w:sz w:val="21"/>
        </w:rPr>
        <w:t>）</w:t>
      </w:r>
      <w:r w:rsidR="005E1CF2" w:rsidRPr="00056456">
        <w:rPr>
          <w:spacing w:val="-3"/>
          <w:sz w:val="21"/>
        </w:rPr>
        <w:t>，而非交换机找不到转发表中的记录所进行的广播。</w:t>
      </w:r>
    </w:p>
    <w:p w:rsidR="00526021" w:rsidRPr="00056456" w:rsidRDefault="00056456" w:rsidP="00056456">
      <w:pPr>
        <w:pStyle w:val="a3"/>
        <w:spacing w:before="10"/>
        <w:ind w:left="0"/>
        <w:jc w:val="center"/>
        <w:rPr>
          <w:rFonts w:hint="eastAsia"/>
          <w:sz w:val="12"/>
        </w:rPr>
      </w:pPr>
      <w:r>
        <w:rPr>
          <w:noProof/>
        </w:rPr>
        <w:drawing>
          <wp:inline distT="0" distB="0" distL="0" distR="0" wp14:anchorId="6BAC6F1B" wp14:editId="17914E2D">
            <wp:extent cx="5486400" cy="2443291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9167" cy="2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21" w:rsidRDefault="00056456" w:rsidP="00056456">
      <w:pPr>
        <w:tabs>
          <w:tab w:val="left" w:pos="630"/>
        </w:tabs>
        <w:spacing w:before="66"/>
        <w:rPr>
          <w:spacing w:val="-2"/>
          <w:sz w:val="21"/>
        </w:rPr>
      </w:pPr>
      <w:r>
        <w:rPr>
          <w:rFonts w:hint="eastAsia"/>
          <w:spacing w:val="-19"/>
          <w:sz w:val="21"/>
        </w:rPr>
        <w:t>（5）</w:t>
      </w:r>
      <w:r w:rsidR="005E1CF2" w:rsidRPr="00056456">
        <w:rPr>
          <w:spacing w:val="-19"/>
          <w:sz w:val="21"/>
        </w:rPr>
        <w:t>单击</w:t>
      </w:r>
      <w:r w:rsidR="005E1CF2" w:rsidRPr="00056456">
        <w:rPr>
          <w:spacing w:val="-19"/>
          <w:sz w:val="21"/>
        </w:rPr>
        <w:t xml:space="preserve"> </w:t>
      </w:r>
      <w:r w:rsidR="005E1CF2" w:rsidRPr="00056456">
        <w:rPr>
          <w:rFonts w:ascii="Calibri" w:eastAsia="Calibri"/>
          <w:sz w:val="21"/>
        </w:rPr>
        <w:t>PC2</w:t>
      </w:r>
      <w:r w:rsidR="005E1CF2" w:rsidRPr="00056456">
        <w:rPr>
          <w:rFonts w:ascii="Calibri" w:eastAsia="Calibri"/>
          <w:spacing w:val="6"/>
          <w:sz w:val="21"/>
        </w:rPr>
        <w:t xml:space="preserve"> </w:t>
      </w:r>
      <w:r w:rsidR="005E1CF2" w:rsidRPr="00056456">
        <w:rPr>
          <w:spacing w:val="50"/>
          <w:sz w:val="21"/>
        </w:rPr>
        <w:t>上</w:t>
      </w:r>
      <w:r w:rsidR="005E1CF2" w:rsidRPr="00056456">
        <w:rPr>
          <w:rFonts w:ascii="Calibri" w:eastAsia="Calibri"/>
          <w:sz w:val="21"/>
        </w:rPr>
        <w:t>ARP</w:t>
      </w:r>
      <w:r w:rsidR="005E1CF2" w:rsidRPr="00056456">
        <w:rPr>
          <w:rFonts w:ascii="Calibri" w:eastAsia="Calibri"/>
          <w:spacing w:val="1"/>
          <w:sz w:val="21"/>
        </w:rPr>
        <w:t xml:space="preserve"> </w:t>
      </w:r>
      <w:r w:rsidR="005E1CF2" w:rsidRPr="00056456">
        <w:rPr>
          <w:spacing w:val="-9"/>
          <w:sz w:val="21"/>
        </w:rPr>
        <w:t>的应答分组，如图</w:t>
      </w:r>
      <w:r w:rsidR="005E1CF2" w:rsidRPr="00056456">
        <w:rPr>
          <w:spacing w:val="-9"/>
          <w:sz w:val="21"/>
        </w:rPr>
        <w:t xml:space="preserve"> </w:t>
      </w:r>
      <w:r w:rsidR="005E1CF2" w:rsidRPr="00056456">
        <w:rPr>
          <w:rFonts w:ascii="Calibri" w:eastAsia="Calibri"/>
          <w:sz w:val="21"/>
        </w:rPr>
        <w:t>4-8</w:t>
      </w:r>
      <w:r w:rsidR="005E1CF2" w:rsidRPr="00056456">
        <w:rPr>
          <w:rFonts w:ascii="Calibri" w:eastAsia="Calibri"/>
          <w:spacing w:val="4"/>
          <w:sz w:val="21"/>
        </w:rPr>
        <w:t xml:space="preserve"> </w:t>
      </w:r>
      <w:r w:rsidR="005E1CF2" w:rsidRPr="00056456">
        <w:rPr>
          <w:spacing w:val="-12"/>
          <w:sz w:val="21"/>
        </w:rPr>
        <w:t>所示，观察</w:t>
      </w:r>
      <w:r w:rsidR="005E1CF2" w:rsidRPr="00056456">
        <w:rPr>
          <w:spacing w:val="-12"/>
          <w:sz w:val="21"/>
        </w:rPr>
        <w:t xml:space="preserve"> </w:t>
      </w:r>
      <w:r w:rsidR="005E1CF2" w:rsidRPr="00056456">
        <w:rPr>
          <w:rFonts w:ascii="Calibri" w:eastAsia="Calibri"/>
          <w:sz w:val="21"/>
        </w:rPr>
        <w:t>PC2</w:t>
      </w:r>
      <w:r w:rsidR="005E1CF2" w:rsidRPr="00056456">
        <w:rPr>
          <w:rFonts w:ascii="Calibri" w:eastAsia="Calibri"/>
          <w:spacing w:val="6"/>
          <w:sz w:val="21"/>
        </w:rPr>
        <w:t xml:space="preserve"> </w:t>
      </w:r>
      <w:r w:rsidR="005E1CF2" w:rsidRPr="00056456">
        <w:rPr>
          <w:spacing w:val="-27"/>
          <w:sz w:val="21"/>
        </w:rPr>
        <w:t>的</w:t>
      </w:r>
      <w:r w:rsidR="005E1CF2" w:rsidRPr="00056456">
        <w:rPr>
          <w:spacing w:val="-27"/>
          <w:sz w:val="21"/>
        </w:rPr>
        <w:t xml:space="preserve"> </w:t>
      </w:r>
      <w:r w:rsidR="005E1CF2" w:rsidRPr="00056456">
        <w:rPr>
          <w:rFonts w:ascii="Calibri" w:eastAsia="Calibri"/>
          <w:sz w:val="21"/>
        </w:rPr>
        <w:t>MAC</w:t>
      </w:r>
      <w:r w:rsidR="005E1CF2" w:rsidRPr="00056456">
        <w:rPr>
          <w:rFonts w:ascii="Calibri" w:eastAsia="Calibri"/>
          <w:spacing w:val="6"/>
          <w:sz w:val="21"/>
        </w:rPr>
        <w:t xml:space="preserve"> </w:t>
      </w:r>
      <w:r w:rsidR="005E1CF2" w:rsidRPr="00056456">
        <w:rPr>
          <w:spacing w:val="-2"/>
          <w:sz w:val="21"/>
        </w:rPr>
        <w:t>地址。</w:t>
      </w:r>
    </w:p>
    <w:p w:rsidR="00056456" w:rsidRDefault="00056456" w:rsidP="00056456">
      <w:pPr>
        <w:tabs>
          <w:tab w:val="left" w:pos="630"/>
        </w:tabs>
        <w:spacing w:before="66"/>
        <w:jc w:val="center"/>
        <w:rPr>
          <w:spacing w:val="-2"/>
          <w:sz w:val="21"/>
        </w:rPr>
      </w:pPr>
      <w:r>
        <w:rPr>
          <w:noProof/>
        </w:rPr>
        <w:drawing>
          <wp:inline distT="0" distB="0" distL="0" distR="0" wp14:anchorId="22C0B465" wp14:editId="55D54AE0">
            <wp:extent cx="2497667" cy="157444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22"/>
                    <a:stretch/>
                  </pic:blipFill>
                  <pic:spPr bwMode="auto">
                    <a:xfrm>
                      <a:off x="0" y="0"/>
                      <a:ext cx="2506578" cy="15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EE6D13" wp14:editId="75C1374F">
            <wp:extent cx="3201207" cy="2062903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4993" cy="207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56" w:rsidRDefault="00056456" w:rsidP="00056456">
      <w:pPr>
        <w:tabs>
          <w:tab w:val="left" w:pos="630"/>
        </w:tabs>
        <w:spacing w:before="66"/>
        <w:rPr>
          <w:spacing w:val="-2"/>
          <w:sz w:val="21"/>
        </w:rPr>
      </w:pPr>
    </w:p>
    <w:p w:rsidR="00056456" w:rsidRDefault="00056456" w:rsidP="00056456">
      <w:pPr>
        <w:tabs>
          <w:tab w:val="left" w:pos="630"/>
        </w:tabs>
        <w:spacing w:before="66"/>
        <w:rPr>
          <w:spacing w:val="-2"/>
          <w:sz w:val="21"/>
        </w:rPr>
      </w:pPr>
    </w:p>
    <w:p w:rsidR="00056456" w:rsidRDefault="00056456" w:rsidP="00056456">
      <w:pPr>
        <w:tabs>
          <w:tab w:val="left" w:pos="630"/>
        </w:tabs>
        <w:spacing w:before="66"/>
        <w:rPr>
          <w:spacing w:val="-2"/>
          <w:sz w:val="21"/>
        </w:rPr>
      </w:pPr>
    </w:p>
    <w:p w:rsidR="00056456" w:rsidRDefault="00056456" w:rsidP="00056456">
      <w:pPr>
        <w:tabs>
          <w:tab w:val="left" w:pos="630"/>
        </w:tabs>
        <w:spacing w:before="66"/>
        <w:rPr>
          <w:spacing w:val="-2"/>
          <w:sz w:val="21"/>
        </w:rPr>
      </w:pPr>
    </w:p>
    <w:p w:rsidR="00056456" w:rsidRDefault="00056456" w:rsidP="00056456">
      <w:pPr>
        <w:tabs>
          <w:tab w:val="left" w:pos="630"/>
        </w:tabs>
        <w:spacing w:before="66"/>
        <w:rPr>
          <w:spacing w:val="-2"/>
          <w:sz w:val="21"/>
        </w:rPr>
      </w:pPr>
    </w:p>
    <w:p w:rsidR="00056456" w:rsidRDefault="00056456" w:rsidP="00056456">
      <w:pPr>
        <w:tabs>
          <w:tab w:val="left" w:pos="630"/>
        </w:tabs>
        <w:spacing w:before="66"/>
        <w:rPr>
          <w:rFonts w:hint="eastAsia"/>
          <w:spacing w:val="-2"/>
          <w:sz w:val="21"/>
        </w:rPr>
      </w:pPr>
    </w:p>
    <w:p w:rsidR="00526021" w:rsidRPr="00056456" w:rsidRDefault="00056456" w:rsidP="00056456">
      <w:pPr>
        <w:tabs>
          <w:tab w:val="left" w:pos="630"/>
        </w:tabs>
        <w:spacing w:before="66"/>
        <w:rPr>
          <w:sz w:val="21"/>
        </w:rPr>
      </w:pPr>
      <w:r>
        <w:rPr>
          <w:rFonts w:hint="eastAsia"/>
          <w:spacing w:val="7"/>
          <w:sz w:val="21"/>
        </w:rPr>
        <w:lastRenderedPageBreak/>
        <w:t>（6）</w:t>
      </w:r>
      <w:r w:rsidR="005E1CF2" w:rsidRPr="00056456">
        <w:rPr>
          <w:spacing w:val="7"/>
          <w:sz w:val="21"/>
        </w:rPr>
        <w:t>交换机转发</w:t>
      </w:r>
      <w:r w:rsidR="005E1CF2" w:rsidRPr="00056456">
        <w:rPr>
          <w:rFonts w:ascii="Calibri" w:eastAsia="Calibri"/>
          <w:sz w:val="21"/>
        </w:rPr>
        <w:t>ARP</w:t>
      </w:r>
      <w:r w:rsidR="005E1CF2" w:rsidRPr="00056456">
        <w:rPr>
          <w:rFonts w:ascii="Calibri" w:eastAsia="Calibri"/>
          <w:spacing w:val="4"/>
          <w:sz w:val="21"/>
        </w:rPr>
        <w:t xml:space="preserve"> </w:t>
      </w:r>
      <w:r w:rsidR="005E1CF2" w:rsidRPr="00056456">
        <w:rPr>
          <w:spacing w:val="-3"/>
          <w:sz w:val="21"/>
        </w:rPr>
        <w:t>分组。</w:t>
      </w:r>
    </w:p>
    <w:p w:rsidR="00526021" w:rsidRDefault="005E1CF2">
      <w:pPr>
        <w:pStyle w:val="a3"/>
        <w:spacing w:line="278" w:lineRule="auto"/>
        <w:ind w:right="113"/>
        <w:rPr>
          <w:spacing w:val="-3"/>
        </w:rPr>
      </w:pPr>
      <w:r>
        <w:rPr>
          <w:rFonts w:ascii="Calibri" w:eastAsia="Calibri"/>
        </w:rPr>
        <w:t xml:space="preserve">ARP </w:t>
      </w:r>
      <w:r>
        <w:rPr>
          <w:spacing w:val="-11"/>
        </w:rPr>
        <w:t>分组返回交换机，如图</w:t>
      </w:r>
      <w:r>
        <w:rPr>
          <w:spacing w:val="-11"/>
        </w:rPr>
        <w:t xml:space="preserve"> </w:t>
      </w:r>
      <w:r>
        <w:rPr>
          <w:rFonts w:ascii="Calibri" w:eastAsia="Calibri"/>
        </w:rPr>
        <w:t xml:space="preserve">4-9 </w:t>
      </w:r>
      <w:r>
        <w:rPr>
          <w:spacing w:val="-9"/>
        </w:rPr>
        <w:t>所示，此时，按照自学习算法，</w:t>
      </w:r>
      <w:r>
        <w:rPr>
          <w:rFonts w:ascii="Calibri" w:eastAsia="Calibri"/>
          <w:spacing w:val="-9"/>
        </w:rPr>
        <w:t xml:space="preserve">PC2 </w:t>
      </w:r>
      <w:r>
        <w:rPr>
          <w:spacing w:val="50"/>
        </w:rPr>
        <w:t>的</w:t>
      </w:r>
      <w:r>
        <w:rPr>
          <w:rFonts w:ascii="Calibri" w:eastAsia="Calibri"/>
        </w:rPr>
        <w:t xml:space="preserve">MAC </w:t>
      </w:r>
      <w:r>
        <w:rPr>
          <w:spacing w:val="-3"/>
        </w:rPr>
        <w:t>地址将被记录到交换表中。查看交换机的交换表：</w:t>
      </w:r>
    </w:p>
    <w:p w:rsidR="00056456" w:rsidRDefault="005E1CF2" w:rsidP="005E1CF2">
      <w:pPr>
        <w:pStyle w:val="a3"/>
        <w:spacing w:line="278" w:lineRule="auto"/>
        <w:ind w:right="113"/>
        <w:jc w:val="center"/>
      </w:pPr>
      <w:r>
        <w:rPr>
          <w:noProof/>
        </w:rPr>
        <w:drawing>
          <wp:inline distT="0" distB="0" distL="0" distR="0" wp14:anchorId="3808086E" wp14:editId="5EEB935D">
            <wp:extent cx="4619831" cy="1583267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0065" cy="158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F2" w:rsidRDefault="005E1CF2" w:rsidP="005E1CF2">
      <w:pPr>
        <w:pStyle w:val="a3"/>
        <w:spacing w:line="278" w:lineRule="auto"/>
        <w:ind w:right="113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004734" cy="1246088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000" cy="125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56456" w:rsidRDefault="00056456">
      <w:pPr>
        <w:pStyle w:val="a3"/>
        <w:spacing w:line="278" w:lineRule="auto"/>
        <w:ind w:right="113"/>
        <w:rPr>
          <w:rFonts w:hint="eastAsia"/>
        </w:rPr>
      </w:pPr>
    </w:p>
    <w:p w:rsidR="00526021" w:rsidRPr="005E1CF2" w:rsidRDefault="005E1CF2" w:rsidP="005E1CF2">
      <w:pPr>
        <w:tabs>
          <w:tab w:val="left" w:pos="630"/>
        </w:tabs>
        <w:spacing w:before="77"/>
        <w:rPr>
          <w:sz w:val="21"/>
        </w:rPr>
      </w:pPr>
      <w:r>
        <w:rPr>
          <w:rFonts w:hint="eastAsia"/>
          <w:spacing w:val="-3"/>
          <w:sz w:val="21"/>
        </w:rPr>
        <w:t>（7）</w:t>
      </w:r>
      <w:r w:rsidRPr="005E1CF2">
        <w:rPr>
          <w:spacing w:val="-3"/>
          <w:sz w:val="21"/>
        </w:rPr>
        <w:t>观察交换机的转发。</w:t>
      </w:r>
    </w:p>
    <w:p w:rsidR="00526021" w:rsidRDefault="005E1CF2">
      <w:pPr>
        <w:pStyle w:val="a3"/>
      </w:pPr>
      <w:r>
        <w:t>再</w:t>
      </w:r>
      <w:r>
        <w:t>次从</w:t>
      </w:r>
      <w:r>
        <w:t xml:space="preserve"> </w:t>
      </w:r>
      <w:r>
        <w:rPr>
          <w:rFonts w:ascii="Calibri" w:eastAsia="Calibri"/>
        </w:rPr>
        <w:t>PC0 ping PC2</w:t>
      </w:r>
      <w:r>
        <w:t>，如图</w:t>
      </w:r>
      <w:r>
        <w:t xml:space="preserve"> </w:t>
      </w:r>
      <w:r>
        <w:rPr>
          <w:rFonts w:ascii="Calibri" w:eastAsia="Calibri"/>
        </w:rPr>
        <w:t xml:space="preserve">4-10 </w:t>
      </w:r>
      <w:r>
        <w:t>所示，可以看到，交换机直接将该分组由</w:t>
      </w:r>
      <w:r>
        <w:rPr>
          <w:rFonts w:ascii="Calibri" w:eastAsia="Calibri"/>
        </w:rPr>
        <w:t xml:space="preserve">Fa0/1 </w:t>
      </w:r>
      <w:r>
        <w:t>转发出去，而不是向其</w:t>
      </w:r>
    </w:p>
    <w:p w:rsidR="00526021" w:rsidRDefault="005E1CF2">
      <w:pPr>
        <w:pStyle w:val="a3"/>
        <w:spacing w:before="44"/>
        <w:ind w:left="100"/>
      </w:pPr>
      <w:r>
        <w:t>他端口广播，这正是依据交换表转发的结果。</w:t>
      </w:r>
    </w:p>
    <w:p w:rsidR="00526021" w:rsidRDefault="005E1CF2" w:rsidP="005E1CF2">
      <w:pPr>
        <w:pStyle w:val="a3"/>
        <w:spacing w:before="9"/>
        <w:ind w:left="0"/>
        <w:jc w:val="center"/>
        <w:rPr>
          <w:sz w:val="17"/>
        </w:rPr>
      </w:pPr>
      <w:r>
        <w:rPr>
          <w:noProof/>
        </w:rPr>
        <w:drawing>
          <wp:inline distT="0" distB="0" distL="0" distR="0" wp14:anchorId="2703E5E4" wp14:editId="1E67DEDB">
            <wp:extent cx="3681633" cy="2282613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7381" cy="228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F2" w:rsidRDefault="005E1CF2" w:rsidP="005E1CF2">
      <w:pPr>
        <w:pStyle w:val="a3"/>
        <w:spacing w:before="9"/>
        <w:ind w:left="0"/>
        <w:jc w:val="center"/>
        <w:rPr>
          <w:sz w:val="17"/>
        </w:rPr>
      </w:pPr>
      <w:r>
        <w:rPr>
          <w:noProof/>
        </w:rPr>
        <w:drawing>
          <wp:inline distT="0" distB="0" distL="0" distR="0" wp14:anchorId="4647B0B1" wp14:editId="7B7F52E5">
            <wp:extent cx="3456595" cy="2071793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5086" cy="207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F2" w:rsidRDefault="005E1CF2" w:rsidP="005E1CF2">
      <w:pPr>
        <w:pStyle w:val="a3"/>
        <w:spacing w:before="9"/>
        <w:ind w:left="0"/>
        <w:jc w:val="center"/>
        <w:rPr>
          <w:sz w:val="17"/>
        </w:rPr>
      </w:pPr>
    </w:p>
    <w:p w:rsidR="005E1CF2" w:rsidRDefault="005E1CF2" w:rsidP="005E1CF2">
      <w:pPr>
        <w:pStyle w:val="a3"/>
        <w:spacing w:before="9"/>
        <w:ind w:left="0"/>
        <w:jc w:val="center"/>
        <w:rPr>
          <w:sz w:val="17"/>
        </w:rPr>
      </w:pPr>
    </w:p>
    <w:p w:rsidR="005E1CF2" w:rsidRDefault="005E1CF2" w:rsidP="005E1CF2">
      <w:pPr>
        <w:pStyle w:val="a3"/>
        <w:spacing w:before="9"/>
        <w:ind w:left="0"/>
        <w:jc w:val="center"/>
        <w:rPr>
          <w:sz w:val="17"/>
        </w:rPr>
      </w:pPr>
    </w:p>
    <w:p w:rsidR="005E1CF2" w:rsidRDefault="005E1CF2" w:rsidP="005E1CF2">
      <w:pPr>
        <w:pStyle w:val="a3"/>
        <w:spacing w:before="9"/>
        <w:ind w:left="0"/>
        <w:jc w:val="center"/>
        <w:rPr>
          <w:sz w:val="17"/>
        </w:rPr>
      </w:pPr>
    </w:p>
    <w:p w:rsidR="005E1CF2" w:rsidRDefault="005E1CF2" w:rsidP="005E1CF2">
      <w:pPr>
        <w:pStyle w:val="a3"/>
        <w:spacing w:before="9"/>
        <w:ind w:left="0"/>
        <w:jc w:val="center"/>
        <w:rPr>
          <w:rFonts w:hint="eastAsia"/>
          <w:sz w:val="17"/>
        </w:rPr>
      </w:pPr>
    </w:p>
    <w:p w:rsidR="00526021" w:rsidRPr="005E1CF2" w:rsidRDefault="005E1CF2" w:rsidP="005E1CF2">
      <w:pPr>
        <w:tabs>
          <w:tab w:val="left" w:pos="630"/>
        </w:tabs>
        <w:spacing w:before="66" w:line="278" w:lineRule="auto"/>
        <w:ind w:right="113"/>
        <w:jc w:val="both"/>
        <w:rPr>
          <w:sz w:val="21"/>
        </w:rPr>
      </w:pPr>
      <w:r>
        <w:rPr>
          <w:rFonts w:hint="eastAsia"/>
          <w:spacing w:val="6"/>
          <w:sz w:val="21"/>
        </w:rPr>
        <w:lastRenderedPageBreak/>
        <w:t>（8）</w:t>
      </w:r>
      <w:r w:rsidRPr="005E1CF2">
        <w:rPr>
          <w:spacing w:val="6"/>
          <w:sz w:val="21"/>
        </w:rPr>
        <w:t>清空交换机的</w:t>
      </w:r>
      <w:r w:rsidRPr="005E1CF2">
        <w:rPr>
          <w:rFonts w:ascii="Calibri" w:eastAsia="Calibri"/>
          <w:sz w:val="21"/>
        </w:rPr>
        <w:t>MAC</w:t>
      </w:r>
      <w:r w:rsidRPr="005E1CF2">
        <w:rPr>
          <w:rFonts w:ascii="Calibri" w:eastAsia="Calibri"/>
          <w:spacing w:val="4"/>
          <w:sz w:val="21"/>
        </w:rPr>
        <w:t xml:space="preserve"> </w:t>
      </w:r>
      <w:r w:rsidRPr="005E1CF2">
        <w:rPr>
          <w:spacing w:val="-9"/>
          <w:sz w:val="21"/>
        </w:rPr>
        <w:t>地址表，再次由</w:t>
      </w:r>
      <w:r w:rsidRPr="005E1CF2">
        <w:rPr>
          <w:spacing w:val="-9"/>
          <w:sz w:val="21"/>
        </w:rPr>
        <w:t xml:space="preserve"> </w:t>
      </w:r>
      <w:r w:rsidRPr="005E1CF2">
        <w:rPr>
          <w:rFonts w:ascii="Calibri" w:eastAsia="Calibri"/>
          <w:sz w:val="21"/>
        </w:rPr>
        <w:t>PC0</w:t>
      </w:r>
      <w:r w:rsidRPr="005E1CF2">
        <w:rPr>
          <w:rFonts w:ascii="Calibri" w:eastAsia="Calibri"/>
          <w:spacing w:val="19"/>
          <w:sz w:val="21"/>
        </w:rPr>
        <w:t xml:space="preserve"> </w:t>
      </w:r>
      <w:r w:rsidRPr="005E1CF2">
        <w:rPr>
          <w:rFonts w:ascii="Calibri" w:eastAsia="Calibri"/>
          <w:sz w:val="21"/>
        </w:rPr>
        <w:t>ping</w:t>
      </w:r>
      <w:r w:rsidRPr="005E1CF2">
        <w:rPr>
          <w:rFonts w:ascii="Calibri" w:eastAsia="Calibri"/>
          <w:spacing w:val="17"/>
          <w:sz w:val="21"/>
        </w:rPr>
        <w:t xml:space="preserve"> </w:t>
      </w:r>
      <w:r w:rsidRPr="005E1CF2">
        <w:rPr>
          <w:rFonts w:ascii="Calibri" w:eastAsia="Calibri"/>
          <w:sz w:val="21"/>
        </w:rPr>
        <w:t>PC3</w:t>
      </w:r>
      <w:r w:rsidRPr="005E1CF2">
        <w:rPr>
          <w:spacing w:val="-11"/>
          <w:sz w:val="21"/>
        </w:rPr>
        <w:t>。此时由于</w:t>
      </w:r>
      <w:r w:rsidRPr="005E1CF2">
        <w:rPr>
          <w:spacing w:val="-11"/>
          <w:sz w:val="21"/>
        </w:rPr>
        <w:t xml:space="preserve"> </w:t>
      </w:r>
      <w:r w:rsidRPr="005E1CF2">
        <w:rPr>
          <w:rFonts w:ascii="Calibri" w:eastAsia="Calibri"/>
          <w:sz w:val="21"/>
        </w:rPr>
        <w:t>PC0</w:t>
      </w:r>
      <w:r w:rsidRPr="005E1CF2">
        <w:rPr>
          <w:rFonts w:ascii="Calibri" w:eastAsia="Calibri"/>
          <w:spacing w:val="5"/>
          <w:sz w:val="21"/>
        </w:rPr>
        <w:t xml:space="preserve"> </w:t>
      </w:r>
      <w:r w:rsidRPr="005E1CF2">
        <w:rPr>
          <w:spacing w:val="-26"/>
          <w:sz w:val="21"/>
        </w:rPr>
        <w:t>的</w:t>
      </w:r>
      <w:r w:rsidRPr="005E1CF2">
        <w:rPr>
          <w:spacing w:val="-26"/>
          <w:sz w:val="21"/>
        </w:rPr>
        <w:t xml:space="preserve"> </w:t>
      </w:r>
      <w:r w:rsidRPr="005E1CF2">
        <w:rPr>
          <w:rFonts w:ascii="Calibri" w:eastAsia="Calibri"/>
          <w:sz w:val="21"/>
        </w:rPr>
        <w:t>ARP</w:t>
      </w:r>
      <w:r w:rsidRPr="005E1CF2">
        <w:rPr>
          <w:rFonts w:ascii="Calibri" w:eastAsia="Calibri"/>
          <w:spacing w:val="4"/>
          <w:sz w:val="21"/>
        </w:rPr>
        <w:t xml:space="preserve"> </w:t>
      </w:r>
      <w:r w:rsidRPr="005E1CF2">
        <w:rPr>
          <w:spacing w:val="-9"/>
          <w:sz w:val="21"/>
        </w:rPr>
        <w:t>缓存中保存有</w:t>
      </w:r>
      <w:r w:rsidRPr="005E1CF2">
        <w:rPr>
          <w:spacing w:val="-9"/>
          <w:sz w:val="21"/>
        </w:rPr>
        <w:t xml:space="preserve"> </w:t>
      </w:r>
      <w:r w:rsidRPr="005E1CF2">
        <w:rPr>
          <w:rFonts w:ascii="Calibri" w:eastAsia="Calibri"/>
          <w:sz w:val="21"/>
        </w:rPr>
        <w:t>PC3</w:t>
      </w:r>
      <w:r w:rsidRPr="005E1CF2">
        <w:rPr>
          <w:rFonts w:ascii="Calibri" w:eastAsia="Calibri"/>
          <w:spacing w:val="5"/>
          <w:sz w:val="21"/>
        </w:rPr>
        <w:t xml:space="preserve"> </w:t>
      </w:r>
      <w:r w:rsidRPr="005E1CF2">
        <w:rPr>
          <w:spacing w:val="-26"/>
          <w:sz w:val="21"/>
        </w:rPr>
        <w:t>的</w:t>
      </w:r>
      <w:r w:rsidRPr="005E1CF2">
        <w:rPr>
          <w:spacing w:val="-26"/>
          <w:sz w:val="21"/>
        </w:rPr>
        <w:t xml:space="preserve"> </w:t>
      </w:r>
      <w:r w:rsidRPr="005E1CF2">
        <w:rPr>
          <w:rFonts w:ascii="Calibri" w:eastAsia="Calibri"/>
          <w:sz w:val="21"/>
        </w:rPr>
        <w:t>MAC</w:t>
      </w:r>
      <w:r w:rsidRPr="005E1CF2">
        <w:rPr>
          <w:rFonts w:ascii="Calibri" w:eastAsia="Calibri"/>
          <w:spacing w:val="4"/>
          <w:sz w:val="21"/>
        </w:rPr>
        <w:t xml:space="preserve"> </w:t>
      </w:r>
      <w:r w:rsidRPr="005E1CF2">
        <w:rPr>
          <w:sz w:val="21"/>
        </w:rPr>
        <w:t>地</w:t>
      </w:r>
      <w:r w:rsidRPr="005E1CF2">
        <w:rPr>
          <w:spacing w:val="-3"/>
          <w:sz w:val="21"/>
        </w:rPr>
        <w:t>址，因此，</w:t>
      </w:r>
      <w:r w:rsidRPr="005E1CF2">
        <w:rPr>
          <w:rFonts w:ascii="Calibri" w:eastAsia="Calibri"/>
          <w:sz w:val="21"/>
        </w:rPr>
        <w:t>PC0</w:t>
      </w:r>
      <w:r w:rsidRPr="005E1CF2">
        <w:rPr>
          <w:rFonts w:ascii="Calibri" w:eastAsia="Calibri"/>
          <w:spacing w:val="8"/>
          <w:sz w:val="21"/>
        </w:rPr>
        <w:t xml:space="preserve"> </w:t>
      </w:r>
      <w:r w:rsidRPr="005E1CF2">
        <w:rPr>
          <w:spacing w:val="-13"/>
          <w:sz w:val="21"/>
        </w:rPr>
        <w:t>处封装的</w:t>
      </w:r>
      <w:r w:rsidRPr="005E1CF2">
        <w:rPr>
          <w:spacing w:val="-13"/>
          <w:sz w:val="21"/>
        </w:rPr>
        <w:t xml:space="preserve"> </w:t>
      </w:r>
      <w:r w:rsidRPr="005E1CF2">
        <w:rPr>
          <w:rFonts w:ascii="Calibri" w:eastAsia="Calibri"/>
          <w:sz w:val="21"/>
        </w:rPr>
        <w:t>ICMP</w:t>
      </w:r>
      <w:r w:rsidRPr="005E1CF2">
        <w:rPr>
          <w:rFonts w:ascii="Calibri" w:eastAsia="Calibri"/>
          <w:spacing w:val="6"/>
          <w:sz w:val="21"/>
        </w:rPr>
        <w:t xml:space="preserve"> </w:t>
      </w:r>
      <w:r w:rsidRPr="005E1CF2">
        <w:rPr>
          <w:spacing w:val="-11"/>
          <w:sz w:val="21"/>
        </w:rPr>
        <w:t>分组中目的</w:t>
      </w:r>
      <w:r w:rsidRPr="005E1CF2">
        <w:rPr>
          <w:spacing w:val="-11"/>
          <w:sz w:val="21"/>
        </w:rPr>
        <w:t xml:space="preserve"> </w:t>
      </w:r>
      <w:r w:rsidRPr="005E1CF2">
        <w:rPr>
          <w:rFonts w:ascii="Calibri" w:eastAsia="Calibri"/>
          <w:sz w:val="21"/>
        </w:rPr>
        <w:t>MAC</w:t>
      </w:r>
      <w:r w:rsidRPr="005E1CF2">
        <w:rPr>
          <w:rFonts w:ascii="Calibri" w:eastAsia="Calibri"/>
          <w:spacing w:val="7"/>
          <w:sz w:val="21"/>
        </w:rPr>
        <w:t xml:space="preserve"> </w:t>
      </w:r>
      <w:r w:rsidRPr="005E1CF2">
        <w:rPr>
          <w:spacing w:val="-14"/>
          <w:sz w:val="21"/>
        </w:rPr>
        <w:t>地址为</w:t>
      </w:r>
      <w:r w:rsidRPr="005E1CF2">
        <w:rPr>
          <w:spacing w:val="-14"/>
          <w:sz w:val="21"/>
        </w:rPr>
        <w:t xml:space="preserve"> </w:t>
      </w:r>
      <w:r w:rsidRPr="005E1CF2">
        <w:rPr>
          <w:rFonts w:ascii="Calibri" w:eastAsia="Calibri"/>
          <w:sz w:val="21"/>
        </w:rPr>
        <w:t>PC3</w:t>
      </w:r>
      <w:r w:rsidRPr="005E1CF2">
        <w:rPr>
          <w:rFonts w:ascii="Calibri" w:eastAsia="Calibri"/>
          <w:spacing w:val="8"/>
          <w:sz w:val="21"/>
        </w:rPr>
        <w:t xml:space="preserve"> </w:t>
      </w:r>
      <w:r w:rsidRPr="005E1CF2">
        <w:rPr>
          <w:spacing w:val="-25"/>
          <w:sz w:val="21"/>
        </w:rPr>
        <w:t>的</w:t>
      </w:r>
      <w:r w:rsidRPr="005E1CF2">
        <w:rPr>
          <w:spacing w:val="-25"/>
          <w:sz w:val="21"/>
        </w:rPr>
        <w:t xml:space="preserve"> </w:t>
      </w:r>
      <w:r w:rsidRPr="005E1CF2">
        <w:rPr>
          <w:rFonts w:ascii="Calibri" w:eastAsia="Calibri"/>
          <w:sz w:val="21"/>
        </w:rPr>
        <w:t>MAC</w:t>
      </w:r>
      <w:r w:rsidRPr="005E1CF2">
        <w:rPr>
          <w:rFonts w:ascii="Calibri" w:eastAsia="Calibri"/>
          <w:spacing w:val="7"/>
          <w:sz w:val="21"/>
        </w:rPr>
        <w:t xml:space="preserve"> </w:t>
      </w:r>
      <w:r w:rsidRPr="005E1CF2">
        <w:rPr>
          <w:spacing w:val="-3"/>
          <w:sz w:val="21"/>
        </w:rPr>
        <w:t>分组，当分组到达交换机时，由于交换机地址表中没有该目的地址的记录，所以按照自学习算法将向所有其他端口转发。</w:t>
      </w:r>
    </w:p>
    <w:p w:rsidR="00526021" w:rsidRDefault="005E1CF2" w:rsidP="005E1CF2">
      <w:pPr>
        <w:tabs>
          <w:tab w:val="left" w:pos="630"/>
        </w:tabs>
        <w:rPr>
          <w:spacing w:val="-3"/>
          <w:sz w:val="21"/>
        </w:rPr>
      </w:pPr>
      <w:r>
        <w:rPr>
          <w:rFonts w:hint="eastAsia"/>
          <w:spacing w:val="-12"/>
          <w:sz w:val="21"/>
        </w:rPr>
        <w:t>（9）</w:t>
      </w:r>
      <w:r w:rsidRPr="005E1CF2">
        <w:rPr>
          <w:spacing w:val="-12"/>
          <w:sz w:val="21"/>
        </w:rPr>
        <w:t>用拓扑中的</w:t>
      </w:r>
      <w:r w:rsidRPr="005E1CF2">
        <w:rPr>
          <w:spacing w:val="-12"/>
          <w:sz w:val="21"/>
        </w:rPr>
        <w:t xml:space="preserve"> </w:t>
      </w:r>
      <w:r w:rsidRPr="005E1CF2">
        <w:rPr>
          <w:rFonts w:ascii="Calibri" w:eastAsia="Calibri"/>
          <w:sz w:val="21"/>
        </w:rPr>
        <w:t>PC</w:t>
      </w:r>
      <w:r w:rsidRPr="005E1CF2">
        <w:rPr>
          <w:rFonts w:ascii="Calibri" w:eastAsia="Calibri"/>
          <w:spacing w:val="3"/>
          <w:sz w:val="21"/>
        </w:rPr>
        <w:t xml:space="preserve"> </w:t>
      </w:r>
      <w:r w:rsidRPr="005E1CF2">
        <w:rPr>
          <w:spacing w:val="-27"/>
          <w:sz w:val="21"/>
        </w:rPr>
        <w:t>互</w:t>
      </w:r>
      <w:r w:rsidRPr="005E1CF2">
        <w:rPr>
          <w:spacing w:val="-27"/>
          <w:sz w:val="21"/>
        </w:rPr>
        <w:t xml:space="preserve"> </w:t>
      </w:r>
      <w:r w:rsidRPr="005E1CF2">
        <w:rPr>
          <w:rFonts w:ascii="Calibri" w:eastAsia="Calibri"/>
          <w:sz w:val="21"/>
        </w:rPr>
        <w:t>ping</w:t>
      </w:r>
      <w:r w:rsidRPr="005E1CF2">
        <w:rPr>
          <w:spacing w:val="-8"/>
          <w:sz w:val="21"/>
        </w:rPr>
        <w:t>，查看最终的交换机</w:t>
      </w:r>
      <w:r w:rsidRPr="005E1CF2">
        <w:rPr>
          <w:spacing w:val="-8"/>
          <w:sz w:val="21"/>
        </w:rPr>
        <w:t xml:space="preserve"> </w:t>
      </w:r>
      <w:r w:rsidRPr="005E1CF2">
        <w:rPr>
          <w:rFonts w:ascii="Calibri" w:eastAsia="Calibri"/>
          <w:sz w:val="21"/>
        </w:rPr>
        <w:t>MAC</w:t>
      </w:r>
      <w:r w:rsidRPr="005E1CF2">
        <w:rPr>
          <w:rFonts w:ascii="Calibri" w:eastAsia="Calibri"/>
          <w:spacing w:val="5"/>
          <w:sz w:val="21"/>
        </w:rPr>
        <w:t xml:space="preserve"> </w:t>
      </w:r>
      <w:r w:rsidRPr="005E1CF2">
        <w:rPr>
          <w:spacing w:val="-3"/>
          <w:sz w:val="21"/>
        </w:rPr>
        <w:t>地址转发表。</w:t>
      </w:r>
    </w:p>
    <w:p w:rsidR="005E1CF2" w:rsidRDefault="005E1CF2" w:rsidP="005E1CF2">
      <w:pPr>
        <w:tabs>
          <w:tab w:val="left" w:pos="630"/>
        </w:tabs>
        <w:jc w:val="center"/>
        <w:rPr>
          <w:sz w:val="21"/>
        </w:rPr>
      </w:pPr>
      <w:r>
        <w:rPr>
          <w:noProof/>
        </w:rPr>
        <w:drawing>
          <wp:inline distT="0" distB="0" distL="0" distR="0">
            <wp:extent cx="3672539" cy="1557866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985" cy="15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E1CF2" w:rsidRPr="005E1CF2" w:rsidRDefault="005E1CF2" w:rsidP="005E1CF2">
      <w:pPr>
        <w:tabs>
          <w:tab w:val="left" w:pos="630"/>
        </w:tabs>
        <w:jc w:val="center"/>
        <w:rPr>
          <w:rFonts w:hint="eastAsia"/>
          <w:sz w:val="21"/>
        </w:rPr>
      </w:pPr>
      <w:r>
        <w:rPr>
          <w:noProof/>
        </w:rPr>
        <w:drawing>
          <wp:inline distT="0" distB="0" distL="0" distR="0">
            <wp:extent cx="5368354" cy="17272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072" cy="173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26021" w:rsidRDefault="005E1CF2">
      <w:pPr>
        <w:pStyle w:val="1"/>
        <w:numPr>
          <w:ilvl w:val="0"/>
          <w:numId w:val="2"/>
        </w:numPr>
        <w:tabs>
          <w:tab w:val="left" w:pos="463"/>
        </w:tabs>
        <w:spacing w:before="100"/>
        <w:ind w:left="462" w:hanging="363"/>
        <w:jc w:val="both"/>
      </w:pPr>
      <w:r>
        <w:t>思</w:t>
      </w:r>
      <w:r>
        <w:t>考题</w:t>
      </w:r>
    </w:p>
    <w:p w:rsidR="00526021" w:rsidRPr="005E1CF2" w:rsidRDefault="005E1CF2" w:rsidP="005E1CF2">
      <w:pPr>
        <w:tabs>
          <w:tab w:val="left" w:pos="1050"/>
        </w:tabs>
        <w:spacing w:before="104"/>
        <w:rPr>
          <w:sz w:val="21"/>
        </w:rPr>
      </w:pPr>
      <w:r>
        <w:rPr>
          <w:rFonts w:hint="eastAsia"/>
          <w:spacing w:val="-12"/>
          <w:sz w:val="21"/>
        </w:rPr>
        <w:t>（1）</w:t>
      </w:r>
      <w:r w:rsidRPr="005E1CF2">
        <w:rPr>
          <w:spacing w:val="-12"/>
          <w:sz w:val="21"/>
        </w:rPr>
        <w:t>查看交换机</w:t>
      </w:r>
      <w:r w:rsidRPr="005E1CF2">
        <w:rPr>
          <w:spacing w:val="-12"/>
          <w:sz w:val="21"/>
        </w:rPr>
        <w:t xml:space="preserve"> </w:t>
      </w:r>
      <w:r w:rsidRPr="005E1CF2">
        <w:rPr>
          <w:rFonts w:ascii="Calibri" w:eastAsia="Calibri"/>
          <w:sz w:val="21"/>
        </w:rPr>
        <w:t>MAC</w:t>
      </w:r>
      <w:r w:rsidRPr="005E1CF2">
        <w:rPr>
          <w:rFonts w:ascii="Calibri" w:eastAsia="Calibri"/>
          <w:spacing w:val="6"/>
          <w:sz w:val="21"/>
        </w:rPr>
        <w:t xml:space="preserve"> </w:t>
      </w:r>
      <w:r w:rsidRPr="005E1CF2">
        <w:rPr>
          <w:spacing w:val="-9"/>
          <w:sz w:val="21"/>
        </w:rPr>
        <w:t>地址转发表、清空</w:t>
      </w:r>
      <w:r w:rsidRPr="005E1CF2">
        <w:rPr>
          <w:spacing w:val="-9"/>
          <w:sz w:val="21"/>
        </w:rPr>
        <w:t xml:space="preserve"> </w:t>
      </w:r>
      <w:r w:rsidRPr="005E1CF2">
        <w:rPr>
          <w:rFonts w:ascii="Calibri" w:eastAsia="Calibri"/>
          <w:sz w:val="21"/>
        </w:rPr>
        <w:t>MAC</w:t>
      </w:r>
      <w:r w:rsidRPr="005E1CF2">
        <w:rPr>
          <w:rFonts w:ascii="Calibri" w:eastAsia="Calibri"/>
          <w:spacing w:val="4"/>
          <w:sz w:val="21"/>
        </w:rPr>
        <w:t xml:space="preserve"> </w:t>
      </w:r>
      <w:r w:rsidRPr="005E1CF2">
        <w:rPr>
          <w:spacing w:val="-3"/>
          <w:sz w:val="21"/>
        </w:rPr>
        <w:t>地址转发表分别使用什么命令？</w:t>
      </w:r>
    </w:p>
    <w:p w:rsidR="005E1CF2" w:rsidRPr="005E1CF2" w:rsidRDefault="005E1CF2" w:rsidP="005E1CF2">
      <w:pPr>
        <w:tabs>
          <w:tab w:val="left" w:pos="1050"/>
        </w:tabs>
        <w:spacing w:before="104"/>
        <w:rPr>
          <w:sz w:val="21"/>
        </w:rPr>
      </w:pPr>
      <w:r>
        <w:rPr>
          <w:rFonts w:hint="eastAsia"/>
          <w:sz w:val="21"/>
        </w:rPr>
        <w:t>查看：</w:t>
      </w:r>
      <w:r w:rsidRPr="005E1CF2">
        <w:rPr>
          <w:sz w:val="21"/>
        </w:rPr>
        <w:t>show mac-address-table</w:t>
      </w:r>
    </w:p>
    <w:p w:rsidR="005E1CF2" w:rsidRDefault="005E1CF2" w:rsidP="005E1CF2">
      <w:pPr>
        <w:tabs>
          <w:tab w:val="left" w:pos="1050"/>
        </w:tabs>
        <w:spacing w:before="104"/>
        <w:jc w:val="center"/>
        <w:rPr>
          <w:sz w:val="21"/>
        </w:rPr>
      </w:pPr>
      <w:r>
        <w:rPr>
          <w:noProof/>
        </w:rPr>
        <w:drawing>
          <wp:inline distT="0" distB="0" distL="0" distR="0">
            <wp:extent cx="3965317" cy="1278466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234" cy="128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E1CF2" w:rsidRDefault="005E1CF2" w:rsidP="005E1CF2">
      <w:pPr>
        <w:spacing w:before="104"/>
        <w:rPr>
          <w:rFonts w:hint="eastAsia"/>
          <w:sz w:val="21"/>
        </w:rPr>
      </w:pPr>
      <w:r>
        <w:rPr>
          <w:rFonts w:hint="eastAsia"/>
          <w:sz w:val="21"/>
        </w:rPr>
        <w:t>清空：</w:t>
      </w:r>
      <w:r w:rsidRPr="005E1CF2">
        <w:rPr>
          <w:sz w:val="21"/>
        </w:rPr>
        <w:t>clear mac-address-table</w:t>
      </w:r>
    </w:p>
    <w:p w:rsidR="005E1CF2" w:rsidRPr="005E1CF2" w:rsidRDefault="005E1CF2" w:rsidP="005E1CF2">
      <w:pPr>
        <w:tabs>
          <w:tab w:val="left" w:pos="1050"/>
        </w:tabs>
        <w:spacing w:before="104"/>
        <w:jc w:val="center"/>
        <w:rPr>
          <w:rFonts w:hint="eastAsia"/>
          <w:sz w:val="21"/>
        </w:rPr>
      </w:pPr>
      <w:r>
        <w:rPr>
          <w:noProof/>
        </w:rPr>
        <w:drawing>
          <wp:inline distT="0" distB="0" distL="0" distR="0" wp14:anchorId="4E31836A" wp14:editId="72F93503">
            <wp:extent cx="3279423" cy="702734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6728" cy="70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21" w:rsidRDefault="005E1CF2" w:rsidP="005E1CF2">
      <w:pPr>
        <w:tabs>
          <w:tab w:val="left" w:pos="1050"/>
        </w:tabs>
        <w:rPr>
          <w:spacing w:val="-3"/>
          <w:sz w:val="21"/>
        </w:rPr>
      </w:pPr>
      <w:r>
        <w:rPr>
          <w:rFonts w:hint="eastAsia"/>
          <w:spacing w:val="-3"/>
          <w:sz w:val="21"/>
        </w:rPr>
        <w:t>（2）</w:t>
      </w:r>
      <w:r>
        <w:rPr>
          <w:spacing w:val="-3"/>
          <w:sz w:val="21"/>
        </w:rPr>
        <w:t>简述交换机交换表的自学习功能</w:t>
      </w:r>
    </w:p>
    <w:p w:rsidR="005E1CF2" w:rsidRDefault="005E1CF2" w:rsidP="005E1CF2">
      <w:pPr>
        <w:tabs>
          <w:tab w:val="left" w:pos="1050"/>
        </w:tabs>
        <w:rPr>
          <w:rFonts w:hint="eastAsia"/>
          <w:spacing w:val="-3"/>
          <w:sz w:val="21"/>
        </w:rPr>
      </w:pPr>
    </w:p>
    <w:p w:rsidR="005E1CF2" w:rsidRDefault="005E1CF2" w:rsidP="005E1CF2">
      <w:pPr>
        <w:tabs>
          <w:tab w:val="left" w:pos="1050"/>
        </w:tabs>
        <w:rPr>
          <w:sz w:val="21"/>
        </w:rPr>
      </w:pPr>
      <w:r w:rsidRPr="005E1CF2">
        <w:rPr>
          <w:rFonts w:hint="eastAsia"/>
          <w:sz w:val="21"/>
        </w:rPr>
        <w:t>主机</w:t>
      </w:r>
      <w:r w:rsidRPr="005E1CF2">
        <w:rPr>
          <w:sz w:val="21"/>
        </w:rPr>
        <w:t xml:space="preserve"> A 封装</w:t>
      </w:r>
      <w:proofErr w:type="gramStart"/>
      <w:r w:rsidRPr="005E1CF2">
        <w:rPr>
          <w:sz w:val="21"/>
        </w:rPr>
        <w:t>的帧从交换机</w:t>
      </w:r>
      <w:proofErr w:type="gramEnd"/>
      <w:r w:rsidRPr="005E1CF2">
        <w:rPr>
          <w:sz w:val="21"/>
        </w:rPr>
        <w:t>的某个端口进入，当然，也可以从该端口到达主机 A。</w:t>
      </w:r>
    </w:p>
    <w:p w:rsidR="005E1CF2" w:rsidRDefault="005E1CF2" w:rsidP="005E1CF2">
      <w:pPr>
        <w:tabs>
          <w:tab w:val="left" w:pos="1050"/>
        </w:tabs>
        <w:rPr>
          <w:sz w:val="21"/>
        </w:rPr>
      </w:pPr>
      <w:r w:rsidRPr="005E1CF2">
        <w:rPr>
          <w:sz w:val="21"/>
        </w:rPr>
        <w:t>当交换机在收到一个帧时，可以</w:t>
      </w:r>
      <w:proofErr w:type="gramStart"/>
      <w:r w:rsidRPr="005E1CF2">
        <w:rPr>
          <w:sz w:val="21"/>
        </w:rPr>
        <w:t>将帧中</w:t>
      </w:r>
      <w:proofErr w:type="gramEnd"/>
      <w:r w:rsidRPr="005E1CF2">
        <w:rPr>
          <w:sz w:val="21"/>
        </w:rPr>
        <w:t>的源 MAC 地址和对应的进入端口号记录到交换表中，作为交换表中的一个转发项目，根据交换表去转发该帧，若交换表中没有目的 MAC 地址的记录，则通过广播方式去寻找，即向除该进入端口外的所有其他端口转发。</w:t>
      </w:r>
    </w:p>
    <w:p w:rsidR="005E1CF2" w:rsidRDefault="005E1CF2" w:rsidP="005E1CF2">
      <w:pPr>
        <w:tabs>
          <w:tab w:val="left" w:pos="1050"/>
        </w:tabs>
        <w:rPr>
          <w:sz w:val="21"/>
        </w:rPr>
      </w:pPr>
      <w:r>
        <w:rPr>
          <w:rFonts w:hint="eastAsia"/>
          <w:sz w:val="21"/>
        </w:rPr>
        <w:t>总言之，依旧是形成独有的关系，这样有助于我们确认目标端口从而成功传递信息。</w:t>
      </w:r>
    </w:p>
    <w:tbl>
      <w:tblPr>
        <w:tblW w:w="0" w:type="auto"/>
        <w:tblInd w:w="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24"/>
      </w:tblGrid>
      <w:tr w:rsidR="005E1CF2" w:rsidTr="0022554D">
        <w:trPr>
          <w:trHeight w:val="385"/>
        </w:trPr>
        <w:tc>
          <w:tcPr>
            <w:tcW w:w="10682" w:type="dxa"/>
            <w:vAlign w:val="center"/>
          </w:tcPr>
          <w:p w:rsidR="005E1CF2" w:rsidRDefault="005E1CF2" w:rsidP="0022554D">
            <w:pPr>
              <w:widowControl/>
              <w:ind w:leftChars="-2" w:left="-4" w:firstLineChars="28" w:firstLine="67"/>
              <w:rPr>
                <w:rFonts w:ascii="Calibri" w:hAnsi="Calibri" w:hint="eastAsia"/>
                <w:b/>
                <w:sz w:val="24"/>
              </w:rPr>
            </w:pPr>
            <w:r>
              <w:rPr>
                <w:rFonts w:ascii="Calibri" w:hAnsi="Calibri" w:hint="eastAsia"/>
                <w:b/>
                <w:sz w:val="24"/>
              </w:rPr>
              <w:t>本次实验的收获和存在的问题：</w:t>
            </w:r>
          </w:p>
        </w:tc>
      </w:tr>
      <w:tr w:rsidR="005E1CF2" w:rsidTr="0022554D">
        <w:trPr>
          <w:trHeight w:val="1906"/>
        </w:trPr>
        <w:tc>
          <w:tcPr>
            <w:tcW w:w="10682" w:type="dxa"/>
            <w:vAlign w:val="center"/>
          </w:tcPr>
          <w:p w:rsidR="005E1CF2" w:rsidRDefault="005E1CF2" w:rsidP="0022554D">
            <w:pPr>
              <w:widowControl/>
              <w:spacing w:line="360" w:lineRule="auto"/>
              <w:jc w:val="both"/>
              <w:rPr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lastRenderedPageBreak/>
              <w:t>收获：</w:t>
            </w:r>
            <w:bookmarkStart w:id="0" w:name="_GoBack"/>
            <w:bookmarkEnd w:id="0"/>
          </w:p>
          <w:p w:rsidR="005E1CF2" w:rsidRDefault="005E1CF2" w:rsidP="0022554D">
            <w:pPr>
              <w:widowControl/>
              <w:spacing w:line="360" w:lineRule="auto"/>
              <w:jc w:val="both"/>
              <w:rPr>
                <w:rFonts w:hint="eastAsia"/>
                <w:color w:val="000000"/>
                <w:sz w:val="21"/>
                <w:szCs w:val="21"/>
                <w:lang w:bidi="ar"/>
              </w:rPr>
            </w:pPr>
            <w:r w:rsidRPr="005E1CF2">
              <w:rPr>
                <w:rFonts w:hint="eastAsia"/>
                <w:color w:val="000000"/>
                <w:sz w:val="21"/>
                <w:szCs w:val="21"/>
                <w:lang w:bidi="ar"/>
              </w:rPr>
              <w:t>验证了不同</w:t>
            </w:r>
            <w:r w:rsidRPr="005E1CF2">
              <w:rPr>
                <w:color w:val="000000"/>
                <w:sz w:val="21"/>
                <w:szCs w:val="21"/>
                <w:lang w:bidi="ar"/>
              </w:rPr>
              <w:t>PC执行ping操作时交换表对mac地址的记录功能，了解了交换表的自学习过程。</w:t>
            </w: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同时更加熟练了交换机的进阶操作，也有助于将抽象的知识转化成可视化的实践。</w:t>
            </w:r>
          </w:p>
          <w:p w:rsidR="005E1CF2" w:rsidRDefault="005E1CF2" w:rsidP="0022554D">
            <w:pPr>
              <w:widowControl/>
              <w:spacing w:line="360" w:lineRule="auto"/>
              <w:jc w:val="both"/>
              <w:rPr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 xml:space="preserve">问题： </w:t>
            </w:r>
          </w:p>
          <w:p w:rsidR="005E1CF2" w:rsidRDefault="005E1CF2" w:rsidP="0022554D">
            <w:pPr>
              <w:widowControl/>
              <w:spacing w:line="360" w:lineRule="auto"/>
              <w:jc w:val="both"/>
              <w:rPr>
                <w:color w:val="000000"/>
                <w:sz w:val="21"/>
                <w:szCs w:val="21"/>
                <w:lang w:bidi="ar"/>
              </w:rPr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hint="eastAsia"/>
                  </mc:Fallback>
                </mc:AlternateContent>
                <w:color w:val="000000"/>
                <w:sz w:val="21"/>
                <w:szCs w:val="21"/>
                <w:lang w:bidi="ar"/>
              </w:rPr>
              <mc:AlternateContent>
                <mc:Choice Requires="w16se">
                  <w16se:symEx w16se:font="宋体" w16se:char="2460"/>
                </mc:Choice>
                <mc:Fallback>
                  <w:t>①</w:t>
                </mc:Fallback>
              </mc:AlternateContent>
            </w: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一开始没有去关注配置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ip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地址，导致部分P</w:t>
            </w:r>
            <w:r>
              <w:rPr>
                <w:color w:val="000000"/>
                <w:sz w:val="21"/>
                <w:szCs w:val="21"/>
                <w:lang w:bidi="ar"/>
              </w:rPr>
              <w:t>C</w:t>
            </w: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机显示报错。</w:t>
            </w:r>
          </w:p>
          <w:p w:rsidR="005E1CF2" w:rsidRPr="005E1CF2" w:rsidRDefault="005E1CF2" w:rsidP="0022554D">
            <w:pPr>
              <w:widowControl/>
              <w:spacing w:line="360" w:lineRule="auto"/>
              <w:jc w:val="both"/>
              <w:rPr>
                <w:rFonts w:hint="eastAsia"/>
                <w:color w:val="000000"/>
                <w:sz w:val="21"/>
                <w:szCs w:val="21"/>
                <w:lang w:bidi="ar"/>
              </w:rPr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hint="eastAsia"/>
                  </mc:Fallback>
                </mc:AlternateContent>
                <w:color w:val="000000"/>
                <w:sz w:val="21"/>
                <w:szCs w:val="21"/>
                <w:lang w:bidi="ar"/>
              </w:rPr>
              <mc:AlternateContent>
                <mc:Choice Requires="w16se">
                  <w16se:symEx w16se:font="宋体" w16se:char="2461"/>
                </mc:Choice>
                <mc:Fallback>
                  <w:t>②</w:t>
                </mc:Fallback>
              </mc:AlternateContent>
            </w: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配置A</w:t>
            </w:r>
            <w:r>
              <w:rPr>
                <w:color w:val="000000"/>
                <w:sz w:val="21"/>
                <w:szCs w:val="21"/>
                <w:lang w:bidi="ar"/>
              </w:rPr>
              <w:t>RP</w:t>
            </w: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消息时，</w:t>
            </w:r>
            <w:r w:rsidRPr="005E1CF2">
              <w:rPr>
                <w:rFonts w:hint="eastAsia"/>
                <w:color w:val="000000"/>
                <w:sz w:val="21"/>
                <w:szCs w:val="21"/>
                <w:lang w:bidi="ar"/>
              </w:rPr>
              <w:t>只清空了交换机的表而忽略了</w:t>
            </w:r>
            <w:r w:rsidRPr="005E1CF2">
              <w:rPr>
                <w:color w:val="000000"/>
                <w:sz w:val="21"/>
                <w:szCs w:val="21"/>
                <w:lang w:bidi="ar"/>
              </w:rPr>
              <w:t>PC端的表，</w:t>
            </w: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与同学讨论后发现得知</w:t>
            </w:r>
            <w:r w:rsidRPr="005E1CF2">
              <w:rPr>
                <w:color w:val="000000"/>
                <w:sz w:val="21"/>
                <w:szCs w:val="21"/>
                <w:lang w:bidi="ar"/>
              </w:rPr>
              <w:t>需要在PC端输入 “</w:t>
            </w:r>
            <w:proofErr w:type="spellStart"/>
            <w:r w:rsidRPr="005E1CF2">
              <w:rPr>
                <w:color w:val="000000"/>
                <w:sz w:val="21"/>
                <w:szCs w:val="21"/>
                <w:lang w:bidi="ar"/>
              </w:rPr>
              <w:t>arp</w:t>
            </w:r>
            <w:proofErr w:type="spellEnd"/>
            <w:r w:rsidRPr="005E1CF2">
              <w:rPr>
                <w:color w:val="000000"/>
                <w:sz w:val="21"/>
                <w:szCs w:val="21"/>
                <w:lang w:bidi="ar"/>
              </w:rPr>
              <w:t>-p” 来清空ARP缓存，从而才能观察到第一次发送ARP。</w:t>
            </w:r>
          </w:p>
        </w:tc>
      </w:tr>
    </w:tbl>
    <w:p w:rsidR="005E1CF2" w:rsidRPr="005E1CF2" w:rsidRDefault="005E1CF2" w:rsidP="005E1CF2">
      <w:pPr>
        <w:tabs>
          <w:tab w:val="left" w:pos="1050"/>
        </w:tabs>
        <w:rPr>
          <w:rFonts w:hint="eastAsia"/>
          <w:sz w:val="21"/>
        </w:rPr>
      </w:pPr>
    </w:p>
    <w:sectPr w:rsidR="005E1CF2" w:rsidRPr="005E1CF2">
      <w:pgSz w:w="11910" w:h="16840"/>
      <w:pgMar w:top="140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F3EF18A"/>
    <w:multiLevelType w:val="singleLevel"/>
    <w:tmpl w:val="BF3EF18A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2F0347AE"/>
    <w:multiLevelType w:val="hybridMultilevel"/>
    <w:tmpl w:val="6942A0A8"/>
    <w:lvl w:ilvl="0" w:tplc="EBEA0BB2">
      <w:start w:val="2"/>
      <w:numFmt w:val="decimal"/>
      <w:lvlText w:val="%1."/>
      <w:lvlJc w:val="left"/>
      <w:pPr>
        <w:ind w:left="343" w:hanging="244"/>
      </w:pPr>
      <w:rPr>
        <w:rFonts w:ascii="宋体" w:eastAsia="宋体" w:hAnsi="宋体" w:cs="宋体" w:hint="default"/>
        <w:b/>
        <w:bCs/>
        <w:spacing w:val="0"/>
        <w:w w:val="99"/>
        <w:sz w:val="22"/>
        <w:szCs w:val="22"/>
        <w:lang w:val="en-US" w:eastAsia="zh-CN" w:bidi="ar-SA"/>
      </w:rPr>
    </w:lvl>
    <w:lvl w:ilvl="1" w:tplc="13E48A8C">
      <w:start w:val="1"/>
      <w:numFmt w:val="decimal"/>
      <w:lvlText w:val="（%2）"/>
      <w:lvlJc w:val="left"/>
      <w:pPr>
        <w:ind w:left="1049" w:hanging="529"/>
      </w:pPr>
      <w:rPr>
        <w:rFonts w:ascii="宋体" w:eastAsia="宋体" w:hAnsi="宋体" w:cs="宋体" w:hint="default"/>
        <w:spacing w:val="-2"/>
        <w:w w:val="100"/>
        <w:sz w:val="19"/>
        <w:szCs w:val="19"/>
        <w:lang w:val="en-US" w:eastAsia="zh-CN" w:bidi="ar-SA"/>
      </w:rPr>
    </w:lvl>
    <w:lvl w:ilvl="2" w:tplc="A9849AF4">
      <w:numFmt w:val="bullet"/>
      <w:lvlText w:val="•"/>
      <w:lvlJc w:val="left"/>
      <w:pPr>
        <w:ind w:left="2031" w:hanging="529"/>
      </w:pPr>
      <w:rPr>
        <w:rFonts w:hint="default"/>
        <w:lang w:val="en-US" w:eastAsia="zh-CN" w:bidi="ar-SA"/>
      </w:rPr>
    </w:lvl>
    <w:lvl w:ilvl="3" w:tplc="F65CB24E">
      <w:numFmt w:val="bullet"/>
      <w:lvlText w:val="•"/>
      <w:lvlJc w:val="left"/>
      <w:pPr>
        <w:ind w:left="3023" w:hanging="529"/>
      </w:pPr>
      <w:rPr>
        <w:rFonts w:hint="default"/>
        <w:lang w:val="en-US" w:eastAsia="zh-CN" w:bidi="ar-SA"/>
      </w:rPr>
    </w:lvl>
    <w:lvl w:ilvl="4" w:tplc="F2AC3566">
      <w:numFmt w:val="bullet"/>
      <w:lvlText w:val="•"/>
      <w:lvlJc w:val="left"/>
      <w:pPr>
        <w:ind w:left="4015" w:hanging="529"/>
      </w:pPr>
      <w:rPr>
        <w:rFonts w:hint="default"/>
        <w:lang w:val="en-US" w:eastAsia="zh-CN" w:bidi="ar-SA"/>
      </w:rPr>
    </w:lvl>
    <w:lvl w:ilvl="5" w:tplc="1A488EA8">
      <w:numFmt w:val="bullet"/>
      <w:lvlText w:val="•"/>
      <w:lvlJc w:val="left"/>
      <w:pPr>
        <w:ind w:left="5007" w:hanging="529"/>
      </w:pPr>
      <w:rPr>
        <w:rFonts w:hint="default"/>
        <w:lang w:val="en-US" w:eastAsia="zh-CN" w:bidi="ar-SA"/>
      </w:rPr>
    </w:lvl>
    <w:lvl w:ilvl="6" w:tplc="63EAA51C">
      <w:numFmt w:val="bullet"/>
      <w:lvlText w:val="•"/>
      <w:lvlJc w:val="left"/>
      <w:pPr>
        <w:ind w:left="5999" w:hanging="529"/>
      </w:pPr>
      <w:rPr>
        <w:rFonts w:hint="default"/>
        <w:lang w:val="en-US" w:eastAsia="zh-CN" w:bidi="ar-SA"/>
      </w:rPr>
    </w:lvl>
    <w:lvl w:ilvl="7" w:tplc="D7380C50">
      <w:numFmt w:val="bullet"/>
      <w:lvlText w:val="•"/>
      <w:lvlJc w:val="left"/>
      <w:pPr>
        <w:ind w:left="6990" w:hanging="529"/>
      </w:pPr>
      <w:rPr>
        <w:rFonts w:hint="default"/>
        <w:lang w:val="en-US" w:eastAsia="zh-CN" w:bidi="ar-SA"/>
      </w:rPr>
    </w:lvl>
    <w:lvl w:ilvl="8" w:tplc="D34CA954">
      <w:numFmt w:val="bullet"/>
      <w:lvlText w:val="•"/>
      <w:lvlJc w:val="left"/>
      <w:pPr>
        <w:ind w:left="7982" w:hanging="529"/>
      </w:pPr>
      <w:rPr>
        <w:rFonts w:hint="default"/>
        <w:lang w:val="en-US" w:eastAsia="zh-CN" w:bidi="ar-SA"/>
      </w:rPr>
    </w:lvl>
  </w:abstractNum>
  <w:abstractNum w:abstractNumId="2" w15:restartNumberingAfterBreak="0">
    <w:nsid w:val="4CC03A15"/>
    <w:multiLevelType w:val="hybridMultilevel"/>
    <w:tmpl w:val="CF3E0A66"/>
    <w:lvl w:ilvl="0" w:tplc="4F2EF9BA">
      <w:start w:val="1"/>
      <w:numFmt w:val="decimal"/>
      <w:lvlText w:val="（%1）"/>
      <w:lvlJc w:val="left"/>
      <w:pPr>
        <w:ind w:left="629" w:hanging="530"/>
      </w:pPr>
      <w:rPr>
        <w:rFonts w:ascii="宋体" w:eastAsia="宋体" w:hAnsi="宋体" w:cs="宋体" w:hint="default"/>
        <w:spacing w:val="-1"/>
        <w:w w:val="100"/>
        <w:sz w:val="19"/>
        <w:szCs w:val="19"/>
        <w:lang w:val="en-US" w:eastAsia="zh-CN" w:bidi="ar-SA"/>
      </w:rPr>
    </w:lvl>
    <w:lvl w:ilvl="1" w:tplc="008C5896">
      <w:numFmt w:val="bullet"/>
      <w:lvlText w:val="•"/>
      <w:lvlJc w:val="left"/>
      <w:pPr>
        <w:ind w:left="1554" w:hanging="530"/>
      </w:pPr>
      <w:rPr>
        <w:rFonts w:hint="default"/>
        <w:lang w:val="en-US" w:eastAsia="zh-CN" w:bidi="ar-SA"/>
      </w:rPr>
    </w:lvl>
    <w:lvl w:ilvl="2" w:tplc="C79C61A4">
      <w:numFmt w:val="bullet"/>
      <w:lvlText w:val="•"/>
      <w:lvlJc w:val="left"/>
      <w:pPr>
        <w:ind w:left="2489" w:hanging="530"/>
      </w:pPr>
      <w:rPr>
        <w:rFonts w:hint="default"/>
        <w:lang w:val="en-US" w:eastAsia="zh-CN" w:bidi="ar-SA"/>
      </w:rPr>
    </w:lvl>
    <w:lvl w:ilvl="3" w:tplc="63FAE8DC">
      <w:numFmt w:val="bullet"/>
      <w:lvlText w:val="•"/>
      <w:lvlJc w:val="left"/>
      <w:pPr>
        <w:ind w:left="3423" w:hanging="530"/>
      </w:pPr>
      <w:rPr>
        <w:rFonts w:hint="default"/>
        <w:lang w:val="en-US" w:eastAsia="zh-CN" w:bidi="ar-SA"/>
      </w:rPr>
    </w:lvl>
    <w:lvl w:ilvl="4" w:tplc="F0D6D166">
      <w:numFmt w:val="bullet"/>
      <w:lvlText w:val="•"/>
      <w:lvlJc w:val="left"/>
      <w:pPr>
        <w:ind w:left="4358" w:hanging="530"/>
      </w:pPr>
      <w:rPr>
        <w:rFonts w:hint="default"/>
        <w:lang w:val="en-US" w:eastAsia="zh-CN" w:bidi="ar-SA"/>
      </w:rPr>
    </w:lvl>
    <w:lvl w:ilvl="5" w:tplc="BECE9B04">
      <w:numFmt w:val="bullet"/>
      <w:lvlText w:val="•"/>
      <w:lvlJc w:val="left"/>
      <w:pPr>
        <w:ind w:left="5293" w:hanging="530"/>
      </w:pPr>
      <w:rPr>
        <w:rFonts w:hint="default"/>
        <w:lang w:val="en-US" w:eastAsia="zh-CN" w:bidi="ar-SA"/>
      </w:rPr>
    </w:lvl>
    <w:lvl w:ilvl="6" w:tplc="65AE541E">
      <w:numFmt w:val="bullet"/>
      <w:lvlText w:val="•"/>
      <w:lvlJc w:val="left"/>
      <w:pPr>
        <w:ind w:left="6227" w:hanging="530"/>
      </w:pPr>
      <w:rPr>
        <w:rFonts w:hint="default"/>
        <w:lang w:val="en-US" w:eastAsia="zh-CN" w:bidi="ar-SA"/>
      </w:rPr>
    </w:lvl>
    <w:lvl w:ilvl="7" w:tplc="564032C2">
      <w:numFmt w:val="bullet"/>
      <w:lvlText w:val="•"/>
      <w:lvlJc w:val="left"/>
      <w:pPr>
        <w:ind w:left="7162" w:hanging="530"/>
      </w:pPr>
      <w:rPr>
        <w:rFonts w:hint="default"/>
        <w:lang w:val="en-US" w:eastAsia="zh-CN" w:bidi="ar-SA"/>
      </w:rPr>
    </w:lvl>
    <w:lvl w:ilvl="8" w:tplc="A0987FB0">
      <w:numFmt w:val="bullet"/>
      <w:lvlText w:val="•"/>
      <w:lvlJc w:val="left"/>
      <w:pPr>
        <w:ind w:left="8097" w:hanging="530"/>
      </w:pPr>
      <w:rPr>
        <w:rFonts w:hint="default"/>
        <w:lang w:val="en-US" w:eastAsia="zh-CN" w:bidi="ar-SA"/>
      </w:rPr>
    </w:lvl>
  </w:abstractNum>
  <w:abstractNum w:abstractNumId="3" w15:restartNumberingAfterBreak="0">
    <w:nsid w:val="665C2DC3"/>
    <w:multiLevelType w:val="hybridMultilevel"/>
    <w:tmpl w:val="890E8898"/>
    <w:lvl w:ilvl="0" w:tplc="C4F2FB38">
      <w:start w:val="1"/>
      <w:numFmt w:val="decimal"/>
      <w:lvlText w:val="（%1）"/>
      <w:lvlJc w:val="left"/>
      <w:pPr>
        <w:ind w:left="721" w:hanging="721"/>
      </w:pPr>
      <w:rPr>
        <w:rFonts w:ascii="宋体" w:eastAsia="宋体" w:hAnsi="宋体" w:cs="宋体" w:hint="default"/>
        <w:spacing w:val="-1"/>
        <w:w w:val="100"/>
        <w:sz w:val="21"/>
        <w:szCs w:val="21"/>
        <w:lang w:val="en-US" w:eastAsia="zh-CN" w:bidi="ar-SA"/>
      </w:rPr>
    </w:lvl>
    <w:lvl w:ilvl="1" w:tplc="4B5A40CC">
      <w:numFmt w:val="bullet"/>
      <w:lvlText w:val="•"/>
      <w:lvlJc w:val="left"/>
      <w:pPr>
        <w:ind w:left="1635" w:hanging="721"/>
      </w:pPr>
      <w:rPr>
        <w:rFonts w:hint="default"/>
        <w:lang w:val="en-US" w:eastAsia="zh-CN" w:bidi="ar-SA"/>
      </w:rPr>
    </w:lvl>
    <w:lvl w:ilvl="2" w:tplc="40AA090A">
      <w:numFmt w:val="bullet"/>
      <w:lvlText w:val="•"/>
      <w:lvlJc w:val="left"/>
      <w:pPr>
        <w:ind w:left="2550" w:hanging="721"/>
      </w:pPr>
      <w:rPr>
        <w:rFonts w:hint="default"/>
        <w:lang w:val="en-US" w:eastAsia="zh-CN" w:bidi="ar-SA"/>
      </w:rPr>
    </w:lvl>
    <w:lvl w:ilvl="3" w:tplc="3E2EFDD6">
      <w:numFmt w:val="bullet"/>
      <w:lvlText w:val="•"/>
      <w:lvlJc w:val="left"/>
      <w:pPr>
        <w:ind w:left="3464" w:hanging="721"/>
      </w:pPr>
      <w:rPr>
        <w:rFonts w:hint="default"/>
        <w:lang w:val="en-US" w:eastAsia="zh-CN" w:bidi="ar-SA"/>
      </w:rPr>
    </w:lvl>
    <w:lvl w:ilvl="4" w:tplc="ADB45F02">
      <w:numFmt w:val="bullet"/>
      <w:lvlText w:val="•"/>
      <w:lvlJc w:val="left"/>
      <w:pPr>
        <w:ind w:left="4379" w:hanging="721"/>
      </w:pPr>
      <w:rPr>
        <w:rFonts w:hint="default"/>
        <w:lang w:val="en-US" w:eastAsia="zh-CN" w:bidi="ar-SA"/>
      </w:rPr>
    </w:lvl>
    <w:lvl w:ilvl="5" w:tplc="60B2E130">
      <w:numFmt w:val="bullet"/>
      <w:lvlText w:val="•"/>
      <w:lvlJc w:val="left"/>
      <w:pPr>
        <w:ind w:left="5294" w:hanging="721"/>
      </w:pPr>
      <w:rPr>
        <w:rFonts w:hint="default"/>
        <w:lang w:val="en-US" w:eastAsia="zh-CN" w:bidi="ar-SA"/>
      </w:rPr>
    </w:lvl>
    <w:lvl w:ilvl="6" w:tplc="7166E128">
      <w:numFmt w:val="bullet"/>
      <w:lvlText w:val="•"/>
      <w:lvlJc w:val="left"/>
      <w:pPr>
        <w:ind w:left="6208" w:hanging="721"/>
      </w:pPr>
      <w:rPr>
        <w:rFonts w:hint="default"/>
        <w:lang w:val="en-US" w:eastAsia="zh-CN" w:bidi="ar-SA"/>
      </w:rPr>
    </w:lvl>
    <w:lvl w:ilvl="7" w:tplc="5048427A">
      <w:numFmt w:val="bullet"/>
      <w:lvlText w:val="•"/>
      <w:lvlJc w:val="left"/>
      <w:pPr>
        <w:ind w:left="7123" w:hanging="721"/>
      </w:pPr>
      <w:rPr>
        <w:rFonts w:hint="default"/>
        <w:lang w:val="en-US" w:eastAsia="zh-CN" w:bidi="ar-SA"/>
      </w:rPr>
    </w:lvl>
    <w:lvl w:ilvl="8" w:tplc="AC3C0FBE">
      <w:numFmt w:val="bullet"/>
      <w:lvlText w:val="•"/>
      <w:lvlJc w:val="left"/>
      <w:pPr>
        <w:ind w:left="8038" w:hanging="721"/>
      </w:pPr>
      <w:rPr>
        <w:rFonts w:hint="default"/>
        <w:lang w:val="en-US" w:eastAsia="zh-CN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526021"/>
    <w:rsid w:val="00056456"/>
    <w:rsid w:val="001F0EC7"/>
    <w:rsid w:val="00526021"/>
    <w:rsid w:val="005E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1577"/>
  <w15:docId w15:val="{C497D243-F0BE-41F9-A007-C99E9172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1"/>
    <w:qFormat/>
    <w:pPr>
      <w:spacing w:before="99"/>
      <w:ind w:left="10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43"/>
      <w:ind w:left="520"/>
    </w:pPr>
    <w:rPr>
      <w:sz w:val="21"/>
      <w:szCs w:val="21"/>
    </w:rPr>
  </w:style>
  <w:style w:type="paragraph" w:styleId="a4">
    <w:name w:val="Title"/>
    <w:basedOn w:val="a"/>
    <w:link w:val="a5"/>
    <w:uiPriority w:val="1"/>
    <w:qFormat/>
    <w:pPr>
      <w:spacing w:before="23"/>
      <w:ind w:right="18"/>
      <w:jc w:val="center"/>
    </w:pPr>
    <w:rPr>
      <w:b/>
      <w:bCs/>
      <w:sz w:val="36"/>
      <w:szCs w:val="36"/>
    </w:rPr>
  </w:style>
  <w:style w:type="paragraph" w:styleId="a6">
    <w:name w:val="List Paragraph"/>
    <w:basedOn w:val="a"/>
    <w:uiPriority w:val="1"/>
    <w:qFormat/>
    <w:pPr>
      <w:spacing w:before="43"/>
      <w:ind w:left="629" w:hanging="53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5">
    <w:name w:val="标题 字符"/>
    <w:basedOn w:val="a0"/>
    <w:link w:val="a4"/>
    <w:uiPriority w:val="1"/>
    <w:rsid w:val="001F0EC7"/>
    <w:rPr>
      <w:rFonts w:ascii="宋体" w:eastAsia="宋体" w:hAnsi="宋体" w:cs="宋体"/>
      <w:b/>
      <w:bCs/>
      <w:sz w:val="36"/>
      <w:szCs w:val="3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6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chentianlin</dc:creator>
  <cp:lastModifiedBy>lin</cp:lastModifiedBy>
  <cp:revision>3</cp:revision>
  <dcterms:created xsi:type="dcterms:W3CDTF">2022-11-14T03:01:00Z</dcterms:created>
  <dcterms:modified xsi:type="dcterms:W3CDTF">2022-11-21T00:47:00Z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2022-11-14T00:00:00Z</vt:filetime>
  </property>
</Properties>
</file>