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A66" w:rsidRPr="00BB1A66" w:rsidRDefault="00BB1A66" w:rsidP="00BB1A66">
      <w:pPr>
        <w:pStyle w:val="1"/>
        <w:jc w:val="center"/>
        <w:rPr>
          <w:sz w:val="44"/>
          <w:szCs w:val="36"/>
        </w:rPr>
      </w:pPr>
      <w:r w:rsidRPr="00BB1A66">
        <w:rPr>
          <w:rFonts w:hint="eastAsia"/>
          <w:sz w:val="44"/>
          <w:szCs w:val="36"/>
        </w:rPr>
        <w:t>《计算机网络原理》课程实验报告</w:t>
      </w:r>
    </w:p>
    <w:p w:rsidR="00BB1A66" w:rsidRDefault="00BB1A66" w:rsidP="00BB1A66">
      <w:pPr>
        <w:spacing w:line="360" w:lineRule="auto"/>
        <w:jc w:val="right"/>
        <w:rPr>
          <w:b/>
          <w:sz w:val="36"/>
          <w:szCs w:val="36"/>
        </w:rPr>
      </w:pPr>
      <w:r w:rsidRPr="000F5361">
        <w:rPr>
          <w:rFonts w:hint="eastAsia"/>
          <w:b/>
          <w:sz w:val="36"/>
          <w:szCs w:val="36"/>
        </w:rPr>
        <w:t xml:space="preserve">青岛大学 </w:t>
      </w:r>
      <w:r>
        <w:rPr>
          <w:rFonts w:hint="eastAsia"/>
          <w:b/>
          <w:sz w:val="36"/>
          <w:szCs w:val="36"/>
        </w:rPr>
        <w:t>计算机科学技术</w:t>
      </w:r>
      <w:r w:rsidRPr="000F5361">
        <w:rPr>
          <w:rFonts w:hint="eastAsia"/>
          <w:b/>
          <w:sz w:val="36"/>
          <w:szCs w:val="36"/>
        </w:rPr>
        <w:t>学院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81"/>
        <w:gridCol w:w="2268"/>
        <w:gridCol w:w="1134"/>
        <w:gridCol w:w="2126"/>
        <w:gridCol w:w="851"/>
        <w:gridCol w:w="2273"/>
      </w:tblGrid>
      <w:tr w:rsidR="00BB1A66" w:rsidRPr="004910A5" w:rsidTr="00771493">
        <w:trPr>
          <w:trHeight w:val="503"/>
        </w:trPr>
        <w:tc>
          <w:tcPr>
            <w:tcW w:w="1281" w:type="dxa"/>
            <w:shd w:val="clear" w:color="auto" w:fill="auto"/>
            <w:tcMar>
              <w:left w:w="0" w:type="dxa"/>
              <w:right w:w="28" w:type="dxa"/>
            </w:tcMar>
          </w:tcPr>
          <w:p w:rsidR="00BB1A66" w:rsidRPr="004910A5" w:rsidRDefault="00BB1A66" w:rsidP="0077149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实验题目</w:t>
            </w:r>
          </w:p>
        </w:tc>
        <w:tc>
          <w:tcPr>
            <w:tcW w:w="8652" w:type="dxa"/>
            <w:gridSpan w:val="5"/>
            <w:shd w:val="clear" w:color="auto" w:fill="auto"/>
            <w:tcMar>
              <w:left w:w="0" w:type="dxa"/>
              <w:right w:w="28" w:type="dxa"/>
            </w:tcMar>
          </w:tcPr>
          <w:p w:rsidR="00BB1A66" w:rsidRPr="004910A5" w:rsidRDefault="00BB1A66" w:rsidP="0077149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</w:rPr>
              <w:t>实验六 静态路由与默认路由配置</w:t>
            </w:r>
          </w:p>
        </w:tc>
      </w:tr>
      <w:tr w:rsidR="00BB1A66" w:rsidRPr="004910A5" w:rsidTr="00771493">
        <w:trPr>
          <w:trHeight w:val="503"/>
        </w:trPr>
        <w:tc>
          <w:tcPr>
            <w:tcW w:w="1281" w:type="dxa"/>
            <w:shd w:val="clear" w:color="auto" w:fill="auto"/>
            <w:tcMar>
              <w:left w:w="0" w:type="dxa"/>
              <w:right w:w="28" w:type="dxa"/>
            </w:tcMar>
          </w:tcPr>
          <w:p w:rsidR="00BB1A66" w:rsidRPr="004910A5" w:rsidRDefault="00BB1A66" w:rsidP="00771493">
            <w:pPr>
              <w:spacing w:line="360" w:lineRule="auto"/>
              <w:jc w:val="center"/>
              <w:rPr>
                <w:b/>
                <w:szCs w:val="21"/>
              </w:rPr>
            </w:pPr>
            <w:r w:rsidRPr="004910A5">
              <w:rPr>
                <w:rFonts w:hint="eastAsia"/>
                <w:b/>
                <w:szCs w:val="21"/>
              </w:rPr>
              <w:t>班级：</w:t>
            </w:r>
          </w:p>
        </w:tc>
        <w:tc>
          <w:tcPr>
            <w:tcW w:w="2268" w:type="dxa"/>
            <w:shd w:val="clear" w:color="auto" w:fill="auto"/>
            <w:tcMar>
              <w:left w:w="0" w:type="dxa"/>
              <w:right w:w="28" w:type="dxa"/>
            </w:tcMar>
          </w:tcPr>
          <w:p w:rsidR="00BB1A66" w:rsidRPr="004910A5" w:rsidRDefault="00BB1A66" w:rsidP="0077149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智能0</w:t>
            </w:r>
            <w:r>
              <w:rPr>
                <w:szCs w:val="21"/>
              </w:rPr>
              <w:t>3</w:t>
            </w:r>
          </w:p>
        </w:tc>
        <w:tc>
          <w:tcPr>
            <w:tcW w:w="1134" w:type="dxa"/>
            <w:shd w:val="clear" w:color="auto" w:fill="auto"/>
            <w:tcMar>
              <w:left w:w="0" w:type="dxa"/>
              <w:right w:w="28" w:type="dxa"/>
            </w:tcMar>
          </w:tcPr>
          <w:p w:rsidR="00BB1A66" w:rsidRPr="004910A5" w:rsidRDefault="00BB1A66" w:rsidP="00771493">
            <w:pPr>
              <w:spacing w:line="360" w:lineRule="auto"/>
              <w:jc w:val="center"/>
              <w:rPr>
                <w:b/>
                <w:szCs w:val="21"/>
              </w:rPr>
            </w:pPr>
            <w:r w:rsidRPr="004910A5">
              <w:rPr>
                <w:rFonts w:hint="eastAsia"/>
                <w:b/>
                <w:szCs w:val="21"/>
              </w:rPr>
              <w:t>姓名：</w:t>
            </w:r>
          </w:p>
        </w:tc>
        <w:tc>
          <w:tcPr>
            <w:tcW w:w="2126" w:type="dxa"/>
            <w:shd w:val="clear" w:color="auto" w:fill="auto"/>
            <w:tcMar>
              <w:left w:w="0" w:type="dxa"/>
              <w:right w:w="28" w:type="dxa"/>
            </w:tcMar>
          </w:tcPr>
          <w:p w:rsidR="00BB1A66" w:rsidRPr="004910A5" w:rsidRDefault="00BB1A66" w:rsidP="0077149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李坤璘</w:t>
            </w:r>
          </w:p>
        </w:tc>
        <w:tc>
          <w:tcPr>
            <w:tcW w:w="851" w:type="dxa"/>
            <w:shd w:val="clear" w:color="auto" w:fill="auto"/>
            <w:tcMar>
              <w:left w:w="0" w:type="dxa"/>
              <w:right w:w="28" w:type="dxa"/>
            </w:tcMar>
          </w:tcPr>
          <w:p w:rsidR="00BB1A66" w:rsidRPr="004910A5" w:rsidRDefault="00BB1A66" w:rsidP="00771493">
            <w:pPr>
              <w:spacing w:line="360" w:lineRule="auto"/>
              <w:jc w:val="center"/>
              <w:rPr>
                <w:b/>
                <w:szCs w:val="21"/>
              </w:rPr>
            </w:pPr>
            <w:r w:rsidRPr="004910A5">
              <w:rPr>
                <w:rFonts w:hint="eastAsia"/>
                <w:b/>
                <w:szCs w:val="21"/>
              </w:rPr>
              <w:t>学号</w:t>
            </w:r>
          </w:p>
        </w:tc>
        <w:tc>
          <w:tcPr>
            <w:tcW w:w="2273" w:type="dxa"/>
            <w:shd w:val="clear" w:color="auto" w:fill="auto"/>
            <w:tcMar>
              <w:left w:w="0" w:type="dxa"/>
              <w:right w:w="28" w:type="dxa"/>
            </w:tcMar>
          </w:tcPr>
          <w:p w:rsidR="00BB1A66" w:rsidRPr="004910A5" w:rsidRDefault="00BB1A66" w:rsidP="0077149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2019202216</w:t>
            </w:r>
          </w:p>
        </w:tc>
      </w:tr>
      <w:tr w:rsidR="00BB1A66" w:rsidRPr="004910A5" w:rsidTr="00771493">
        <w:trPr>
          <w:trHeight w:val="440"/>
        </w:trPr>
        <w:tc>
          <w:tcPr>
            <w:tcW w:w="1281" w:type="dxa"/>
            <w:shd w:val="clear" w:color="auto" w:fill="auto"/>
            <w:tcMar>
              <w:left w:w="0" w:type="dxa"/>
              <w:right w:w="28" w:type="dxa"/>
            </w:tcMar>
          </w:tcPr>
          <w:p w:rsidR="00BB1A66" w:rsidRPr="004910A5" w:rsidRDefault="00BB1A66" w:rsidP="00771493">
            <w:pPr>
              <w:spacing w:line="360" w:lineRule="auto"/>
              <w:jc w:val="center"/>
              <w:rPr>
                <w:b/>
                <w:szCs w:val="21"/>
              </w:rPr>
            </w:pPr>
            <w:r w:rsidRPr="004910A5">
              <w:rPr>
                <w:rFonts w:hint="eastAsia"/>
                <w:b/>
                <w:szCs w:val="21"/>
              </w:rPr>
              <w:t>完成时间</w:t>
            </w:r>
          </w:p>
        </w:tc>
        <w:tc>
          <w:tcPr>
            <w:tcW w:w="5528" w:type="dxa"/>
            <w:gridSpan w:val="3"/>
            <w:shd w:val="clear" w:color="auto" w:fill="auto"/>
            <w:tcMar>
              <w:left w:w="0" w:type="dxa"/>
              <w:right w:w="28" w:type="dxa"/>
            </w:tcMar>
          </w:tcPr>
          <w:p w:rsidR="00BB1A66" w:rsidRPr="004910A5" w:rsidRDefault="00BB1A66" w:rsidP="0077149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022.12.04</w:t>
            </w:r>
          </w:p>
        </w:tc>
        <w:tc>
          <w:tcPr>
            <w:tcW w:w="851" w:type="dxa"/>
            <w:shd w:val="clear" w:color="auto" w:fill="auto"/>
          </w:tcPr>
          <w:p w:rsidR="00BB1A66" w:rsidRPr="004910A5" w:rsidRDefault="00BB1A66" w:rsidP="00771493">
            <w:pPr>
              <w:spacing w:line="360" w:lineRule="auto"/>
              <w:jc w:val="center"/>
              <w:rPr>
                <w:szCs w:val="21"/>
              </w:rPr>
            </w:pPr>
            <w:r w:rsidRPr="004910A5">
              <w:rPr>
                <w:rFonts w:hint="eastAsia"/>
                <w:szCs w:val="21"/>
              </w:rPr>
              <w:t>成绩</w:t>
            </w:r>
          </w:p>
        </w:tc>
        <w:tc>
          <w:tcPr>
            <w:tcW w:w="2273" w:type="dxa"/>
            <w:shd w:val="clear" w:color="auto" w:fill="auto"/>
          </w:tcPr>
          <w:p w:rsidR="00BB1A66" w:rsidRPr="004910A5" w:rsidRDefault="00BB1A66" w:rsidP="00771493">
            <w:pPr>
              <w:spacing w:line="360" w:lineRule="auto"/>
              <w:jc w:val="center"/>
              <w:rPr>
                <w:szCs w:val="21"/>
              </w:rPr>
            </w:pPr>
          </w:p>
        </w:tc>
      </w:tr>
    </w:tbl>
    <w:p w:rsidR="005A1645" w:rsidRDefault="00DE5FA8">
      <w:pPr>
        <w:pStyle w:val="1"/>
        <w:spacing w:before="161"/>
      </w:pPr>
      <w:r>
        <w:t>一、实验目的</w:t>
      </w:r>
    </w:p>
    <w:p w:rsidR="005A1645" w:rsidRDefault="00DE5FA8">
      <w:pPr>
        <w:pStyle w:val="a6"/>
        <w:numPr>
          <w:ilvl w:val="0"/>
          <w:numId w:val="2"/>
        </w:numPr>
        <w:tabs>
          <w:tab w:val="left" w:pos="630"/>
        </w:tabs>
        <w:spacing w:before="104"/>
        <w:rPr>
          <w:sz w:val="21"/>
        </w:rPr>
      </w:pPr>
      <w:r>
        <w:rPr>
          <w:spacing w:val="-3"/>
          <w:sz w:val="21"/>
        </w:rPr>
        <w:t>理解静态路由的含义。</w:t>
      </w:r>
    </w:p>
    <w:p w:rsidR="005A1645" w:rsidRDefault="00DE5FA8">
      <w:pPr>
        <w:pStyle w:val="a6"/>
        <w:numPr>
          <w:ilvl w:val="0"/>
          <w:numId w:val="2"/>
        </w:numPr>
        <w:tabs>
          <w:tab w:val="left" w:pos="630"/>
        </w:tabs>
        <w:rPr>
          <w:sz w:val="21"/>
        </w:rPr>
      </w:pPr>
      <w:r>
        <w:rPr>
          <w:spacing w:val="-3"/>
          <w:sz w:val="21"/>
        </w:rPr>
        <w:t>掌握路由器静态路由的配置方法。</w:t>
      </w:r>
    </w:p>
    <w:p w:rsidR="005A1645" w:rsidRDefault="00DE5FA8">
      <w:pPr>
        <w:pStyle w:val="a6"/>
        <w:numPr>
          <w:ilvl w:val="0"/>
          <w:numId w:val="2"/>
        </w:numPr>
        <w:tabs>
          <w:tab w:val="left" w:pos="630"/>
        </w:tabs>
        <w:rPr>
          <w:sz w:val="21"/>
        </w:rPr>
      </w:pPr>
      <w:r>
        <w:rPr>
          <w:spacing w:val="-3"/>
          <w:sz w:val="21"/>
        </w:rPr>
        <w:t>理解默认路由的含义。</w:t>
      </w:r>
    </w:p>
    <w:p w:rsidR="005A1645" w:rsidRDefault="00DE5FA8">
      <w:pPr>
        <w:pStyle w:val="a6"/>
        <w:numPr>
          <w:ilvl w:val="0"/>
          <w:numId w:val="2"/>
        </w:numPr>
        <w:tabs>
          <w:tab w:val="left" w:pos="630"/>
        </w:tabs>
        <w:rPr>
          <w:sz w:val="21"/>
        </w:rPr>
      </w:pPr>
      <w:r>
        <w:rPr>
          <w:spacing w:val="-3"/>
          <w:sz w:val="21"/>
        </w:rPr>
        <w:t>掌握默认路由的配置方法。</w:t>
      </w:r>
    </w:p>
    <w:p w:rsidR="005A1645" w:rsidRDefault="00DE5FA8">
      <w:pPr>
        <w:pStyle w:val="1"/>
      </w:pPr>
      <w:r>
        <w:t>二、实验性质：</w:t>
      </w:r>
    </w:p>
    <w:p w:rsidR="005A1645" w:rsidRDefault="00DE5FA8">
      <w:pPr>
        <w:pStyle w:val="a3"/>
        <w:spacing w:before="104"/>
        <w:ind w:left="731"/>
      </w:pPr>
      <w:r>
        <w:t>验证性实验。</w:t>
      </w:r>
    </w:p>
    <w:p w:rsidR="005A1645" w:rsidRDefault="00DE5FA8">
      <w:pPr>
        <w:pStyle w:val="1"/>
      </w:pPr>
      <w:r>
        <w:t>三、实验条件：</w:t>
      </w:r>
    </w:p>
    <w:p w:rsidR="005A1645" w:rsidRDefault="00DE5FA8">
      <w:pPr>
        <w:pStyle w:val="a3"/>
        <w:spacing w:before="105"/>
        <w:ind w:left="731"/>
      </w:pPr>
      <w:r>
        <w:rPr>
          <w:spacing w:val="-1"/>
        </w:rPr>
        <w:t>计算机</w:t>
      </w:r>
      <w:r>
        <w:t>（</w:t>
      </w:r>
      <w:r>
        <w:rPr>
          <w:spacing w:val="15"/>
        </w:rPr>
        <w:t>已安装</w:t>
      </w:r>
      <w:r>
        <w:rPr>
          <w:rFonts w:ascii="Calibri" w:eastAsia="Calibri"/>
          <w:spacing w:val="-6"/>
        </w:rPr>
        <w:t>P</w:t>
      </w:r>
      <w:r>
        <w:rPr>
          <w:rFonts w:ascii="Calibri" w:eastAsia="Calibri"/>
        </w:rPr>
        <w:t>a</w:t>
      </w:r>
      <w:r>
        <w:rPr>
          <w:rFonts w:ascii="Calibri" w:eastAsia="Calibri"/>
          <w:spacing w:val="-1"/>
        </w:rPr>
        <w:t>c</w:t>
      </w:r>
      <w:r>
        <w:rPr>
          <w:rFonts w:ascii="Calibri" w:eastAsia="Calibri"/>
          <w:spacing w:val="-8"/>
        </w:rPr>
        <w:t>k</w:t>
      </w:r>
      <w:r>
        <w:rPr>
          <w:rFonts w:ascii="Calibri" w:eastAsia="Calibri"/>
        </w:rPr>
        <w:t>et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  <w:spacing w:val="-12"/>
        </w:rPr>
        <w:t>T</w:t>
      </w:r>
      <w:r>
        <w:rPr>
          <w:rFonts w:ascii="Calibri" w:eastAsia="Calibri"/>
          <w:spacing w:val="-4"/>
        </w:rPr>
        <w:t>r</w:t>
      </w:r>
      <w:r>
        <w:rPr>
          <w:rFonts w:ascii="Calibri" w:eastAsia="Calibri"/>
          <w:spacing w:val="-3"/>
        </w:rPr>
        <w:t>a</w:t>
      </w:r>
      <w:r>
        <w:rPr>
          <w:rFonts w:ascii="Calibri" w:eastAsia="Calibri"/>
        </w:rPr>
        <w:t>cer</w:t>
      </w:r>
      <w:r>
        <w:rPr>
          <w:spacing w:val="-108"/>
        </w:rPr>
        <w:t>）。</w:t>
      </w:r>
    </w:p>
    <w:p w:rsidR="005A1645" w:rsidRDefault="00DE5FA8">
      <w:pPr>
        <w:pStyle w:val="1"/>
      </w:pPr>
      <w:r>
        <w:t>四、基础知识</w:t>
      </w:r>
    </w:p>
    <w:p w:rsidR="005A1645" w:rsidRDefault="00DE5FA8">
      <w:pPr>
        <w:pStyle w:val="a3"/>
        <w:spacing w:before="104" w:line="278" w:lineRule="auto"/>
        <w:ind w:right="313" w:firstLine="420"/>
        <w:jc w:val="both"/>
      </w:pPr>
      <w:r>
        <w:rPr>
          <w:spacing w:val="-9"/>
        </w:rPr>
        <w:t>静态路由是指路由信息由管理员手工配置，而不是路由器通过路由算法和其他路由器学习得到。所以， 静态路由主要适合网络规模不大、拓扑结构相对固定的网络使用，当网络环境比较复杂时，由于其拓扑或链路状态相对容易变化，就需要管理员再手工改变路由，这对管理员来说是一个烦琐的工作，且网络容易</w:t>
      </w:r>
      <w:r>
        <w:rPr>
          <w:spacing w:val="-5"/>
        </w:rPr>
        <w:t>受人的影响，对管理员不论技术上还是纪律上都有更高的要求。</w:t>
      </w:r>
    </w:p>
    <w:p w:rsidR="005A1645" w:rsidRDefault="00DE5FA8">
      <w:pPr>
        <w:pStyle w:val="a3"/>
        <w:spacing w:line="278" w:lineRule="auto"/>
        <w:ind w:right="314" w:firstLine="420"/>
        <w:jc w:val="both"/>
      </w:pPr>
      <w:r>
        <w:rPr>
          <w:spacing w:val="-1"/>
        </w:rPr>
        <w:t>默认路由也是一种静态路由，它位于路由表的最后，当数据报与路由表中前面的表项都不匹配时，数</w:t>
      </w:r>
      <w:r>
        <w:t>据报将根据默认路由转发。这使得其在某些时候是非常有效的，例如在末梢网络中，默认路由可以大大简</w:t>
      </w:r>
      <w:r>
        <w:rPr>
          <w:spacing w:val="-10"/>
        </w:rPr>
        <w:t>化路由器的项目数量及配置，减轻路由器和网络管理员的工作负担。可见，静态路由优先级高于默认路由。</w:t>
      </w:r>
    </w:p>
    <w:p w:rsidR="005A1645" w:rsidRDefault="00DE5FA8">
      <w:pPr>
        <w:pStyle w:val="a3"/>
        <w:spacing w:line="269" w:lineRule="exact"/>
        <w:ind w:left="520"/>
      </w:pPr>
      <w:r>
        <w:t>常用配置命令如下所示。</w:t>
      </w:r>
    </w:p>
    <w:p w:rsidR="005A1645" w:rsidRDefault="00DE5FA8">
      <w:pPr>
        <w:pStyle w:val="a6"/>
        <w:numPr>
          <w:ilvl w:val="1"/>
          <w:numId w:val="2"/>
        </w:numPr>
        <w:tabs>
          <w:tab w:val="left" w:pos="838"/>
        </w:tabs>
        <w:ind w:hanging="318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284606</wp:posOffset>
            </wp:positionV>
            <wp:extent cx="5195207" cy="234696"/>
            <wp:effectExtent l="0" t="0" r="0" b="0"/>
            <wp:wrapTopAndBottom/>
            <wp:docPr id="1" name="image1.jpeg" descr="C:\Users\chentianlin\Documents\Tencent Files\377177266\FileRecv\MobileFile\img_1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207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1"/>
        </w:rPr>
        <w:t>配置静态路由格式：</w:t>
      </w:r>
    </w:p>
    <w:p w:rsidR="005A1645" w:rsidRDefault="00DE5FA8">
      <w:pPr>
        <w:pStyle w:val="a6"/>
        <w:numPr>
          <w:ilvl w:val="1"/>
          <w:numId w:val="2"/>
        </w:numPr>
        <w:tabs>
          <w:tab w:val="left" w:pos="838"/>
        </w:tabs>
        <w:spacing w:before="132"/>
        <w:ind w:hanging="318"/>
        <w:rPr>
          <w:sz w:val="21"/>
        </w:rPr>
      </w:pPr>
      <w:r>
        <w:rPr>
          <w:spacing w:val="-3"/>
          <w:sz w:val="21"/>
        </w:rPr>
        <w:t>配置默认路由格式：</w:t>
      </w:r>
    </w:p>
    <w:p w:rsidR="005A1645" w:rsidRDefault="00DE5FA8">
      <w:pPr>
        <w:pStyle w:val="a3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96099</wp:posOffset>
            </wp:positionV>
            <wp:extent cx="4792682" cy="221170"/>
            <wp:effectExtent l="0" t="0" r="0" b="0"/>
            <wp:wrapTopAndBottom/>
            <wp:docPr id="3" name="image2.jpeg" descr="C:\Users\chentianlin\Documents\Tencent Files\377177266\FileRecv\MobileFile\img_1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682" cy="22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645" w:rsidRDefault="005A1645">
      <w:pPr>
        <w:pStyle w:val="a3"/>
        <w:spacing w:before="3"/>
        <w:ind w:left="0"/>
        <w:rPr>
          <w:sz w:val="15"/>
        </w:rPr>
      </w:pPr>
    </w:p>
    <w:p w:rsidR="005A1645" w:rsidRDefault="00DE5FA8">
      <w:pPr>
        <w:pStyle w:val="1"/>
        <w:spacing w:before="0" w:line="364" w:lineRule="auto"/>
        <w:ind w:right="8620"/>
      </w:pPr>
      <w:r>
        <w:t>五、实验内容1.实验流程</w:t>
      </w:r>
    </w:p>
    <w:p w:rsidR="005A1645" w:rsidRDefault="00DE5FA8">
      <w:pPr>
        <w:pStyle w:val="a3"/>
        <w:spacing w:line="214" w:lineRule="exact"/>
        <w:ind w:left="520"/>
      </w:pPr>
      <w:r>
        <w:t xml:space="preserve">本实验配置静态路由和默认路由，要求各 </w:t>
      </w:r>
      <w:r>
        <w:rPr>
          <w:rFonts w:ascii="Calibri" w:eastAsia="Calibri"/>
        </w:rPr>
        <w:t xml:space="preserve">IP </w:t>
      </w:r>
      <w:r>
        <w:t xml:space="preserve">全部可达。实验流程如图 </w:t>
      </w:r>
      <w:r>
        <w:rPr>
          <w:rFonts w:ascii="Calibri" w:eastAsia="Calibri"/>
        </w:rPr>
        <w:t xml:space="preserve">6-1 </w:t>
      </w:r>
      <w:r>
        <w:t>所示。</w:t>
      </w:r>
    </w:p>
    <w:p w:rsidR="005A1645" w:rsidRDefault="002D1468">
      <w:pPr>
        <w:pStyle w:val="a3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1684443</wp:posOffset>
            </wp:positionH>
            <wp:positionV relativeFrom="paragraph">
              <wp:posOffset>127635</wp:posOffset>
            </wp:positionV>
            <wp:extent cx="4337685" cy="1100455"/>
            <wp:effectExtent l="0" t="0" r="0" b="0"/>
            <wp:wrapTopAndBottom/>
            <wp:docPr id="5" name="image3.jpeg" descr="C:\Users\chentianlin\Documents\Tencent Files\377177266\FileRecv\MobileFile\img_1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1645" w:rsidRDefault="005A1645">
      <w:pPr>
        <w:pStyle w:val="a3"/>
        <w:spacing w:before="5"/>
        <w:ind w:left="0"/>
        <w:rPr>
          <w:sz w:val="7"/>
        </w:rPr>
      </w:pPr>
    </w:p>
    <w:p w:rsidR="005A1645" w:rsidRDefault="005A1645">
      <w:pPr>
        <w:rPr>
          <w:sz w:val="7"/>
        </w:rPr>
        <w:sectPr w:rsidR="005A1645">
          <w:type w:val="continuous"/>
          <w:pgSz w:w="11910" w:h="16840"/>
          <w:pgMar w:top="1480" w:right="760" w:bottom="280" w:left="980" w:header="720" w:footer="720" w:gutter="0"/>
          <w:cols w:space="720"/>
        </w:sectPr>
      </w:pPr>
    </w:p>
    <w:p w:rsidR="005A1645" w:rsidRDefault="005A1645">
      <w:pPr>
        <w:pStyle w:val="a3"/>
        <w:spacing w:before="4"/>
        <w:ind w:left="0"/>
        <w:rPr>
          <w:sz w:val="33"/>
        </w:rPr>
      </w:pPr>
    </w:p>
    <w:p w:rsidR="00BB1A66" w:rsidRDefault="00BB1A66">
      <w:pPr>
        <w:pStyle w:val="a3"/>
        <w:spacing w:before="4"/>
        <w:ind w:left="0"/>
        <w:rPr>
          <w:sz w:val="33"/>
        </w:rPr>
      </w:pPr>
    </w:p>
    <w:p w:rsidR="005A1645" w:rsidRDefault="005A1645">
      <w:pPr>
        <w:spacing w:before="75"/>
        <w:ind w:left="1697"/>
        <w:rPr>
          <w:b/>
          <w:sz w:val="18"/>
        </w:rPr>
      </w:pPr>
    </w:p>
    <w:p w:rsidR="005A1645" w:rsidRDefault="005A1645">
      <w:pPr>
        <w:rPr>
          <w:sz w:val="18"/>
        </w:rPr>
        <w:sectPr w:rsidR="005A1645">
          <w:type w:val="continuous"/>
          <w:pgSz w:w="11910" w:h="16840"/>
          <w:pgMar w:top="1480" w:right="760" w:bottom="280" w:left="980" w:header="720" w:footer="720" w:gutter="0"/>
          <w:cols w:num="2" w:space="720" w:equalWidth="0">
            <w:col w:w="1346" w:space="1157"/>
            <w:col w:w="7667"/>
          </w:cols>
        </w:sectPr>
      </w:pPr>
    </w:p>
    <w:p w:rsidR="002D1468" w:rsidRPr="002D1468" w:rsidRDefault="002D1468" w:rsidP="002D1468">
      <w:pPr>
        <w:pStyle w:val="a6"/>
        <w:tabs>
          <w:tab w:val="left" w:pos="632"/>
        </w:tabs>
        <w:spacing w:before="104" w:line="278" w:lineRule="auto"/>
        <w:ind w:left="0" w:right="310" w:firstLine="0"/>
        <w:rPr>
          <w:b/>
          <w:spacing w:val="-13"/>
          <w:sz w:val="21"/>
        </w:rPr>
      </w:pPr>
      <w:r w:rsidRPr="002D1468">
        <w:rPr>
          <w:rFonts w:hint="eastAsia"/>
          <w:b/>
          <w:spacing w:val="-13"/>
          <w:sz w:val="21"/>
        </w:rPr>
        <w:lastRenderedPageBreak/>
        <w:t>2</w:t>
      </w:r>
      <w:r w:rsidRPr="002D1468">
        <w:rPr>
          <w:b/>
          <w:spacing w:val="-13"/>
          <w:sz w:val="21"/>
        </w:rPr>
        <w:t>.</w:t>
      </w:r>
      <w:r w:rsidRPr="002D1468">
        <w:rPr>
          <w:rFonts w:hint="eastAsia"/>
          <w:b/>
          <w:spacing w:val="-13"/>
          <w:sz w:val="21"/>
        </w:rPr>
        <w:t>实验步骤</w:t>
      </w:r>
    </w:p>
    <w:p w:rsidR="002D1468" w:rsidRDefault="002D1468" w:rsidP="002D1468">
      <w:pPr>
        <w:pStyle w:val="a6"/>
        <w:tabs>
          <w:tab w:val="left" w:pos="632"/>
        </w:tabs>
        <w:spacing w:before="104" w:line="278" w:lineRule="auto"/>
        <w:ind w:left="0" w:right="310" w:firstLine="0"/>
        <w:rPr>
          <w:spacing w:val="-14"/>
          <w:sz w:val="21"/>
        </w:rPr>
      </w:pPr>
      <w:r>
        <w:rPr>
          <w:rFonts w:hint="eastAsia"/>
          <w:spacing w:val="-13"/>
          <w:sz w:val="21"/>
        </w:rPr>
        <w:t>（1）</w:t>
      </w:r>
      <w:r>
        <w:rPr>
          <w:spacing w:val="-13"/>
          <w:sz w:val="21"/>
        </w:rPr>
        <w:t>布置拓扑，如</w:t>
      </w:r>
      <w:r>
        <w:rPr>
          <w:rFonts w:hint="eastAsia"/>
          <w:spacing w:val="-13"/>
          <w:sz w:val="21"/>
        </w:rPr>
        <w:t>下图</w:t>
      </w:r>
      <w:r>
        <w:rPr>
          <w:spacing w:val="-14"/>
          <w:sz w:val="21"/>
        </w:rPr>
        <w:t>所示</w:t>
      </w:r>
    </w:p>
    <w:p w:rsidR="002D1468" w:rsidRDefault="002D1468" w:rsidP="002D1468">
      <w:pPr>
        <w:pStyle w:val="a6"/>
        <w:tabs>
          <w:tab w:val="left" w:pos="632"/>
        </w:tabs>
        <w:spacing w:before="104" w:line="278" w:lineRule="auto"/>
        <w:ind w:left="0" w:right="310" w:firstLine="0"/>
        <w:jc w:val="center"/>
        <w:rPr>
          <w:spacing w:val="-14"/>
          <w:sz w:val="21"/>
        </w:rPr>
      </w:pPr>
      <w:r>
        <w:rPr>
          <w:noProof/>
        </w:rPr>
        <w:drawing>
          <wp:inline distT="0" distB="0" distL="0" distR="0" wp14:anchorId="4156B66E" wp14:editId="0D69B6C1">
            <wp:extent cx="5621867" cy="45096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7672" cy="45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45" w:rsidRPr="002D1468" w:rsidRDefault="00DE5FA8" w:rsidP="002D1468">
      <w:pPr>
        <w:pStyle w:val="a6"/>
        <w:tabs>
          <w:tab w:val="left" w:pos="632"/>
        </w:tabs>
        <w:spacing w:before="104" w:line="278" w:lineRule="auto"/>
        <w:ind w:left="0" w:right="310" w:firstLine="0"/>
        <w:rPr>
          <w:sz w:val="20"/>
        </w:rPr>
      </w:pPr>
      <w:r w:rsidRPr="002D1468">
        <w:rPr>
          <w:spacing w:val="-14"/>
          <w:sz w:val="21"/>
        </w:rPr>
        <w:t>并按</w:t>
      </w:r>
      <w:r w:rsidR="002D1468">
        <w:rPr>
          <w:rFonts w:hint="eastAsia"/>
          <w:spacing w:val="-14"/>
          <w:sz w:val="21"/>
        </w:rPr>
        <w:t>下表</w:t>
      </w:r>
      <w:r w:rsidRPr="002D1468">
        <w:rPr>
          <w:spacing w:val="-15"/>
          <w:sz w:val="21"/>
        </w:rPr>
        <w:t xml:space="preserve">配置 </w:t>
      </w:r>
      <w:r w:rsidRPr="002D1468">
        <w:rPr>
          <w:rFonts w:ascii="Calibri" w:eastAsia="Calibri"/>
          <w:sz w:val="21"/>
        </w:rPr>
        <w:t>IP</w:t>
      </w:r>
      <w:r w:rsidRPr="002D1468">
        <w:rPr>
          <w:rFonts w:ascii="Calibri" w:eastAsia="Calibri"/>
          <w:spacing w:val="10"/>
          <w:sz w:val="21"/>
        </w:rPr>
        <w:t xml:space="preserve"> </w:t>
      </w:r>
      <w:r w:rsidRPr="002D1468">
        <w:rPr>
          <w:spacing w:val="-20"/>
          <w:sz w:val="21"/>
        </w:rPr>
        <w:t>地址</w:t>
      </w:r>
    </w:p>
    <w:p w:rsidR="005A1645" w:rsidRDefault="005A1645">
      <w:pPr>
        <w:pStyle w:val="a3"/>
        <w:spacing w:before="3"/>
        <w:ind w:left="0"/>
        <w:rPr>
          <w:sz w:val="12"/>
        </w:rPr>
      </w:pPr>
    </w:p>
    <w:p w:rsidR="005A1645" w:rsidRDefault="00DE5FA8">
      <w:pPr>
        <w:spacing w:before="75" w:line="324" w:lineRule="auto"/>
        <w:ind w:left="4217" w:right="4391" w:firstLine="208"/>
        <w:rPr>
          <w:b/>
          <w:sz w:val="18"/>
        </w:rPr>
      </w:pPr>
      <w:r>
        <w:rPr>
          <w:rFonts w:ascii="Calibri" w:eastAsia="Calibri"/>
          <w:b/>
          <w:sz w:val="18"/>
        </w:rPr>
        <w:t xml:space="preserve"> </w:t>
      </w:r>
      <w:r>
        <w:rPr>
          <w:b/>
          <w:sz w:val="18"/>
        </w:rPr>
        <w:t xml:space="preserve">配置 </w:t>
      </w:r>
      <w:r>
        <w:rPr>
          <w:rFonts w:ascii="Calibri" w:eastAsia="Calibri"/>
          <w:b/>
          <w:sz w:val="18"/>
        </w:rPr>
        <w:t xml:space="preserve">IP </w:t>
      </w:r>
      <w:r>
        <w:rPr>
          <w:b/>
          <w:sz w:val="18"/>
        </w:rPr>
        <w:t>地址</w:t>
      </w:r>
    </w:p>
    <w:tbl>
      <w:tblPr>
        <w:tblStyle w:val="TableNormal"/>
        <w:tblW w:w="0" w:type="auto"/>
        <w:tblInd w:w="2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7"/>
        <w:gridCol w:w="1181"/>
        <w:gridCol w:w="2014"/>
        <w:gridCol w:w="1477"/>
      </w:tblGrid>
      <w:tr w:rsidR="005A1645">
        <w:trPr>
          <w:trHeight w:val="311"/>
        </w:trPr>
        <w:tc>
          <w:tcPr>
            <w:tcW w:w="1227" w:type="dxa"/>
          </w:tcPr>
          <w:p w:rsidR="005A1645" w:rsidRDefault="00DE5FA8">
            <w:pPr>
              <w:pStyle w:val="TableParagraph"/>
              <w:spacing w:before="1"/>
              <w:ind w:left="231" w:right="223"/>
              <w:jc w:val="center"/>
              <w:rPr>
                <w:rFonts w:ascii="宋体" w:eastAsia="宋体"/>
                <w:b/>
                <w:sz w:val="18"/>
              </w:rPr>
            </w:pPr>
            <w:r>
              <w:rPr>
                <w:rFonts w:ascii="宋体" w:eastAsia="宋体" w:hint="eastAsia"/>
                <w:b/>
                <w:sz w:val="18"/>
              </w:rPr>
              <w:t>设备名称</w:t>
            </w:r>
          </w:p>
        </w:tc>
        <w:tc>
          <w:tcPr>
            <w:tcW w:w="1181" w:type="dxa"/>
          </w:tcPr>
          <w:p w:rsidR="005A1645" w:rsidRDefault="00DE5FA8">
            <w:pPr>
              <w:pStyle w:val="TableParagraph"/>
              <w:spacing w:before="1"/>
              <w:ind w:left="407"/>
              <w:rPr>
                <w:rFonts w:ascii="宋体" w:eastAsia="宋体"/>
                <w:b/>
                <w:sz w:val="18"/>
              </w:rPr>
            </w:pPr>
            <w:r>
              <w:rPr>
                <w:rFonts w:ascii="宋体" w:eastAsia="宋体" w:hint="eastAsia"/>
                <w:b/>
                <w:sz w:val="18"/>
              </w:rPr>
              <w:t>端口</w:t>
            </w:r>
          </w:p>
        </w:tc>
        <w:tc>
          <w:tcPr>
            <w:tcW w:w="2014" w:type="dxa"/>
          </w:tcPr>
          <w:p w:rsidR="005A1645" w:rsidRDefault="00DE5FA8">
            <w:pPr>
              <w:pStyle w:val="TableParagraph"/>
              <w:spacing w:before="1"/>
              <w:ind w:left="444" w:right="435"/>
              <w:jc w:val="center"/>
              <w:rPr>
                <w:rFonts w:ascii="宋体" w:eastAsia="宋体"/>
                <w:b/>
                <w:sz w:val="18"/>
              </w:rPr>
            </w:pPr>
            <w:r>
              <w:rPr>
                <w:b/>
                <w:sz w:val="18"/>
              </w:rPr>
              <w:t xml:space="preserve">IP </w:t>
            </w:r>
            <w:r>
              <w:rPr>
                <w:rFonts w:ascii="宋体" w:eastAsia="宋体" w:hint="eastAsia"/>
                <w:b/>
                <w:sz w:val="18"/>
              </w:rPr>
              <w:t>地址</w:t>
            </w:r>
          </w:p>
        </w:tc>
        <w:tc>
          <w:tcPr>
            <w:tcW w:w="1477" w:type="dxa"/>
          </w:tcPr>
          <w:p w:rsidR="005A1645" w:rsidRDefault="00DE5FA8">
            <w:pPr>
              <w:pStyle w:val="TableParagraph"/>
              <w:spacing w:before="1"/>
              <w:ind w:left="175" w:right="166"/>
              <w:jc w:val="center"/>
              <w:rPr>
                <w:rFonts w:ascii="宋体" w:eastAsia="宋体"/>
                <w:b/>
                <w:sz w:val="18"/>
              </w:rPr>
            </w:pPr>
            <w:r>
              <w:rPr>
                <w:rFonts w:ascii="宋体" w:eastAsia="宋体" w:hint="eastAsia"/>
                <w:b/>
                <w:sz w:val="18"/>
              </w:rPr>
              <w:t>默认网关</w:t>
            </w:r>
          </w:p>
        </w:tc>
      </w:tr>
      <w:tr w:rsidR="005A1645">
        <w:trPr>
          <w:trHeight w:val="311"/>
        </w:trPr>
        <w:tc>
          <w:tcPr>
            <w:tcW w:w="1227" w:type="dxa"/>
            <w:vMerge w:val="restart"/>
          </w:tcPr>
          <w:p w:rsidR="005A1645" w:rsidRDefault="005A1645">
            <w:pPr>
              <w:pStyle w:val="TableParagraph"/>
              <w:spacing w:before="2"/>
              <w:rPr>
                <w:rFonts w:ascii="宋体"/>
                <w:b/>
                <w:sz w:val="14"/>
              </w:rPr>
            </w:pPr>
          </w:p>
          <w:p w:rsidR="005A1645" w:rsidRDefault="00DE5FA8">
            <w:pPr>
              <w:pStyle w:val="TableParagraph"/>
              <w:spacing w:before="1"/>
              <w:ind w:left="290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 xml:space="preserve">路由器 </w:t>
            </w:r>
            <w:r>
              <w:rPr>
                <w:sz w:val="15"/>
              </w:rPr>
              <w:t>R0</w:t>
            </w:r>
          </w:p>
        </w:tc>
        <w:tc>
          <w:tcPr>
            <w:tcW w:w="1181" w:type="dxa"/>
          </w:tcPr>
          <w:p w:rsidR="005A1645" w:rsidRDefault="00DE5FA8">
            <w:pPr>
              <w:pStyle w:val="TableParagraph"/>
              <w:ind w:left="448"/>
              <w:rPr>
                <w:sz w:val="15"/>
              </w:rPr>
            </w:pPr>
            <w:r>
              <w:rPr>
                <w:sz w:val="15"/>
              </w:rPr>
              <w:t>g0/1</w:t>
            </w:r>
          </w:p>
        </w:tc>
        <w:tc>
          <w:tcPr>
            <w:tcW w:w="2014" w:type="dxa"/>
          </w:tcPr>
          <w:p w:rsidR="005A1645" w:rsidRDefault="00DE5FA8">
            <w:pPr>
              <w:pStyle w:val="TableParagraph"/>
              <w:ind w:left="444" w:right="435"/>
              <w:jc w:val="center"/>
              <w:rPr>
                <w:sz w:val="15"/>
              </w:rPr>
            </w:pPr>
            <w:r>
              <w:rPr>
                <w:sz w:val="15"/>
              </w:rPr>
              <w:t>192.168.1.254/24</w:t>
            </w:r>
          </w:p>
        </w:tc>
        <w:tc>
          <w:tcPr>
            <w:tcW w:w="1477" w:type="dxa"/>
          </w:tcPr>
          <w:p w:rsidR="005A1645" w:rsidRDefault="005A1645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A1645">
        <w:trPr>
          <w:trHeight w:val="311"/>
        </w:trPr>
        <w:tc>
          <w:tcPr>
            <w:tcW w:w="1227" w:type="dxa"/>
            <w:vMerge/>
            <w:tcBorders>
              <w:top w:val="nil"/>
            </w:tcBorders>
          </w:tcPr>
          <w:p w:rsidR="005A1645" w:rsidRDefault="005A1645"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</w:tcPr>
          <w:p w:rsidR="005A1645" w:rsidRDefault="00DE5FA8">
            <w:pPr>
              <w:pStyle w:val="TableParagraph"/>
              <w:ind w:left="448"/>
              <w:rPr>
                <w:sz w:val="15"/>
              </w:rPr>
            </w:pPr>
            <w:r>
              <w:rPr>
                <w:sz w:val="15"/>
              </w:rPr>
              <w:t>g0/0</w:t>
            </w:r>
          </w:p>
        </w:tc>
        <w:tc>
          <w:tcPr>
            <w:tcW w:w="2014" w:type="dxa"/>
          </w:tcPr>
          <w:p w:rsidR="005A1645" w:rsidRDefault="00DE5FA8">
            <w:pPr>
              <w:pStyle w:val="TableParagraph"/>
              <w:ind w:left="444" w:right="435"/>
              <w:jc w:val="center"/>
              <w:rPr>
                <w:sz w:val="15"/>
              </w:rPr>
            </w:pPr>
            <w:r>
              <w:rPr>
                <w:sz w:val="15"/>
              </w:rPr>
              <w:t>192.168.2.1/24</w:t>
            </w:r>
          </w:p>
        </w:tc>
        <w:tc>
          <w:tcPr>
            <w:tcW w:w="1477" w:type="dxa"/>
          </w:tcPr>
          <w:p w:rsidR="005A1645" w:rsidRDefault="005A1645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A1645">
        <w:trPr>
          <w:trHeight w:val="313"/>
        </w:trPr>
        <w:tc>
          <w:tcPr>
            <w:tcW w:w="1227" w:type="dxa"/>
            <w:vMerge w:val="restart"/>
          </w:tcPr>
          <w:p w:rsidR="005A1645" w:rsidRDefault="005A1645">
            <w:pPr>
              <w:pStyle w:val="TableParagraph"/>
              <w:spacing w:before="5"/>
              <w:rPr>
                <w:rFonts w:ascii="宋体"/>
                <w:b/>
                <w:sz w:val="14"/>
              </w:rPr>
            </w:pPr>
          </w:p>
          <w:p w:rsidR="005A1645" w:rsidRDefault="00DE5FA8">
            <w:pPr>
              <w:pStyle w:val="TableParagraph"/>
              <w:spacing w:before="0"/>
              <w:ind w:left="290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 xml:space="preserve">路由器 </w:t>
            </w:r>
            <w:r>
              <w:rPr>
                <w:sz w:val="15"/>
              </w:rPr>
              <w:t>R1</w:t>
            </w:r>
          </w:p>
        </w:tc>
        <w:tc>
          <w:tcPr>
            <w:tcW w:w="1181" w:type="dxa"/>
          </w:tcPr>
          <w:p w:rsidR="005A1645" w:rsidRDefault="00DE5FA8">
            <w:pPr>
              <w:pStyle w:val="TableParagraph"/>
              <w:spacing w:before="28"/>
              <w:ind w:left="448"/>
              <w:rPr>
                <w:sz w:val="15"/>
              </w:rPr>
            </w:pPr>
            <w:r>
              <w:rPr>
                <w:sz w:val="15"/>
              </w:rPr>
              <w:t>g0/0</w:t>
            </w:r>
          </w:p>
        </w:tc>
        <w:tc>
          <w:tcPr>
            <w:tcW w:w="2014" w:type="dxa"/>
          </w:tcPr>
          <w:p w:rsidR="005A1645" w:rsidRDefault="00DE5FA8">
            <w:pPr>
              <w:pStyle w:val="TableParagraph"/>
              <w:spacing w:before="28"/>
              <w:ind w:left="444" w:right="435"/>
              <w:jc w:val="center"/>
              <w:rPr>
                <w:sz w:val="15"/>
              </w:rPr>
            </w:pPr>
            <w:r>
              <w:rPr>
                <w:sz w:val="15"/>
              </w:rPr>
              <w:t>192.168.2.254/24</w:t>
            </w:r>
          </w:p>
        </w:tc>
        <w:tc>
          <w:tcPr>
            <w:tcW w:w="1477" w:type="dxa"/>
          </w:tcPr>
          <w:p w:rsidR="005A1645" w:rsidRDefault="005A1645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A1645">
        <w:trPr>
          <w:trHeight w:val="311"/>
        </w:trPr>
        <w:tc>
          <w:tcPr>
            <w:tcW w:w="1227" w:type="dxa"/>
            <w:vMerge/>
            <w:tcBorders>
              <w:top w:val="nil"/>
            </w:tcBorders>
          </w:tcPr>
          <w:p w:rsidR="005A1645" w:rsidRDefault="005A1645"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</w:tcPr>
          <w:p w:rsidR="005A1645" w:rsidRDefault="00DE5FA8">
            <w:pPr>
              <w:pStyle w:val="TableParagraph"/>
              <w:ind w:left="448"/>
              <w:rPr>
                <w:sz w:val="15"/>
              </w:rPr>
            </w:pPr>
            <w:r>
              <w:rPr>
                <w:sz w:val="15"/>
              </w:rPr>
              <w:t>g0/1</w:t>
            </w:r>
          </w:p>
        </w:tc>
        <w:tc>
          <w:tcPr>
            <w:tcW w:w="2014" w:type="dxa"/>
          </w:tcPr>
          <w:p w:rsidR="005A1645" w:rsidRDefault="00DE5FA8">
            <w:pPr>
              <w:pStyle w:val="TableParagraph"/>
              <w:ind w:left="444" w:right="435"/>
              <w:jc w:val="center"/>
              <w:rPr>
                <w:sz w:val="15"/>
              </w:rPr>
            </w:pPr>
            <w:r>
              <w:rPr>
                <w:sz w:val="15"/>
              </w:rPr>
              <w:t>192.168.3.1/24</w:t>
            </w:r>
          </w:p>
        </w:tc>
        <w:tc>
          <w:tcPr>
            <w:tcW w:w="1477" w:type="dxa"/>
          </w:tcPr>
          <w:p w:rsidR="005A1645" w:rsidRDefault="005A1645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A1645">
        <w:trPr>
          <w:trHeight w:val="311"/>
        </w:trPr>
        <w:tc>
          <w:tcPr>
            <w:tcW w:w="1227" w:type="dxa"/>
            <w:vMerge w:val="restart"/>
          </w:tcPr>
          <w:p w:rsidR="005A1645" w:rsidRDefault="005A1645">
            <w:pPr>
              <w:pStyle w:val="TableParagraph"/>
              <w:spacing w:before="2"/>
              <w:rPr>
                <w:rFonts w:ascii="宋体"/>
                <w:b/>
                <w:sz w:val="14"/>
              </w:rPr>
            </w:pPr>
          </w:p>
          <w:p w:rsidR="005A1645" w:rsidRDefault="00DE5FA8">
            <w:pPr>
              <w:pStyle w:val="TableParagraph"/>
              <w:spacing w:before="1"/>
              <w:ind w:left="290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 xml:space="preserve">路由器 </w:t>
            </w:r>
            <w:r>
              <w:rPr>
                <w:sz w:val="15"/>
              </w:rPr>
              <w:t>R2</w:t>
            </w:r>
          </w:p>
        </w:tc>
        <w:tc>
          <w:tcPr>
            <w:tcW w:w="1181" w:type="dxa"/>
          </w:tcPr>
          <w:p w:rsidR="005A1645" w:rsidRDefault="00DE5FA8">
            <w:pPr>
              <w:pStyle w:val="TableParagraph"/>
              <w:ind w:left="448"/>
              <w:rPr>
                <w:sz w:val="15"/>
              </w:rPr>
            </w:pPr>
            <w:r>
              <w:rPr>
                <w:sz w:val="15"/>
              </w:rPr>
              <w:t>g0/0</w:t>
            </w:r>
          </w:p>
        </w:tc>
        <w:tc>
          <w:tcPr>
            <w:tcW w:w="2014" w:type="dxa"/>
          </w:tcPr>
          <w:p w:rsidR="005A1645" w:rsidRDefault="00DE5FA8">
            <w:pPr>
              <w:pStyle w:val="TableParagraph"/>
              <w:ind w:left="444" w:right="435"/>
              <w:jc w:val="center"/>
              <w:rPr>
                <w:sz w:val="15"/>
              </w:rPr>
            </w:pPr>
            <w:r>
              <w:rPr>
                <w:sz w:val="15"/>
              </w:rPr>
              <w:t>192.168.3.2/24</w:t>
            </w:r>
          </w:p>
        </w:tc>
        <w:tc>
          <w:tcPr>
            <w:tcW w:w="1477" w:type="dxa"/>
          </w:tcPr>
          <w:p w:rsidR="005A1645" w:rsidRDefault="005A1645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A1645">
        <w:trPr>
          <w:trHeight w:val="311"/>
        </w:trPr>
        <w:tc>
          <w:tcPr>
            <w:tcW w:w="1227" w:type="dxa"/>
            <w:vMerge/>
            <w:tcBorders>
              <w:top w:val="nil"/>
            </w:tcBorders>
          </w:tcPr>
          <w:p w:rsidR="005A1645" w:rsidRDefault="005A1645"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</w:tcPr>
          <w:p w:rsidR="005A1645" w:rsidRDefault="00DE5FA8">
            <w:pPr>
              <w:pStyle w:val="TableParagraph"/>
              <w:ind w:left="448"/>
              <w:rPr>
                <w:sz w:val="15"/>
              </w:rPr>
            </w:pPr>
            <w:r>
              <w:rPr>
                <w:sz w:val="15"/>
              </w:rPr>
              <w:t>g0/1</w:t>
            </w:r>
          </w:p>
        </w:tc>
        <w:tc>
          <w:tcPr>
            <w:tcW w:w="2014" w:type="dxa"/>
          </w:tcPr>
          <w:p w:rsidR="005A1645" w:rsidRDefault="00DE5FA8">
            <w:pPr>
              <w:pStyle w:val="TableParagraph"/>
              <w:ind w:left="444" w:right="435"/>
              <w:jc w:val="center"/>
              <w:rPr>
                <w:sz w:val="15"/>
              </w:rPr>
            </w:pPr>
            <w:r>
              <w:rPr>
                <w:sz w:val="15"/>
              </w:rPr>
              <w:t>192.168.4.254/24</w:t>
            </w:r>
          </w:p>
        </w:tc>
        <w:tc>
          <w:tcPr>
            <w:tcW w:w="1477" w:type="dxa"/>
          </w:tcPr>
          <w:p w:rsidR="005A1645" w:rsidRDefault="005A1645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A1645">
        <w:trPr>
          <w:trHeight w:val="311"/>
        </w:trPr>
        <w:tc>
          <w:tcPr>
            <w:tcW w:w="1227" w:type="dxa"/>
          </w:tcPr>
          <w:p w:rsidR="005A1645" w:rsidRDefault="00DE5FA8">
            <w:pPr>
              <w:pStyle w:val="TableParagraph"/>
              <w:ind w:left="231" w:right="219"/>
              <w:jc w:val="center"/>
              <w:rPr>
                <w:sz w:val="15"/>
              </w:rPr>
            </w:pPr>
            <w:r>
              <w:rPr>
                <w:sz w:val="15"/>
              </w:rPr>
              <w:t>PC0</w:t>
            </w:r>
          </w:p>
        </w:tc>
        <w:tc>
          <w:tcPr>
            <w:tcW w:w="1181" w:type="dxa"/>
          </w:tcPr>
          <w:p w:rsidR="005A1645" w:rsidRDefault="00DE5FA8">
            <w:pPr>
              <w:pStyle w:val="TableParagraph"/>
              <w:ind w:left="482"/>
              <w:rPr>
                <w:sz w:val="15"/>
              </w:rPr>
            </w:pPr>
            <w:r>
              <w:rPr>
                <w:sz w:val="15"/>
              </w:rPr>
              <w:t>Fa0</w:t>
            </w:r>
          </w:p>
        </w:tc>
        <w:tc>
          <w:tcPr>
            <w:tcW w:w="2014" w:type="dxa"/>
          </w:tcPr>
          <w:p w:rsidR="005A1645" w:rsidRDefault="00DE5FA8">
            <w:pPr>
              <w:pStyle w:val="TableParagraph"/>
              <w:ind w:left="444" w:right="435"/>
              <w:jc w:val="center"/>
              <w:rPr>
                <w:sz w:val="15"/>
              </w:rPr>
            </w:pPr>
            <w:r>
              <w:rPr>
                <w:sz w:val="15"/>
              </w:rPr>
              <w:t>192.168.1.1/24</w:t>
            </w:r>
          </w:p>
        </w:tc>
        <w:tc>
          <w:tcPr>
            <w:tcW w:w="1477" w:type="dxa"/>
          </w:tcPr>
          <w:p w:rsidR="005A1645" w:rsidRDefault="00DE5FA8">
            <w:pPr>
              <w:pStyle w:val="TableParagraph"/>
              <w:ind w:left="175" w:right="167"/>
              <w:jc w:val="center"/>
              <w:rPr>
                <w:sz w:val="15"/>
              </w:rPr>
            </w:pPr>
            <w:r>
              <w:rPr>
                <w:sz w:val="15"/>
              </w:rPr>
              <w:t>192.168.1.254/24</w:t>
            </w:r>
          </w:p>
        </w:tc>
      </w:tr>
      <w:tr w:rsidR="005A1645">
        <w:trPr>
          <w:trHeight w:val="314"/>
        </w:trPr>
        <w:tc>
          <w:tcPr>
            <w:tcW w:w="1227" w:type="dxa"/>
          </w:tcPr>
          <w:p w:rsidR="005A1645" w:rsidRDefault="00DE5FA8">
            <w:pPr>
              <w:pStyle w:val="TableParagraph"/>
              <w:ind w:left="231" w:right="219"/>
              <w:jc w:val="center"/>
              <w:rPr>
                <w:sz w:val="15"/>
              </w:rPr>
            </w:pPr>
            <w:r>
              <w:rPr>
                <w:sz w:val="15"/>
              </w:rPr>
              <w:t>PC1</w:t>
            </w:r>
          </w:p>
        </w:tc>
        <w:tc>
          <w:tcPr>
            <w:tcW w:w="1181" w:type="dxa"/>
          </w:tcPr>
          <w:p w:rsidR="005A1645" w:rsidRDefault="00DE5FA8">
            <w:pPr>
              <w:pStyle w:val="TableParagraph"/>
              <w:ind w:left="482"/>
              <w:rPr>
                <w:sz w:val="15"/>
              </w:rPr>
            </w:pPr>
            <w:r>
              <w:rPr>
                <w:sz w:val="15"/>
              </w:rPr>
              <w:t>Fa0</w:t>
            </w:r>
          </w:p>
        </w:tc>
        <w:tc>
          <w:tcPr>
            <w:tcW w:w="2014" w:type="dxa"/>
          </w:tcPr>
          <w:p w:rsidR="005A1645" w:rsidRDefault="00DE5FA8">
            <w:pPr>
              <w:pStyle w:val="TableParagraph"/>
              <w:ind w:left="444" w:right="435"/>
              <w:jc w:val="center"/>
              <w:rPr>
                <w:sz w:val="15"/>
              </w:rPr>
            </w:pPr>
            <w:r>
              <w:rPr>
                <w:sz w:val="15"/>
              </w:rPr>
              <w:t>192.168.4.1/24</w:t>
            </w:r>
          </w:p>
        </w:tc>
        <w:tc>
          <w:tcPr>
            <w:tcW w:w="1477" w:type="dxa"/>
          </w:tcPr>
          <w:p w:rsidR="005A1645" w:rsidRDefault="00DE5FA8">
            <w:pPr>
              <w:pStyle w:val="TableParagraph"/>
              <w:ind w:left="175" w:right="167"/>
              <w:jc w:val="center"/>
              <w:rPr>
                <w:sz w:val="15"/>
              </w:rPr>
            </w:pPr>
            <w:r>
              <w:rPr>
                <w:sz w:val="15"/>
              </w:rPr>
              <w:t>192.168.4.254/24</w:t>
            </w:r>
          </w:p>
        </w:tc>
      </w:tr>
    </w:tbl>
    <w:p w:rsidR="002D1468" w:rsidRDefault="002D1468" w:rsidP="002D1468">
      <w:pPr>
        <w:pStyle w:val="a6"/>
        <w:tabs>
          <w:tab w:val="left" w:pos="632"/>
        </w:tabs>
        <w:spacing w:before="104" w:line="278" w:lineRule="auto"/>
        <w:ind w:left="0" w:right="310" w:firstLine="0"/>
        <w:rPr>
          <w:spacing w:val="-17"/>
          <w:sz w:val="21"/>
        </w:rPr>
      </w:pPr>
    </w:p>
    <w:p w:rsidR="002D1468" w:rsidRDefault="00EA21A3" w:rsidP="00EA21A3">
      <w:pPr>
        <w:pStyle w:val="a6"/>
        <w:tabs>
          <w:tab w:val="left" w:pos="632"/>
        </w:tabs>
        <w:spacing w:before="104" w:line="278" w:lineRule="auto"/>
        <w:ind w:left="0" w:right="310" w:firstLine="0"/>
        <w:jc w:val="center"/>
        <w:rPr>
          <w:spacing w:val="-17"/>
          <w:sz w:val="21"/>
        </w:rPr>
      </w:pPr>
      <w:r>
        <w:rPr>
          <w:noProof/>
        </w:rPr>
        <w:lastRenderedPageBreak/>
        <w:drawing>
          <wp:inline distT="0" distB="0" distL="0" distR="0" wp14:anchorId="712DEBE1" wp14:editId="4340C143">
            <wp:extent cx="6036734" cy="48424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447" cy="48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68" w:rsidRDefault="00EA21A3" w:rsidP="00EA21A3">
      <w:pPr>
        <w:pStyle w:val="a6"/>
        <w:tabs>
          <w:tab w:val="left" w:pos="632"/>
        </w:tabs>
        <w:spacing w:before="104" w:line="278" w:lineRule="auto"/>
        <w:ind w:left="0" w:right="310" w:firstLine="0"/>
        <w:jc w:val="center"/>
        <w:rPr>
          <w:spacing w:val="-17"/>
          <w:sz w:val="21"/>
        </w:rPr>
      </w:pPr>
      <w:r>
        <w:rPr>
          <w:noProof/>
        </w:rPr>
        <w:drawing>
          <wp:inline distT="0" distB="0" distL="0" distR="0" wp14:anchorId="0034D9AA" wp14:editId="2ABF55C6">
            <wp:extent cx="5109619" cy="29125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836" cy="29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68" w:rsidRDefault="002D1468" w:rsidP="002D1468">
      <w:pPr>
        <w:pStyle w:val="a6"/>
        <w:tabs>
          <w:tab w:val="left" w:pos="632"/>
        </w:tabs>
        <w:spacing w:before="104" w:line="278" w:lineRule="auto"/>
        <w:ind w:left="0" w:right="310" w:firstLine="0"/>
        <w:rPr>
          <w:rFonts w:asciiTheme="minorEastAsia" w:eastAsiaTheme="minorEastAsia" w:hAnsiTheme="minorEastAsia"/>
          <w:sz w:val="21"/>
        </w:rPr>
      </w:pPr>
      <w:r w:rsidRPr="002D1468">
        <w:rPr>
          <w:spacing w:val="-17"/>
          <w:sz w:val="21"/>
        </w:rPr>
        <w:t xml:space="preserve">配置完成后，由 </w:t>
      </w:r>
      <w:r w:rsidRPr="002D1468">
        <w:rPr>
          <w:rFonts w:ascii="Calibri" w:eastAsia="Calibri"/>
          <w:sz w:val="21"/>
        </w:rPr>
        <w:t>PC0</w:t>
      </w:r>
      <w:r w:rsidRPr="002D1468">
        <w:rPr>
          <w:rFonts w:ascii="Calibri" w:eastAsia="Calibri"/>
          <w:spacing w:val="8"/>
          <w:sz w:val="21"/>
        </w:rPr>
        <w:t xml:space="preserve"> </w:t>
      </w:r>
      <w:r w:rsidRPr="002D1468">
        <w:rPr>
          <w:rFonts w:ascii="Calibri" w:eastAsia="Calibri"/>
          <w:sz w:val="21"/>
        </w:rPr>
        <w:t>ping PC</w:t>
      </w:r>
      <w:r w:rsidR="00EA21A3">
        <w:rPr>
          <w:rFonts w:ascii="Calibri" w:eastAsia="Calibri"/>
          <w:sz w:val="21"/>
        </w:rPr>
        <w:t>1</w:t>
      </w:r>
      <w:r w:rsidR="00EA21A3">
        <w:rPr>
          <w:rFonts w:asciiTheme="minorEastAsia" w:eastAsiaTheme="minorEastAsia" w:hAnsiTheme="minorEastAsia" w:hint="eastAsia"/>
          <w:sz w:val="21"/>
        </w:rPr>
        <w:t>，发现ping不通，这是因为</w:t>
      </w:r>
      <w:r w:rsidR="004107A2">
        <w:rPr>
          <w:rFonts w:asciiTheme="minorEastAsia" w:eastAsiaTheme="minorEastAsia" w:hAnsiTheme="minorEastAsia" w:hint="eastAsia"/>
          <w:sz w:val="21"/>
        </w:rPr>
        <w:t>路由器尚未进行完整配置，即我们仍需要利用特权模式下的no</w:t>
      </w:r>
      <w:r w:rsidR="004107A2">
        <w:rPr>
          <w:rFonts w:asciiTheme="minorEastAsia" w:eastAsiaTheme="minorEastAsia" w:hAnsiTheme="minorEastAsia"/>
          <w:sz w:val="21"/>
        </w:rPr>
        <w:t xml:space="preserve"> </w:t>
      </w:r>
      <w:r w:rsidR="004107A2">
        <w:rPr>
          <w:rFonts w:asciiTheme="minorEastAsia" w:eastAsiaTheme="minorEastAsia" w:hAnsiTheme="minorEastAsia" w:hint="eastAsia"/>
          <w:sz w:val="21"/>
        </w:rPr>
        <w:t>shutdown去开启路由器的端口。</w:t>
      </w:r>
    </w:p>
    <w:p w:rsidR="004107A2" w:rsidRDefault="004107A2" w:rsidP="002D1468">
      <w:pPr>
        <w:pStyle w:val="a6"/>
        <w:tabs>
          <w:tab w:val="left" w:pos="632"/>
        </w:tabs>
        <w:spacing w:before="104" w:line="278" w:lineRule="auto"/>
        <w:ind w:left="0" w:right="310" w:firstLine="0"/>
        <w:rPr>
          <w:rFonts w:asciiTheme="minorEastAsia" w:eastAsiaTheme="minorEastAsia" w:hAnsiTheme="minorEastAsia"/>
          <w:sz w:val="21"/>
        </w:rPr>
      </w:pPr>
    </w:p>
    <w:p w:rsidR="004107A2" w:rsidRDefault="004107A2" w:rsidP="002D1468">
      <w:pPr>
        <w:pStyle w:val="a6"/>
        <w:tabs>
          <w:tab w:val="left" w:pos="632"/>
        </w:tabs>
        <w:spacing w:before="104" w:line="278" w:lineRule="auto"/>
        <w:ind w:left="0" w:right="310" w:firstLine="0"/>
        <w:rPr>
          <w:rFonts w:asciiTheme="minorEastAsia" w:eastAsiaTheme="minorEastAsia" w:hAnsiTheme="minorEastAsia"/>
          <w:sz w:val="21"/>
        </w:rPr>
      </w:pPr>
    </w:p>
    <w:p w:rsidR="004107A2" w:rsidRPr="002D1468" w:rsidRDefault="004107A2" w:rsidP="002D1468">
      <w:pPr>
        <w:pStyle w:val="a6"/>
        <w:tabs>
          <w:tab w:val="left" w:pos="632"/>
        </w:tabs>
        <w:spacing w:before="104" w:line="278" w:lineRule="auto"/>
        <w:ind w:left="0" w:right="310" w:firstLine="0"/>
        <w:rPr>
          <w:rFonts w:hint="eastAsia"/>
          <w:sz w:val="20"/>
        </w:rPr>
      </w:pPr>
    </w:p>
    <w:p w:rsidR="002D1468" w:rsidRDefault="00EA21A3" w:rsidP="00EA21A3">
      <w:pPr>
        <w:tabs>
          <w:tab w:val="left" w:pos="630"/>
        </w:tabs>
        <w:spacing w:line="278" w:lineRule="auto"/>
        <w:ind w:right="8064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4154C9A2" wp14:editId="74450BB4">
            <wp:extent cx="5114013" cy="32217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466" cy="32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AD" w:rsidRDefault="004107A2" w:rsidP="004107A2">
      <w:pPr>
        <w:tabs>
          <w:tab w:val="left" w:pos="630"/>
        </w:tabs>
        <w:spacing w:line="278" w:lineRule="auto"/>
        <w:ind w:right="8064"/>
        <w:rPr>
          <w:rFonts w:hint="eastAsia"/>
          <w:sz w:val="21"/>
        </w:rPr>
      </w:pPr>
      <w:r>
        <w:rPr>
          <w:rFonts w:hint="eastAsia"/>
          <w:sz w:val="21"/>
        </w:rPr>
        <w:t>开启路由器端口</w:t>
      </w:r>
    </w:p>
    <w:p w:rsidR="009231AD" w:rsidRDefault="009231AD" w:rsidP="009231AD">
      <w:pPr>
        <w:tabs>
          <w:tab w:val="left" w:pos="630"/>
        </w:tabs>
        <w:spacing w:line="278" w:lineRule="auto"/>
        <w:ind w:right="8064"/>
        <w:rPr>
          <w:sz w:val="21"/>
        </w:rPr>
      </w:pPr>
      <w:r>
        <w:rPr>
          <w:noProof/>
        </w:rPr>
        <w:drawing>
          <wp:inline distT="0" distB="0" distL="0" distR="0" wp14:anchorId="6453CDA2" wp14:editId="7E04A587">
            <wp:extent cx="3629890" cy="32720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063" cy="331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AD" w:rsidRDefault="009231AD" w:rsidP="009231AD">
      <w:pPr>
        <w:tabs>
          <w:tab w:val="left" w:pos="630"/>
        </w:tabs>
        <w:spacing w:line="278" w:lineRule="auto"/>
        <w:ind w:right="8064"/>
        <w:jc w:val="center"/>
        <w:rPr>
          <w:sz w:val="21"/>
        </w:rPr>
      </w:pPr>
      <w:r>
        <w:rPr>
          <w:noProof/>
        </w:rPr>
        <w:drawing>
          <wp:inline distT="0" distB="0" distL="0" distR="0" wp14:anchorId="2DBAF54A" wp14:editId="7860ED39">
            <wp:extent cx="3537098" cy="23552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4363" cy="236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AD" w:rsidRDefault="009231AD" w:rsidP="009231AD">
      <w:pPr>
        <w:tabs>
          <w:tab w:val="left" w:pos="630"/>
        </w:tabs>
        <w:spacing w:line="278" w:lineRule="auto"/>
        <w:ind w:right="8064"/>
        <w:jc w:val="center"/>
        <w:rPr>
          <w:sz w:val="21"/>
        </w:rPr>
      </w:pPr>
    </w:p>
    <w:p w:rsidR="009231AD" w:rsidRDefault="009231AD" w:rsidP="009231AD">
      <w:pPr>
        <w:tabs>
          <w:tab w:val="left" w:pos="630"/>
        </w:tabs>
        <w:spacing w:line="278" w:lineRule="auto"/>
        <w:ind w:right="8064"/>
        <w:jc w:val="center"/>
        <w:rPr>
          <w:rFonts w:hint="eastAsia"/>
          <w:sz w:val="21"/>
        </w:rPr>
      </w:pPr>
    </w:p>
    <w:p w:rsidR="009231AD" w:rsidRDefault="009231AD" w:rsidP="009231AD">
      <w:pPr>
        <w:tabs>
          <w:tab w:val="left" w:pos="630"/>
        </w:tabs>
        <w:spacing w:line="278" w:lineRule="auto"/>
        <w:ind w:right="8064"/>
        <w:jc w:val="both"/>
        <w:rPr>
          <w:rFonts w:hint="eastAsia"/>
          <w:spacing w:val="-5"/>
          <w:sz w:val="21"/>
        </w:rPr>
      </w:pPr>
      <w:r>
        <w:rPr>
          <w:rFonts w:hint="eastAsia"/>
          <w:spacing w:val="-5"/>
          <w:sz w:val="21"/>
        </w:rPr>
        <w:lastRenderedPageBreak/>
        <w:t>（2）</w:t>
      </w:r>
      <w:r>
        <w:rPr>
          <w:spacing w:val="-5"/>
          <w:sz w:val="21"/>
        </w:rPr>
        <w:t>静态路由配置</w:t>
      </w:r>
    </w:p>
    <w:p w:rsidR="005A1645" w:rsidRPr="009231AD" w:rsidRDefault="00DE5FA8" w:rsidP="009231AD">
      <w:pPr>
        <w:tabs>
          <w:tab w:val="left" w:pos="630"/>
        </w:tabs>
        <w:spacing w:line="278" w:lineRule="auto"/>
        <w:ind w:right="8064"/>
        <w:jc w:val="both"/>
        <w:rPr>
          <w:sz w:val="21"/>
        </w:rPr>
      </w:pPr>
      <w:r w:rsidRPr="009231AD">
        <w:rPr>
          <w:spacing w:val="-15"/>
          <w:sz w:val="21"/>
        </w:rPr>
        <w:t xml:space="preserve">路由器 </w:t>
      </w:r>
      <w:r w:rsidRPr="009231AD">
        <w:rPr>
          <w:rFonts w:ascii="Calibri" w:eastAsia="Calibri"/>
          <w:sz w:val="21"/>
        </w:rPr>
        <w:t>R0</w:t>
      </w:r>
      <w:r w:rsidRPr="009231AD">
        <w:rPr>
          <w:rFonts w:ascii="Calibri" w:eastAsia="Calibri"/>
          <w:spacing w:val="7"/>
          <w:sz w:val="21"/>
        </w:rPr>
        <w:t xml:space="preserve"> </w:t>
      </w:r>
      <w:r w:rsidRPr="009231AD">
        <w:rPr>
          <w:spacing w:val="-2"/>
          <w:sz w:val="21"/>
        </w:rPr>
        <w:t>配置：</w:t>
      </w:r>
    </w:p>
    <w:p w:rsidR="005A1645" w:rsidRDefault="00DE5FA8">
      <w:pPr>
        <w:pStyle w:val="a3"/>
        <w:spacing w:line="278" w:lineRule="auto"/>
        <w:ind w:right="313"/>
        <w:jc w:val="both"/>
        <w:rPr>
          <w:spacing w:val="-3"/>
        </w:rPr>
      </w:pPr>
      <w:r>
        <w:rPr>
          <w:spacing w:val="-10"/>
        </w:rPr>
        <w:t xml:space="preserve">对于路由器 </w:t>
      </w:r>
      <w:r>
        <w:rPr>
          <w:rFonts w:ascii="Calibri" w:eastAsia="Calibri"/>
        </w:rPr>
        <w:t xml:space="preserve">R0 </w:t>
      </w:r>
      <w:r>
        <w:rPr>
          <w:spacing w:val="-11"/>
        </w:rPr>
        <w:t xml:space="preserve">来说，其有两个直连网络，分别是 </w:t>
      </w:r>
      <w:r>
        <w:rPr>
          <w:rFonts w:ascii="Calibri" w:eastAsia="Calibri"/>
        </w:rPr>
        <w:t xml:space="preserve">192.168.1.0/24 </w:t>
      </w:r>
      <w:r>
        <w:rPr>
          <w:spacing w:val="-24"/>
        </w:rPr>
        <w:t xml:space="preserve">和 </w:t>
      </w:r>
      <w:r>
        <w:rPr>
          <w:rFonts w:ascii="Calibri" w:eastAsia="Calibri"/>
          <w:spacing w:val="-3"/>
        </w:rPr>
        <w:t>192.168.2.0/24</w:t>
      </w:r>
      <w:r>
        <w:rPr>
          <w:spacing w:val="-3"/>
        </w:rPr>
        <w:t>，这两个网络不需要配置</w:t>
      </w:r>
      <w:r>
        <w:rPr>
          <w:spacing w:val="-9"/>
        </w:rPr>
        <w:t>静态路由。</w:t>
      </w:r>
      <w:r>
        <w:rPr>
          <w:rFonts w:ascii="Calibri" w:eastAsia="Calibri"/>
        </w:rPr>
        <w:t xml:space="preserve">R0 </w:t>
      </w:r>
      <w:r>
        <w:rPr>
          <w:spacing w:val="-12"/>
        </w:rPr>
        <w:t xml:space="preserve">不知道的是 </w:t>
      </w:r>
      <w:r>
        <w:rPr>
          <w:rFonts w:ascii="Calibri" w:eastAsia="Calibri"/>
        </w:rPr>
        <w:t xml:space="preserve">192.168.3.0/24 </w:t>
      </w:r>
      <w:r>
        <w:rPr>
          <w:spacing w:val="-27"/>
        </w:rPr>
        <w:t xml:space="preserve">和 </w:t>
      </w:r>
      <w:r>
        <w:rPr>
          <w:rFonts w:ascii="Calibri" w:eastAsia="Calibri"/>
        </w:rPr>
        <w:t xml:space="preserve">192.168.4.0/24 </w:t>
      </w:r>
      <w:r>
        <w:rPr>
          <w:spacing w:val="-8"/>
        </w:rPr>
        <w:t xml:space="preserve">这两个网络的路由，所以，需要在 </w:t>
      </w:r>
      <w:r>
        <w:rPr>
          <w:rFonts w:ascii="Calibri" w:eastAsia="Calibri"/>
        </w:rPr>
        <w:t xml:space="preserve">R0 </w:t>
      </w:r>
      <w:r>
        <w:rPr>
          <w:spacing w:val="-2"/>
        </w:rPr>
        <w:t>上配置这</w:t>
      </w:r>
      <w:r>
        <w:rPr>
          <w:spacing w:val="-3"/>
        </w:rPr>
        <w:t>两个静态路由，这需要管理员人工判断下一跳地址。配置如下。</w:t>
      </w:r>
    </w:p>
    <w:p w:rsidR="009231AD" w:rsidRDefault="009231AD" w:rsidP="009231AD">
      <w:pPr>
        <w:pStyle w:val="a3"/>
        <w:spacing w:line="278" w:lineRule="auto"/>
        <w:ind w:right="313"/>
        <w:jc w:val="center"/>
      </w:pPr>
      <w:r>
        <w:rPr>
          <w:noProof/>
        </w:rPr>
        <w:drawing>
          <wp:inline distT="0" distB="0" distL="0" distR="0" wp14:anchorId="0F496E89" wp14:editId="397FA0B1">
            <wp:extent cx="3232287" cy="29136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078" cy="29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AD" w:rsidRDefault="009231AD" w:rsidP="009231AD">
      <w:pPr>
        <w:pStyle w:val="a3"/>
        <w:spacing w:line="278" w:lineRule="auto"/>
        <w:ind w:right="313"/>
        <w:jc w:val="center"/>
      </w:pPr>
      <w:r>
        <w:rPr>
          <w:noProof/>
        </w:rPr>
        <w:drawing>
          <wp:inline distT="0" distB="0" distL="0" distR="0">
            <wp:extent cx="3726873" cy="6209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09" cy="6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231AD" w:rsidRDefault="009231AD" w:rsidP="009231AD">
      <w:pPr>
        <w:pStyle w:val="a3"/>
        <w:spacing w:line="278" w:lineRule="auto"/>
        <w:ind w:right="313"/>
        <w:rPr>
          <w:rFonts w:hint="eastAsia"/>
        </w:rPr>
      </w:pPr>
      <w:r>
        <w:rPr>
          <w:spacing w:val="-7"/>
        </w:rPr>
        <w:t xml:space="preserve">查看路由器的路由表，以 </w:t>
      </w:r>
      <w:r>
        <w:rPr>
          <w:rFonts w:ascii="Calibri" w:eastAsia="Calibri"/>
        </w:rPr>
        <w:t xml:space="preserve">R1 </w:t>
      </w:r>
      <w:r>
        <w:rPr>
          <w:spacing w:val="-10"/>
        </w:rPr>
        <w:t xml:space="preserve">为例，其中 </w:t>
      </w:r>
      <w:r>
        <w:rPr>
          <w:rFonts w:ascii="Calibri" w:eastAsia="Calibri"/>
        </w:rPr>
        <w:t xml:space="preserve">S </w:t>
      </w:r>
      <w:r>
        <w:rPr>
          <w:spacing w:val="-3"/>
        </w:rPr>
        <w:t>开头的为静态路由，</w:t>
      </w:r>
      <w:r>
        <w:rPr>
          <w:rFonts w:ascii="Calibri" w:eastAsia="Calibri"/>
        </w:rPr>
        <w:t xml:space="preserve">C </w:t>
      </w:r>
      <w:r>
        <w:rPr>
          <w:spacing w:val="-3"/>
        </w:rPr>
        <w:t>开头的为直连路由。</w:t>
      </w:r>
    </w:p>
    <w:p w:rsidR="009231AD" w:rsidRDefault="009231AD" w:rsidP="009231AD">
      <w:pPr>
        <w:pStyle w:val="a3"/>
        <w:spacing w:line="278" w:lineRule="auto"/>
        <w:ind w:right="313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11400F7" wp14:editId="090F9DBE">
            <wp:extent cx="3865418" cy="104398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3919" cy="105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45" w:rsidRDefault="00DE5FA8">
      <w:pPr>
        <w:pStyle w:val="a3"/>
        <w:spacing w:before="123"/>
        <w:jc w:val="both"/>
      </w:pPr>
      <w:r>
        <w:rPr>
          <w:spacing w:val="-14"/>
        </w:rPr>
        <w:t xml:space="preserve">路由器 </w:t>
      </w:r>
      <w:r>
        <w:rPr>
          <w:rFonts w:ascii="Calibri" w:eastAsia="Calibri"/>
        </w:rPr>
        <w:t>R1</w:t>
      </w:r>
      <w:r>
        <w:rPr>
          <w:rFonts w:ascii="Calibri" w:eastAsia="Calibri"/>
          <w:spacing w:val="9"/>
        </w:rPr>
        <w:t xml:space="preserve"> </w:t>
      </w:r>
      <w:r>
        <w:rPr>
          <w:spacing w:val="-2"/>
        </w:rPr>
        <w:t>配置：</w:t>
      </w:r>
    </w:p>
    <w:p w:rsidR="005A1645" w:rsidRDefault="009231AD" w:rsidP="009231AD">
      <w:pPr>
        <w:pStyle w:val="a3"/>
        <w:ind w:left="0"/>
        <w:jc w:val="center"/>
        <w:rPr>
          <w:sz w:val="8"/>
        </w:rPr>
      </w:pPr>
      <w:r>
        <w:rPr>
          <w:noProof/>
        </w:rPr>
        <w:drawing>
          <wp:inline distT="0" distB="0" distL="0" distR="0" wp14:anchorId="2C3208C8" wp14:editId="40172796">
            <wp:extent cx="3616036" cy="7126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3064" cy="7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AD" w:rsidRDefault="009231AD" w:rsidP="009231AD">
      <w:pPr>
        <w:pStyle w:val="a3"/>
        <w:ind w:left="0"/>
        <w:jc w:val="center"/>
        <w:rPr>
          <w:rFonts w:hint="eastAsia"/>
          <w:sz w:val="8"/>
        </w:rPr>
      </w:pPr>
      <w:r>
        <w:rPr>
          <w:noProof/>
        </w:rPr>
        <w:drawing>
          <wp:inline distT="0" distB="0" distL="0" distR="0" wp14:anchorId="26178476" wp14:editId="15FEC1F3">
            <wp:extent cx="3830782" cy="12568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5411" cy="126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45" w:rsidRDefault="00DE5FA8">
      <w:pPr>
        <w:pStyle w:val="a3"/>
        <w:spacing w:before="123" w:after="68"/>
        <w:jc w:val="both"/>
      </w:pPr>
      <w:r>
        <w:rPr>
          <w:spacing w:val="-14"/>
        </w:rPr>
        <w:t xml:space="preserve">路由器 </w:t>
      </w:r>
      <w:r>
        <w:rPr>
          <w:rFonts w:ascii="Calibri" w:eastAsia="Calibri"/>
        </w:rPr>
        <w:t>R2</w:t>
      </w:r>
      <w:r>
        <w:rPr>
          <w:rFonts w:ascii="Calibri" w:eastAsia="Calibri"/>
          <w:spacing w:val="9"/>
        </w:rPr>
        <w:t xml:space="preserve"> </w:t>
      </w:r>
      <w:r>
        <w:rPr>
          <w:spacing w:val="-2"/>
        </w:rPr>
        <w:t>配置：</w:t>
      </w:r>
    </w:p>
    <w:p w:rsidR="005A1645" w:rsidRDefault="009231AD" w:rsidP="009231AD">
      <w:pPr>
        <w:pStyle w:val="a3"/>
        <w:jc w:val="center"/>
        <w:rPr>
          <w:sz w:val="20"/>
        </w:rPr>
      </w:pPr>
      <w:r>
        <w:rPr>
          <w:noProof/>
        </w:rPr>
        <w:drawing>
          <wp:inline distT="0" distB="0" distL="0" distR="0" wp14:anchorId="37F1EABF" wp14:editId="3AE0F37F">
            <wp:extent cx="3463636" cy="60077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7057" cy="6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45" w:rsidRDefault="009231AD" w:rsidP="009231AD">
      <w:pPr>
        <w:spacing w:line="278" w:lineRule="auto"/>
        <w:jc w:val="center"/>
      </w:pPr>
      <w:r>
        <w:rPr>
          <w:noProof/>
        </w:rPr>
        <w:lastRenderedPageBreak/>
        <w:drawing>
          <wp:inline distT="0" distB="0" distL="0" distR="0" wp14:anchorId="675BC21A" wp14:editId="7E23FC63">
            <wp:extent cx="3990109" cy="12078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0232" cy="12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AD" w:rsidRDefault="009231AD" w:rsidP="009231AD">
      <w:pPr>
        <w:pStyle w:val="a3"/>
        <w:spacing w:before="72"/>
        <w:ind w:left="0"/>
      </w:pPr>
      <w:r>
        <w:t xml:space="preserve">由 </w:t>
      </w:r>
      <w:r>
        <w:rPr>
          <w:rFonts w:ascii="Calibri" w:eastAsia="Calibri"/>
        </w:rPr>
        <w:t>PC0 ping PC1</w:t>
      </w:r>
      <w:r>
        <w:t xml:space="preserve">，验证是否能 </w:t>
      </w:r>
      <w:r>
        <w:rPr>
          <w:rFonts w:ascii="Calibri" w:eastAsia="Calibri"/>
        </w:rPr>
        <w:t xml:space="preserve">ping </w:t>
      </w:r>
      <w:r>
        <w:t>通。</w:t>
      </w:r>
    </w:p>
    <w:p w:rsidR="009231AD" w:rsidRDefault="009231AD" w:rsidP="009231AD">
      <w:pPr>
        <w:spacing w:line="278" w:lineRule="auto"/>
        <w:jc w:val="center"/>
      </w:pPr>
      <w:r>
        <w:rPr>
          <w:noProof/>
        </w:rPr>
        <w:drawing>
          <wp:inline distT="0" distB="0" distL="0" distR="0" wp14:anchorId="6FB3B4DE" wp14:editId="04360EC6">
            <wp:extent cx="4115157" cy="22328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AD" w:rsidRDefault="009231AD" w:rsidP="009231AD">
      <w:pPr>
        <w:spacing w:line="278" w:lineRule="auto"/>
        <w:rPr>
          <w:rFonts w:hint="eastAsia"/>
        </w:rPr>
      </w:pPr>
      <w:r>
        <w:rPr>
          <w:rFonts w:hint="eastAsia"/>
        </w:rPr>
        <w:t>发现能够成功ping通</w:t>
      </w:r>
      <w:r w:rsidR="001F4721">
        <w:rPr>
          <w:rFonts w:hint="eastAsia"/>
        </w:rPr>
        <w:t>。</w:t>
      </w:r>
    </w:p>
    <w:p w:rsidR="009231AD" w:rsidRDefault="001F4721" w:rsidP="001F4721">
      <w:pPr>
        <w:spacing w:line="278" w:lineRule="auto"/>
      </w:pPr>
      <w:r>
        <w:rPr>
          <w:rFonts w:hint="eastAsia"/>
        </w:rPr>
        <w:t>（3）取消静态路由配置</w:t>
      </w:r>
    </w:p>
    <w:p w:rsidR="001F4721" w:rsidRDefault="001F4721" w:rsidP="001F4721">
      <w:pPr>
        <w:pStyle w:val="a3"/>
        <w:spacing w:before="43" w:line="278" w:lineRule="auto"/>
        <w:ind w:right="102"/>
      </w:pPr>
      <w:r>
        <w:rPr>
          <w:spacing w:val="-10"/>
        </w:rPr>
        <w:t xml:space="preserve">对于路由器 </w:t>
      </w:r>
      <w:r>
        <w:rPr>
          <w:rFonts w:ascii="Calibri" w:eastAsia="Calibri"/>
        </w:rPr>
        <w:t xml:space="preserve">R0 </w:t>
      </w:r>
      <w:r>
        <w:rPr>
          <w:spacing w:val="-11"/>
        </w:rPr>
        <w:t xml:space="preserve">来说，其有两个直连网络，分别是 </w:t>
      </w:r>
      <w:r>
        <w:rPr>
          <w:rFonts w:ascii="Calibri" w:eastAsia="Calibri"/>
        </w:rPr>
        <w:t xml:space="preserve">192.168.1.0/24 </w:t>
      </w:r>
      <w:r>
        <w:rPr>
          <w:spacing w:val="-26"/>
        </w:rPr>
        <w:t xml:space="preserve">和 </w:t>
      </w:r>
      <w:r>
        <w:rPr>
          <w:rFonts w:ascii="Calibri" w:eastAsia="Calibri"/>
          <w:spacing w:val="-3"/>
        </w:rPr>
        <w:t>192.168.2.0/24</w:t>
      </w:r>
      <w:r>
        <w:rPr>
          <w:spacing w:val="-3"/>
        </w:rPr>
        <w:t>，这两个网络不需要配置</w:t>
      </w:r>
      <w:r>
        <w:t>路</w:t>
      </w:r>
      <w:r>
        <w:rPr>
          <w:spacing w:val="-19"/>
        </w:rPr>
        <w:t>由。通过前面的静态路由可知，</w:t>
      </w:r>
      <w:r>
        <w:rPr>
          <w:rFonts w:ascii="Calibri" w:eastAsia="Calibri"/>
        </w:rPr>
        <w:t xml:space="preserve">R0 </w:t>
      </w:r>
      <w:r>
        <w:rPr>
          <w:spacing w:val="36"/>
        </w:rPr>
        <w:t>去</w:t>
      </w:r>
      <w:r>
        <w:rPr>
          <w:rFonts w:ascii="Calibri" w:eastAsia="Calibri"/>
        </w:rPr>
        <w:t>1</w:t>
      </w:r>
      <w:r>
        <w:rPr>
          <w:rFonts w:ascii="Calibri" w:eastAsia="Calibri"/>
          <w:spacing w:val="-2"/>
        </w:rPr>
        <w:t>9</w:t>
      </w:r>
      <w:r>
        <w:rPr>
          <w:rFonts w:ascii="Calibri" w:eastAsia="Calibri"/>
        </w:rPr>
        <w:t>2</w:t>
      </w:r>
      <w:r>
        <w:rPr>
          <w:rFonts w:ascii="Calibri" w:eastAsia="Calibri"/>
          <w:spacing w:val="-3"/>
        </w:rPr>
        <w:t>.</w:t>
      </w:r>
      <w:r>
        <w:rPr>
          <w:rFonts w:ascii="Calibri" w:eastAsia="Calibri"/>
        </w:rPr>
        <w:t>1</w:t>
      </w:r>
      <w:r>
        <w:rPr>
          <w:rFonts w:ascii="Calibri" w:eastAsia="Calibri"/>
          <w:spacing w:val="-2"/>
        </w:rPr>
        <w:t>6</w:t>
      </w:r>
      <w:r>
        <w:rPr>
          <w:rFonts w:ascii="Calibri" w:eastAsia="Calibri"/>
        </w:rPr>
        <w:t>8</w:t>
      </w:r>
      <w:r>
        <w:rPr>
          <w:rFonts w:ascii="Calibri" w:eastAsia="Calibri"/>
          <w:spacing w:val="-1"/>
        </w:rPr>
        <w:t>.3</w:t>
      </w:r>
      <w:r>
        <w:rPr>
          <w:rFonts w:ascii="Calibri" w:eastAsia="Calibri"/>
          <w:spacing w:val="-3"/>
        </w:rPr>
        <w:t>.</w:t>
      </w:r>
      <w:r>
        <w:rPr>
          <w:rFonts w:ascii="Calibri" w:eastAsia="Calibri"/>
        </w:rPr>
        <w:t>0</w:t>
      </w:r>
      <w:r>
        <w:rPr>
          <w:rFonts w:ascii="Calibri" w:eastAsia="Calibri"/>
          <w:spacing w:val="-3"/>
        </w:rPr>
        <w:t>/</w:t>
      </w:r>
      <w:r>
        <w:rPr>
          <w:rFonts w:ascii="Calibri" w:eastAsia="Calibri"/>
        </w:rPr>
        <w:t xml:space="preserve">24 </w:t>
      </w:r>
      <w:r>
        <w:t>和</w:t>
      </w:r>
      <w:r>
        <w:rPr>
          <w:spacing w:val="-67"/>
        </w:rPr>
        <w:t xml:space="preserve"> </w:t>
      </w:r>
      <w:r>
        <w:rPr>
          <w:rFonts w:ascii="Calibri" w:eastAsia="Calibri"/>
        </w:rPr>
        <w:t>1</w:t>
      </w:r>
      <w:r>
        <w:rPr>
          <w:rFonts w:ascii="Calibri" w:eastAsia="Calibri"/>
          <w:spacing w:val="-2"/>
        </w:rPr>
        <w:t>9</w:t>
      </w:r>
      <w:r>
        <w:rPr>
          <w:rFonts w:ascii="Calibri" w:eastAsia="Calibri"/>
        </w:rPr>
        <w:t>2</w:t>
      </w:r>
      <w:r>
        <w:rPr>
          <w:rFonts w:ascii="Calibri" w:eastAsia="Calibri"/>
          <w:spacing w:val="-3"/>
        </w:rPr>
        <w:t>.</w:t>
      </w:r>
      <w:r>
        <w:rPr>
          <w:rFonts w:ascii="Calibri" w:eastAsia="Calibri"/>
        </w:rPr>
        <w:t>1</w:t>
      </w:r>
      <w:r>
        <w:rPr>
          <w:rFonts w:ascii="Calibri" w:eastAsia="Calibri"/>
          <w:spacing w:val="-2"/>
        </w:rPr>
        <w:t>6</w:t>
      </w:r>
      <w:r>
        <w:rPr>
          <w:rFonts w:ascii="Calibri" w:eastAsia="Calibri"/>
        </w:rPr>
        <w:t>8</w:t>
      </w:r>
      <w:r>
        <w:rPr>
          <w:rFonts w:ascii="Calibri" w:eastAsia="Calibri"/>
          <w:spacing w:val="-1"/>
        </w:rPr>
        <w:t>.4</w:t>
      </w:r>
      <w:r>
        <w:rPr>
          <w:rFonts w:ascii="Calibri" w:eastAsia="Calibri"/>
          <w:spacing w:val="-3"/>
        </w:rPr>
        <w:t>.</w:t>
      </w:r>
      <w:r>
        <w:rPr>
          <w:rFonts w:ascii="Calibri" w:eastAsia="Calibri"/>
        </w:rPr>
        <w:t>0</w:t>
      </w:r>
      <w:r>
        <w:rPr>
          <w:rFonts w:ascii="Calibri" w:eastAsia="Calibri"/>
          <w:spacing w:val="-3"/>
        </w:rPr>
        <w:t>/</w:t>
      </w:r>
      <w:r>
        <w:rPr>
          <w:rFonts w:ascii="Calibri" w:eastAsia="Calibri"/>
        </w:rPr>
        <w:t xml:space="preserve">24 </w:t>
      </w:r>
      <w:r>
        <w:t>这两个网络的下一跳都是</w:t>
      </w:r>
      <w:r>
        <w:rPr>
          <w:rFonts w:ascii="Calibri" w:eastAsia="Calibri"/>
        </w:rPr>
        <w:t>1</w:t>
      </w:r>
      <w:r>
        <w:rPr>
          <w:rFonts w:ascii="Calibri" w:eastAsia="Calibri"/>
          <w:spacing w:val="-2"/>
        </w:rPr>
        <w:t>9</w:t>
      </w:r>
      <w:r>
        <w:rPr>
          <w:rFonts w:ascii="Calibri" w:eastAsia="Calibri"/>
        </w:rPr>
        <w:t>2</w:t>
      </w:r>
      <w:r>
        <w:rPr>
          <w:rFonts w:ascii="Calibri" w:eastAsia="Calibri"/>
          <w:spacing w:val="-3"/>
        </w:rPr>
        <w:t>.</w:t>
      </w:r>
      <w:r>
        <w:rPr>
          <w:rFonts w:ascii="Calibri" w:eastAsia="Calibri"/>
        </w:rPr>
        <w:t>1</w:t>
      </w:r>
      <w:r>
        <w:rPr>
          <w:rFonts w:ascii="Calibri" w:eastAsia="Calibri"/>
          <w:spacing w:val="-2"/>
        </w:rPr>
        <w:t>6</w:t>
      </w:r>
      <w:r>
        <w:rPr>
          <w:rFonts w:ascii="Calibri" w:eastAsia="Calibri"/>
        </w:rPr>
        <w:t>8</w:t>
      </w:r>
      <w:r>
        <w:rPr>
          <w:rFonts w:ascii="Calibri" w:eastAsia="Calibri"/>
          <w:spacing w:val="-1"/>
        </w:rPr>
        <w:t>.2</w:t>
      </w:r>
      <w:r>
        <w:rPr>
          <w:rFonts w:ascii="Calibri" w:eastAsia="Calibri"/>
          <w:spacing w:val="-3"/>
        </w:rPr>
        <w:t>.</w:t>
      </w:r>
      <w:r>
        <w:rPr>
          <w:rFonts w:ascii="Calibri" w:eastAsia="Calibri"/>
          <w:spacing w:val="2"/>
        </w:rPr>
        <w:t>2</w:t>
      </w:r>
      <w:r>
        <w:t>，所</w:t>
      </w:r>
      <w:r>
        <w:rPr>
          <w:spacing w:val="-5"/>
        </w:rPr>
        <w:t xml:space="preserve">以，这两个静态路由可以由一条指向 </w:t>
      </w:r>
      <w:r>
        <w:rPr>
          <w:rFonts w:ascii="Calibri" w:eastAsia="Calibri"/>
        </w:rPr>
        <w:t xml:space="preserve">192.168.2.2 </w:t>
      </w:r>
      <w:r>
        <w:rPr>
          <w:spacing w:val="-3"/>
        </w:rPr>
        <w:t>的默认路由代替。在前面配置的基础上，将静态路由删</w:t>
      </w:r>
      <w:r>
        <w:t>除（</w:t>
      </w:r>
      <w:r>
        <w:rPr>
          <w:spacing w:val="-3"/>
        </w:rPr>
        <w:t xml:space="preserve">静态路由前面加 </w:t>
      </w:r>
      <w:r>
        <w:rPr>
          <w:rFonts w:ascii="Calibri" w:eastAsia="Calibri"/>
          <w:spacing w:val="-1"/>
        </w:rPr>
        <w:t>no</w:t>
      </w:r>
      <w:r>
        <w:rPr>
          <w:spacing w:val="-108"/>
        </w:rPr>
        <w:t>）</w:t>
      </w:r>
      <w:r>
        <w:rPr>
          <w:spacing w:val="-3"/>
        </w:rPr>
        <w:t>，再增加一条默认路由即可。</w:t>
      </w:r>
    </w:p>
    <w:p w:rsidR="001F4721" w:rsidRDefault="001F4721" w:rsidP="001F4721">
      <w:pPr>
        <w:spacing w:line="278" w:lineRule="auto"/>
        <w:jc w:val="center"/>
      </w:pPr>
      <w:r>
        <w:rPr>
          <w:noProof/>
        </w:rPr>
        <w:drawing>
          <wp:inline distT="0" distB="0" distL="0" distR="0" wp14:anchorId="7E10B1BC" wp14:editId="10B9111E">
            <wp:extent cx="4412362" cy="723963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63" w:rsidRPr="001F4721" w:rsidRDefault="00DC5663" w:rsidP="001F4721">
      <w:pPr>
        <w:spacing w:line="278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164058" wp14:editId="5EAF3F64">
            <wp:extent cx="5296359" cy="1196444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AD" w:rsidRDefault="001F4721" w:rsidP="001F4721">
      <w:pPr>
        <w:spacing w:line="278" w:lineRule="auto"/>
      </w:pPr>
      <w:r>
        <w:t xml:space="preserve">路由器 </w:t>
      </w:r>
      <w:r>
        <w:rPr>
          <w:rFonts w:ascii="Calibri" w:eastAsia="Calibri"/>
        </w:rPr>
        <w:t xml:space="preserve">R2 </w:t>
      </w:r>
      <w:r>
        <w:t>的配置</w:t>
      </w:r>
      <w:r>
        <w:rPr>
          <w:rFonts w:hint="eastAsia"/>
        </w:rPr>
        <w:t>如下图所示：</w:t>
      </w:r>
    </w:p>
    <w:p w:rsidR="00DC5663" w:rsidRDefault="00DC5663" w:rsidP="00DC5663">
      <w:pPr>
        <w:spacing w:line="278" w:lineRule="auto"/>
        <w:jc w:val="center"/>
      </w:pPr>
      <w:r>
        <w:rPr>
          <w:noProof/>
        </w:rPr>
        <w:drawing>
          <wp:inline distT="0" distB="0" distL="0" distR="0" wp14:anchorId="390F32A0" wp14:editId="639F4335">
            <wp:extent cx="4953000" cy="116581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3630" cy="11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63" w:rsidRDefault="00DC5663" w:rsidP="00DC5663">
      <w:pPr>
        <w:spacing w:line="278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389F0B" wp14:editId="1C0C8F7C">
            <wp:extent cx="5357324" cy="1196444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721" w:rsidRDefault="00DC5663" w:rsidP="00DC5663">
      <w:pPr>
        <w:spacing w:line="278" w:lineRule="auto"/>
      </w:pPr>
      <w:r w:rsidRPr="00DC5663">
        <w:rPr>
          <w:rFonts w:hint="eastAsia"/>
        </w:rPr>
        <w:t>重新进行</w:t>
      </w:r>
      <w:r w:rsidRPr="00DC5663">
        <w:t>ping操作</w:t>
      </w:r>
    </w:p>
    <w:p w:rsidR="00DC5663" w:rsidRDefault="00DC5663" w:rsidP="00DC5663">
      <w:pPr>
        <w:spacing w:line="278" w:lineRule="auto"/>
        <w:jc w:val="center"/>
      </w:pPr>
      <w:r>
        <w:rPr>
          <w:noProof/>
        </w:rPr>
        <w:drawing>
          <wp:inline distT="0" distB="0" distL="0" distR="0" wp14:anchorId="3FB5567C" wp14:editId="4278F95C">
            <wp:extent cx="3650296" cy="1912786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63" w:rsidRDefault="00DC5663" w:rsidP="00DC5663">
      <w:pPr>
        <w:tabs>
          <w:tab w:val="left" w:pos="2847"/>
        </w:tabs>
        <w:spacing w:line="278" w:lineRule="auto"/>
      </w:pPr>
      <w:r>
        <w:rPr>
          <w:rFonts w:hint="eastAsia"/>
        </w:rPr>
        <w:t>有一次格外的慢，这是因为我们对路由器反复进行静态配置以及改变状态，重新记录关系导致了ping联系到了新的关系。</w:t>
      </w:r>
    </w:p>
    <w:p w:rsidR="00BC21EF" w:rsidRDefault="00BC21EF" w:rsidP="00BC21EF">
      <w:pPr>
        <w:pStyle w:val="a3"/>
        <w:spacing w:before="43"/>
        <w:ind w:left="0"/>
      </w:pPr>
      <w:r>
        <w:rPr>
          <w:rFonts w:hint="eastAsia"/>
        </w:rPr>
        <w:t>（4）</w:t>
      </w:r>
      <w:r>
        <w:t>在原有的拓扑中添加设备，拓扑图如</w:t>
      </w:r>
      <w:r>
        <w:rPr>
          <w:rFonts w:hint="eastAsia"/>
        </w:rPr>
        <w:t>下图</w:t>
      </w:r>
      <w:r>
        <w:t xml:space="preserve">所示，并配置新增的 </w:t>
      </w:r>
      <w:r>
        <w:rPr>
          <w:rFonts w:ascii="Calibri" w:eastAsia="Calibri"/>
        </w:rPr>
        <w:t xml:space="preserve">pc2,pc3 </w:t>
      </w:r>
      <w:r>
        <w:t xml:space="preserve">的 </w:t>
      </w:r>
      <w:r>
        <w:rPr>
          <w:rFonts w:ascii="Calibri" w:eastAsia="Calibri"/>
        </w:rPr>
        <w:t xml:space="preserve">IP </w:t>
      </w:r>
      <w:r>
        <w:t xml:space="preserve">地址（也可根据自己的拓扑 </w:t>
      </w:r>
      <w:r>
        <w:rPr>
          <w:rFonts w:ascii="Calibri" w:eastAsia="Calibri"/>
        </w:rPr>
        <w:t>ip</w:t>
      </w:r>
      <w:r>
        <w:t>配置</w:t>
      </w:r>
      <w:r>
        <w:rPr>
          <w:spacing w:val="-108"/>
        </w:rPr>
        <w:t>）</w:t>
      </w:r>
      <w:r>
        <w:rPr>
          <w:spacing w:val="-9"/>
        </w:rPr>
        <w:t xml:space="preserve">。配置完成后，由 </w:t>
      </w:r>
      <w:r>
        <w:rPr>
          <w:rFonts w:ascii="Calibri" w:eastAsia="Calibri"/>
        </w:rPr>
        <w:t>PC2 ping PC3</w:t>
      </w:r>
      <w:r>
        <w:t>，</w:t>
      </w:r>
      <w:r>
        <w:rPr>
          <w:rFonts w:ascii="Calibri" w:eastAsia="Calibri"/>
        </w:rPr>
        <w:t xml:space="preserve">PC1 ping PC3 </w:t>
      </w:r>
      <w:r>
        <w:rPr>
          <w:spacing w:val="-11"/>
        </w:rPr>
        <w:t xml:space="preserve">验证是否能 </w:t>
      </w:r>
      <w:r>
        <w:rPr>
          <w:rFonts w:ascii="Calibri" w:eastAsia="Calibri"/>
        </w:rPr>
        <w:t xml:space="preserve">ping </w:t>
      </w:r>
      <w:r>
        <w:t>通。</w:t>
      </w:r>
    </w:p>
    <w:p w:rsidR="00BC21EF" w:rsidRPr="00BC21EF" w:rsidRDefault="00BC21EF" w:rsidP="00BC21EF">
      <w:pPr>
        <w:pStyle w:val="a3"/>
        <w:spacing w:before="43"/>
        <w:ind w:left="0"/>
        <w:jc w:val="center"/>
        <w:rPr>
          <w:rFonts w:ascii="Calibri" w:eastAsia="Calibri" w:hint="eastAsia"/>
        </w:rPr>
      </w:pPr>
      <w:r>
        <w:rPr>
          <w:noProof/>
        </w:rPr>
        <w:drawing>
          <wp:inline distT="0" distB="0" distL="0" distR="0" wp14:anchorId="72CDBA6D" wp14:editId="1B38492E">
            <wp:extent cx="5220078" cy="437110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5720" cy="437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EF" w:rsidRPr="00BC21EF" w:rsidRDefault="00BC21EF" w:rsidP="00DC5663">
      <w:pPr>
        <w:tabs>
          <w:tab w:val="left" w:pos="2847"/>
        </w:tabs>
        <w:spacing w:line="278" w:lineRule="auto"/>
        <w:rPr>
          <w:rFonts w:hint="eastAsia"/>
        </w:rPr>
      </w:pPr>
    </w:p>
    <w:p w:rsidR="009231AD" w:rsidRDefault="00BC21EF" w:rsidP="00BC21EF">
      <w:pPr>
        <w:spacing w:line="278" w:lineRule="auto"/>
      </w:pPr>
      <w:r w:rsidRPr="00BC21EF">
        <w:t>PC2</w:t>
      </w:r>
      <w:r>
        <w:t xml:space="preserve"> </w:t>
      </w:r>
      <w:r w:rsidRPr="00BC21EF">
        <w:t>ping PC3(192.168.3.2 ping 192.168.6.2)</w:t>
      </w:r>
      <w:r>
        <w:rPr>
          <w:rFonts w:hint="eastAsia"/>
        </w:rPr>
        <w:t>：</w:t>
      </w:r>
    </w:p>
    <w:p w:rsidR="00BC21EF" w:rsidRDefault="00BC21EF" w:rsidP="00BC21EF">
      <w:pPr>
        <w:spacing w:line="278" w:lineRule="auto"/>
        <w:jc w:val="center"/>
      </w:pPr>
      <w:r>
        <w:rPr>
          <w:noProof/>
        </w:rPr>
        <w:lastRenderedPageBreak/>
        <w:drawing>
          <wp:inline distT="0" distB="0" distL="0" distR="0" wp14:anchorId="5001554B" wp14:editId="5C86312C">
            <wp:extent cx="3269263" cy="2103302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EF" w:rsidRDefault="00BC21EF" w:rsidP="00BC21EF">
      <w:pPr>
        <w:spacing w:line="278" w:lineRule="auto"/>
      </w:pPr>
      <w:r>
        <w:rPr>
          <w:rFonts w:hint="eastAsia"/>
        </w:rPr>
        <w:t>第一次出现超时，不过问题不大（构建A</w:t>
      </w:r>
      <w:r>
        <w:t>RP</w:t>
      </w:r>
      <w:r>
        <w:rPr>
          <w:rFonts w:hint="eastAsia"/>
        </w:rPr>
        <w:t>表项的原因）</w:t>
      </w:r>
    </w:p>
    <w:p w:rsidR="00BC21EF" w:rsidRDefault="00BC21EF" w:rsidP="00BC21EF">
      <w:pPr>
        <w:spacing w:line="278" w:lineRule="auto"/>
      </w:pPr>
      <w:r w:rsidRPr="00BC21EF">
        <w:t>PC1</w:t>
      </w:r>
      <w:r>
        <w:rPr>
          <w:rFonts w:hint="eastAsia"/>
        </w:rPr>
        <w:t xml:space="preserve"> </w:t>
      </w:r>
      <w:r w:rsidRPr="00BC21EF">
        <w:t>ping PC3(192.168.6.1 ping 192.168.6.2):</w:t>
      </w:r>
    </w:p>
    <w:p w:rsidR="00BC21EF" w:rsidRPr="00BC21EF" w:rsidRDefault="00BC21EF" w:rsidP="00BC21EF">
      <w:pPr>
        <w:spacing w:line="278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B708AB" wp14:editId="4EF3AEC5">
            <wp:extent cx="3728660" cy="227907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2561" cy="2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4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24"/>
      </w:tblGrid>
      <w:tr w:rsidR="00BC21EF" w:rsidTr="00C459ED">
        <w:trPr>
          <w:trHeight w:val="385"/>
        </w:trPr>
        <w:tc>
          <w:tcPr>
            <w:tcW w:w="10682" w:type="dxa"/>
            <w:vAlign w:val="center"/>
          </w:tcPr>
          <w:p w:rsidR="00BC21EF" w:rsidRDefault="00BC21EF" w:rsidP="00C459ED">
            <w:pPr>
              <w:widowControl/>
              <w:ind w:leftChars="-2" w:left="-4" w:firstLineChars="28" w:firstLine="67"/>
              <w:rPr>
                <w:rFonts w:ascii="Calibri" w:hAnsi="Calibri" w:hint="eastAsia"/>
                <w:b/>
                <w:sz w:val="24"/>
              </w:rPr>
            </w:pPr>
            <w:r>
              <w:rPr>
                <w:rFonts w:ascii="Calibri" w:hAnsi="Calibri" w:hint="eastAsia"/>
                <w:b/>
                <w:sz w:val="24"/>
              </w:rPr>
              <w:t>本次实验的收获和存在的问题：</w:t>
            </w:r>
          </w:p>
        </w:tc>
      </w:tr>
      <w:tr w:rsidR="00BC21EF" w:rsidTr="00C459ED">
        <w:trPr>
          <w:trHeight w:val="1906"/>
        </w:trPr>
        <w:tc>
          <w:tcPr>
            <w:tcW w:w="10682" w:type="dxa"/>
            <w:vAlign w:val="center"/>
          </w:tcPr>
          <w:p w:rsidR="00BC21EF" w:rsidRDefault="00BC21EF" w:rsidP="00C459ED">
            <w:pPr>
              <w:widowControl/>
              <w:tabs>
                <w:tab w:val="left" w:pos="567"/>
              </w:tabs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收获：</w:t>
            </w:r>
          </w:p>
          <w:p w:rsidR="00BC21EF" w:rsidRDefault="00BC21EF" w:rsidP="00C459ED">
            <w:pPr>
              <w:widowControl/>
              <w:tabs>
                <w:tab w:val="left" w:pos="567"/>
              </w:tabs>
              <w:rPr>
                <w:rFonts w:ascii="Calibri" w:hAnsi="Calibri"/>
                <w:sz w:val="24"/>
              </w:rPr>
            </w:pPr>
            <w:r>
              <w:rPr>
                <mc:AlternateContent>
                  <mc:Choice Requires="w16se">
                    <w:rFonts w:ascii="Calibri" w:hAnsi="Calibri" w:hint="eastAsia"/>
                  </mc:Choice>
                  <mc:Fallback>
                    <w:rFonts w:hint="eastAsia"/>
                  </mc:Fallback>
                </mc:AlternateContent>
                <w:sz w:val="24"/>
              </w:rPr>
              <mc:AlternateContent>
                <mc:Choice Requires="w16se">
                  <w16se:symEx w16se:font="宋体" w16se:char="2460"/>
                </mc:Choice>
                <mc:Fallback>
                  <w:t>①</w:t>
                </mc:Fallback>
              </mc:AlternateContent>
            </w:r>
            <w:r>
              <w:rPr>
                <w:rFonts w:ascii="Calibri" w:hAnsi="Calibri" w:hint="eastAsia"/>
                <w:sz w:val="24"/>
              </w:rPr>
              <w:t>学会了如何设置路由器的静态路由和默认路由。</w:t>
            </w:r>
          </w:p>
          <w:p w:rsidR="00BC21EF" w:rsidRDefault="00BC21EF" w:rsidP="00C459ED">
            <w:pPr>
              <w:widowControl/>
              <w:tabs>
                <w:tab w:val="left" w:pos="567"/>
              </w:tabs>
              <w:rPr>
                <w:rFonts w:ascii="Calibri" w:hAnsi="Calibri"/>
                <w:sz w:val="24"/>
              </w:rPr>
            </w:pPr>
            <w:r>
              <w:rPr>
                <mc:AlternateContent>
                  <mc:Choice Requires="w16se">
                    <w:rFonts w:ascii="Calibri" w:hAnsi="Calibri" w:hint="eastAsia"/>
                  </mc:Choice>
                  <mc:Fallback>
                    <w:rFonts w:hint="eastAsia"/>
                  </mc:Fallback>
                </mc:AlternateContent>
                <w:sz w:val="24"/>
              </w:rPr>
              <mc:AlternateContent>
                <mc:Choice Requires="w16se">
                  <w16se:symEx w16se:font="宋体" w16se:char="2461"/>
                </mc:Choice>
                <mc:Fallback>
                  <w:t>②</w:t>
                </mc:Fallback>
              </mc:AlternateContent>
            </w:r>
            <w:r>
              <w:rPr>
                <w:rFonts w:ascii="Calibri" w:hAnsi="Calibri" w:hint="eastAsia"/>
                <w:sz w:val="24"/>
              </w:rPr>
              <w:t>我们配置好路由器以及</w:t>
            </w:r>
            <w:r>
              <w:rPr>
                <w:rFonts w:ascii="Calibri" w:hAnsi="Calibri" w:hint="eastAsia"/>
                <w:sz w:val="24"/>
              </w:rPr>
              <w:t>P</w:t>
            </w:r>
            <w:r>
              <w:rPr>
                <w:rFonts w:ascii="Calibri" w:hAnsi="Calibri"/>
                <w:sz w:val="24"/>
              </w:rPr>
              <w:t>C</w:t>
            </w:r>
            <w:r>
              <w:rPr>
                <w:rFonts w:ascii="Calibri" w:hAnsi="Calibri" w:hint="eastAsia"/>
                <w:sz w:val="24"/>
              </w:rPr>
              <w:t>机地址后并不能成功去</w:t>
            </w:r>
            <w:r>
              <w:rPr>
                <w:rFonts w:ascii="Calibri" w:hAnsi="Calibri" w:hint="eastAsia"/>
                <w:sz w:val="24"/>
              </w:rPr>
              <w:t>ping</w:t>
            </w:r>
            <w:r>
              <w:rPr>
                <w:rFonts w:ascii="Calibri" w:hAnsi="Calibri" w:hint="eastAsia"/>
                <w:sz w:val="24"/>
              </w:rPr>
              <w:t>，</w:t>
            </w:r>
            <w:r>
              <w:rPr>
                <w:rFonts w:ascii="Calibri" w:hAnsi="Calibri" w:hint="eastAsia"/>
                <w:sz w:val="24"/>
              </w:rPr>
              <w:t>若不设置</w:t>
            </w:r>
            <w:r>
              <w:rPr>
                <w:rFonts w:ascii="Calibri" w:hAnsi="Calibri" w:hint="eastAsia"/>
                <w:sz w:val="24"/>
              </w:rPr>
              <w:t>静态路由则会出现发送失败。</w:t>
            </w:r>
          </w:p>
          <w:p w:rsidR="00BC21EF" w:rsidRDefault="00BC21EF" w:rsidP="00C459ED">
            <w:pPr>
              <w:widowControl/>
              <w:tabs>
                <w:tab w:val="left" w:pos="567"/>
              </w:tabs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存在的问题：</w:t>
            </w:r>
          </w:p>
          <w:p w:rsidR="00BC21EF" w:rsidRDefault="00BC21EF" w:rsidP="00C459ED">
            <w:pPr>
              <w:widowControl/>
              <w:tabs>
                <w:tab w:val="left" w:pos="567"/>
              </w:tabs>
              <w:rPr>
                <w:rFonts w:ascii="Calibri" w:hAnsi="Calibri" w:hint="eastAsia"/>
                <w:sz w:val="24"/>
              </w:rPr>
            </w:pPr>
            <w:r>
              <w:rPr>
                <mc:AlternateContent>
                  <mc:Choice Requires="w16se">
                    <w:rFonts w:ascii="Calibri" w:hAnsi="Calibri" w:hint="eastAsia"/>
                  </mc:Choice>
                  <mc:Fallback>
                    <w:rFonts w:hint="eastAsia"/>
                  </mc:Fallback>
                </mc:AlternateContent>
                <w:sz w:val="24"/>
              </w:rPr>
              <mc:AlternateContent>
                <mc:Choice Requires="w16se">
                  <w16se:symEx w16se:font="宋体" w16se:char="2460"/>
                </mc:Choice>
                <mc:Fallback>
                  <w:t>①</w:t>
                </mc:Fallback>
              </mc:AlternateContent>
            </w:r>
            <w:r>
              <w:rPr>
                <w:rFonts w:ascii="Calibri" w:hAnsi="Calibri" w:hint="eastAsia"/>
                <w:sz w:val="24"/>
              </w:rPr>
              <w:t>一开始只配置了</w:t>
            </w:r>
            <w:r>
              <w:rPr>
                <w:rFonts w:ascii="Calibri" w:hAnsi="Calibri" w:hint="eastAsia"/>
                <w:sz w:val="24"/>
              </w:rPr>
              <w:t>P</w:t>
            </w:r>
            <w:r>
              <w:rPr>
                <w:rFonts w:ascii="Calibri" w:hAnsi="Calibri"/>
                <w:sz w:val="24"/>
              </w:rPr>
              <w:t>C</w:t>
            </w:r>
            <w:r>
              <w:rPr>
                <w:rFonts w:ascii="Calibri" w:hAnsi="Calibri" w:hint="eastAsia"/>
                <w:sz w:val="24"/>
              </w:rPr>
              <w:t>机的</w:t>
            </w:r>
            <w:r>
              <w:rPr>
                <w:rFonts w:ascii="Calibri" w:hAnsi="Calibri" w:hint="eastAsia"/>
                <w:sz w:val="24"/>
              </w:rPr>
              <w:t>I</w:t>
            </w:r>
            <w:r>
              <w:rPr>
                <w:rFonts w:ascii="Calibri" w:hAnsi="Calibri"/>
                <w:sz w:val="24"/>
              </w:rPr>
              <w:t>P</w:t>
            </w:r>
            <w:r>
              <w:rPr>
                <w:rFonts w:ascii="Calibri" w:hAnsi="Calibri" w:hint="eastAsia"/>
                <w:sz w:val="24"/>
              </w:rPr>
              <w:t>地址，但是默认网关设置出现了问题，则出现了</w:t>
            </w:r>
            <w:r>
              <w:rPr>
                <w:rFonts w:ascii="Calibri" w:hAnsi="Calibri" w:hint="eastAsia"/>
                <w:sz w:val="24"/>
              </w:rPr>
              <w:t>ping</w:t>
            </w:r>
            <w:r>
              <w:rPr>
                <w:rFonts w:ascii="Calibri" w:hAnsi="Calibri" w:hint="eastAsia"/>
                <w:sz w:val="24"/>
              </w:rPr>
              <w:t>不通的情况。</w:t>
            </w:r>
            <w:bookmarkStart w:id="0" w:name="_GoBack"/>
            <w:bookmarkEnd w:id="0"/>
          </w:p>
          <w:p w:rsidR="00BC21EF" w:rsidRDefault="00BC21EF" w:rsidP="00C459ED">
            <w:pPr>
              <w:widowControl/>
              <w:tabs>
                <w:tab w:val="left" w:pos="567"/>
              </w:tabs>
              <w:rPr>
                <w:rFonts w:ascii="Calibri" w:hAnsi="Calibri" w:hint="eastAsia"/>
                <w:sz w:val="24"/>
              </w:rPr>
            </w:pPr>
          </w:p>
        </w:tc>
      </w:tr>
    </w:tbl>
    <w:p w:rsidR="009231AD" w:rsidRDefault="009231AD" w:rsidP="009231AD">
      <w:pPr>
        <w:spacing w:line="278" w:lineRule="auto"/>
        <w:rPr>
          <w:rFonts w:hint="eastAsia"/>
        </w:rPr>
        <w:sectPr w:rsidR="009231AD">
          <w:pgSz w:w="11910" w:h="16840"/>
          <w:pgMar w:top="1580" w:right="760" w:bottom="280" w:left="980" w:header="720" w:footer="720" w:gutter="0"/>
          <w:cols w:space="720"/>
        </w:sectPr>
      </w:pPr>
    </w:p>
    <w:p w:rsidR="005A1645" w:rsidRPr="009A3DB9" w:rsidRDefault="005A1645" w:rsidP="009A3DB9">
      <w:pPr>
        <w:spacing w:before="153"/>
        <w:ind w:right="217"/>
        <w:rPr>
          <w:rFonts w:ascii="Calibri" w:eastAsiaTheme="minorEastAsia" w:hint="eastAsia"/>
          <w:b/>
          <w:sz w:val="18"/>
        </w:rPr>
      </w:pPr>
    </w:p>
    <w:sectPr w:rsidR="005A1645" w:rsidRPr="009A3DB9">
      <w:pgSz w:w="11910" w:h="16840"/>
      <w:pgMar w:top="1560" w:right="76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9C8" w:rsidRDefault="00A739C8" w:rsidP="00BB1A66">
      <w:r>
        <w:separator/>
      </w:r>
    </w:p>
  </w:endnote>
  <w:endnote w:type="continuationSeparator" w:id="0">
    <w:p w:rsidR="00A739C8" w:rsidRDefault="00A739C8" w:rsidP="00BB1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9C8" w:rsidRDefault="00A739C8" w:rsidP="00BB1A66">
      <w:r>
        <w:separator/>
      </w:r>
    </w:p>
  </w:footnote>
  <w:footnote w:type="continuationSeparator" w:id="0">
    <w:p w:rsidR="00A739C8" w:rsidRDefault="00A739C8" w:rsidP="00BB1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B17D9"/>
    <w:multiLevelType w:val="hybridMultilevel"/>
    <w:tmpl w:val="250814F2"/>
    <w:lvl w:ilvl="0" w:tplc="D25EEC44">
      <w:start w:val="1"/>
      <w:numFmt w:val="decimal"/>
      <w:lvlText w:val="（%1）"/>
      <w:lvlJc w:val="left"/>
      <w:pPr>
        <w:ind w:left="629" w:hanging="530"/>
      </w:pPr>
      <w:rPr>
        <w:rFonts w:ascii="宋体" w:eastAsia="宋体" w:hAnsi="宋体" w:cs="宋体" w:hint="default"/>
        <w:spacing w:val="-2"/>
        <w:w w:val="100"/>
        <w:sz w:val="19"/>
        <w:szCs w:val="19"/>
        <w:lang w:val="en-US" w:eastAsia="zh-CN" w:bidi="ar-SA"/>
      </w:rPr>
    </w:lvl>
    <w:lvl w:ilvl="1" w:tplc="92CE92C4">
      <w:numFmt w:val="bullet"/>
      <w:lvlText w:val="·"/>
      <w:lvlJc w:val="left"/>
      <w:pPr>
        <w:ind w:left="837" w:hanging="317"/>
      </w:pPr>
      <w:rPr>
        <w:rFonts w:ascii="宋体" w:eastAsia="宋体" w:hAnsi="宋体" w:cs="宋体" w:hint="default"/>
        <w:w w:val="100"/>
        <w:sz w:val="21"/>
        <w:szCs w:val="21"/>
        <w:lang w:val="en-US" w:eastAsia="zh-CN" w:bidi="ar-SA"/>
      </w:rPr>
    </w:lvl>
    <w:lvl w:ilvl="2" w:tplc="E3782CDE">
      <w:numFmt w:val="bullet"/>
      <w:lvlText w:val="•"/>
      <w:lvlJc w:val="left"/>
      <w:pPr>
        <w:ind w:left="1876" w:hanging="317"/>
      </w:pPr>
      <w:rPr>
        <w:rFonts w:hint="default"/>
        <w:lang w:val="en-US" w:eastAsia="zh-CN" w:bidi="ar-SA"/>
      </w:rPr>
    </w:lvl>
    <w:lvl w:ilvl="3" w:tplc="8682A20E">
      <w:numFmt w:val="bullet"/>
      <w:lvlText w:val="•"/>
      <w:lvlJc w:val="left"/>
      <w:pPr>
        <w:ind w:left="2912" w:hanging="317"/>
      </w:pPr>
      <w:rPr>
        <w:rFonts w:hint="default"/>
        <w:lang w:val="en-US" w:eastAsia="zh-CN" w:bidi="ar-SA"/>
      </w:rPr>
    </w:lvl>
    <w:lvl w:ilvl="4" w:tplc="8B523C98">
      <w:numFmt w:val="bullet"/>
      <w:lvlText w:val="•"/>
      <w:lvlJc w:val="left"/>
      <w:pPr>
        <w:ind w:left="3948" w:hanging="317"/>
      </w:pPr>
      <w:rPr>
        <w:rFonts w:hint="default"/>
        <w:lang w:val="en-US" w:eastAsia="zh-CN" w:bidi="ar-SA"/>
      </w:rPr>
    </w:lvl>
    <w:lvl w:ilvl="5" w:tplc="DC50775A">
      <w:numFmt w:val="bullet"/>
      <w:lvlText w:val="•"/>
      <w:lvlJc w:val="left"/>
      <w:pPr>
        <w:ind w:left="4985" w:hanging="317"/>
      </w:pPr>
      <w:rPr>
        <w:rFonts w:hint="default"/>
        <w:lang w:val="en-US" w:eastAsia="zh-CN" w:bidi="ar-SA"/>
      </w:rPr>
    </w:lvl>
    <w:lvl w:ilvl="6" w:tplc="26226440">
      <w:numFmt w:val="bullet"/>
      <w:lvlText w:val="•"/>
      <w:lvlJc w:val="left"/>
      <w:pPr>
        <w:ind w:left="6021" w:hanging="317"/>
      </w:pPr>
      <w:rPr>
        <w:rFonts w:hint="default"/>
        <w:lang w:val="en-US" w:eastAsia="zh-CN" w:bidi="ar-SA"/>
      </w:rPr>
    </w:lvl>
    <w:lvl w:ilvl="7" w:tplc="8890A6F2">
      <w:numFmt w:val="bullet"/>
      <w:lvlText w:val="•"/>
      <w:lvlJc w:val="left"/>
      <w:pPr>
        <w:ind w:left="7057" w:hanging="317"/>
      </w:pPr>
      <w:rPr>
        <w:rFonts w:hint="default"/>
        <w:lang w:val="en-US" w:eastAsia="zh-CN" w:bidi="ar-SA"/>
      </w:rPr>
    </w:lvl>
    <w:lvl w:ilvl="8" w:tplc="1DBACDBC">
      <w:numFmt w:val="bullet"/>
      <w:lvlText w:val="•"/>
      <w:lvlJc w:val="left"/>
      <w:pPr>
        <w:ind w:left="8093" w:hanging="317"/>
      </w:pPr>
      <w:rPr>
        <w:rFonts w:hint="default"/>
        <w:lang w:val="en-US" w:eastAsia="zh-CN" w:bidi="ar-SA"/>
      </w:rPr>
    </w:lvl>
  </w:abstractNum>
  <w:abstractNum w:abstractNumId="1" w15:restartNumberingAfterBreak="0">
    <w:nsid w:val="6AEB0699"/>
    <w:multiLevelType w:val="hybridMultilevel"/>
    <w:tmpl w:val="9BC66370"/>
    <w:lvl w:ilvl="0" w:tplc="26063960">
      <w:start w:val="1"/>
      <w:numFmt w:val="decimal"/>
      <w:lvlText w:val="（%1）"/>
      <w:lvlJc w:val="left"/>
      <w:pPr>
        <w:ind w:left="100" w:hanging="532"/>
      </w:pPr>
      <w:rPr>
        <w:rFonts w:ascii="宋体" w:eastAsia="宋体" w:hAnsi="宋体" w:cs="宋体" w:hint="default"/>
        <w:spacing w:val="-41"/>
        <w:w w:val="100"/>
        <w:sz w:val="19"/>
        <w:szCs w:val="19"/>
        <w:lang w:val="en-US" w:eastAsia="zh-CN" w:bidi="ar-SA"/>
      </w:rPr>
    </w:lvl>
    <w:lvl w:ilvl="1" w:tplc="641CE3A6">
      <w:numFmt w:val="bullet"/>
      <w:lvlText w:val="•"/>
      <w:lvlJc w:val="left"/>
      <w:pPr>
        <w:ind w:left="1106" w:hanging="532"/>
      </w:pPr>
      <w:rPr>
        <w:rFonts w:hint="default"/>
        <w:lang w:val="en-US" w:eastAsia="zh-CN" w:bidi="ar-SA"/>
      </w:rPr>
    </w:lvl>
    <w:lvl w:ilvl="2" w:tplc="FF1EB140">
      <w:numFmt w:val="bullet"/>
      <w:lvlText w:val="•"/>
      <w:lvlJc w:val="left"/>
      <w:pPr>
        <w:ind w:left="2113" w:hanging="532"/>
      </w:pPr>
      <w:rPr>
        <w:rFonts w:hint="default"/>
        <w:lang w:val="en-US" w:eastAsia="zh-CN" w:bidi="ar-SA"/>
      </w:rPr>
    </w:lvl>
    <w:lvl w:ilvl="3" w:tplc="66926880">
      <w:numFmt w:val="bullet"/>
      <w:lvlText w:val="•"/>
      <w:lvlJc w:val="left"/>
      <w:pPr>
        <w:ind w:left="3119" w:hanging="532"/>
      </w:pPr>
      <w:rPr>
        <w:rFonts w:hint="default"/>
        <w:lang w:val="en-US" w:eastAsia="zh-CN" w:bidi="ar-SA"/>
      </w:rPr>
    </w:lvl>
    <w:lvl w:ilvl="4" w:tplc="55D0919C">
      <w:numFmt w:val="bullet"/>
      <w:lvlText w:val="•"/>
      <w:lvlJc w:val="left"/>
      <w:pPr>
        <w:ind w:left="4126" w:hanging="532"/>
      </w:pPr>
      <w:rPr>
        <w:rFonts w:hint="default"/>
        <w:lang w:val="en-US" w:eastAsia="zh-CN" w:bidi="ar-SA"/>
      </w:rPr>
    </w:lvl>
    <w:lvl w:ilvl="5" w:tplc="A0B832EC">
      <w:numFmt w:val="bullet"/>
      <w:lvlText w:val="•"/>
      <w:lvlJc w:val="left"/>
      <w:pPr>
        <w:ind w:left="5133" w:hanging="532"/>
      </w:pPr>
      <w:rPr>
        <w:rFonts w:hint="default"/>
        <w:lang w:val="en-US" w:eastAsia="zh-CN" w:bidi="ar-SA"/>
      </w:rPr>
    </w:lvl>
    <w:lvl w:ilvl="6" w:tplc="E6AC06D4">
      <w:numFmt w:val="bullet"/>
      <w:lvlText w:val="•"/>
      <w:lvlJc w:val="left"/>
      <w:pPr>
        <w:ind w:left="6139" w:hanging="532"/>
      </w:pPr>
      <w:rPr>
        <w:rFonts w:hint="default"/>
        <w:lang w:val="en-US" w:eastAsia="zh-CN" w:bidi="ar-SA"/>
      </w:rPr>
    </w:lvl>
    <w:lvl w:ilvl="7" w:tplc="5292450C">
      <w:numFmt w:val="bullet"/>
      <w:lvlText w:val="•"/>
      <w:lvlJc w:val="left"/>
      <w:pPr>
        <w:ind w:left="7146" w:hanging="532"/>
      </w:pPr>
      <w:rPr>
        <w:rFonts w:hint="default"/>
        <w:lang w:val="en-US" w:eastAsia="zh-CN" w:bidi="ar-SA"/>
      </w:rPr>
    </w:lvl>
    <w:lvl w:ilvl="8" w:tplc="72245804">
      <w:numFmt w:val="bullet"/>
      <w:lvlText w:val="•"/>
      <w:lvlJc w:val="left"/>
      <w:pPr>
        <w:ind w:left="8153" w:hanging="532"/>
      </w:pPr>
      <w:rPr>
        <w:rFonts w:hint="default"/>
        <w:lang w:val="en-US" w:eastAsia="zh-CN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5A1645"/>
    <w:rsid w:val="00025930"/>
    <w:rsid w:val="001F4721"/>
    <w:rsid w:val="002D1468"/>
    <w:rsid w:val="004107A2"/>
    <w:rsid w:val="005A1645"/>
    <w:rsid w:val="009231AD"/>
    <w:rsid w:val="009A3DB9"/>
    <w:rsid w:val="00A739C8"/>
    <w:rsid w:val="00BB1A66"/>
    <w:rsid w:val="00BC21EF"/>
    <w:rsid w:val="00DC5663"/>
    <w:rsid w:val="00DE5FA8"/>
    <w:rsid w:val="00EA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0F6C7"/>
  <w15:docId w15:val="{17C261D8-02F1-4D50-A43D-63EE88E0C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1"/>
    <w:qFormat/>
    <w:pPr>
      <w:spacing w:before="99"/>
      <w:ind w:left="100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00"/>
    </w:pPr>
    <w:rPr>
      <w:sz w:val="21"/>
      <w:szCs w:val="21"/>
    </w:rPr>
  </w:style>
  <w:style w:type="paragraph" w:styleId="a5">
    <w:name w:val="Title"/>
    <w:basedOn w:val="a"/>
    <w:uiPriority w:val="1"/>
    <w:qFormat/>
    <w:pPr>
      <w:spacing w:before="23"/>
      <w:ind w:right="220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spacing w:before="43"/>
      <w:ind w:left="629" w:hanging="530"/>
    </w:pPr>
  </w:style>
  <w:style w:type="paragraph" w:customStyle="1" w:styleId="TableParagraph">
    <w:name w:val="Table Paragraph"/>
    <w:basedOn w:val="a"/>
    <w:uiPriority w:val="1"/>
    <w:qFormat/>
    <w:pPr>
      <w:spacing w:before="26"/>
    </w:pPr>
    <w:rPr>
      <w:rFonts w:ascii="Calibri" w:eastAsia="Calibri" w:hAnsi="Calibri" w:cs="Calibri"/>
    </w:rPr>
  </w:style>
  <w:style w:type="paragraph" w:styleId="a7">
    <w:name w:val="header"/>
    <w:basedOn w:val="a"/>
    <w:link w:val="a8"/>
    <w:uiPriority w:val="99"/>
    <w:unhideWhenUsed/>
    <w:rsid w:val="00BB1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B1A66"/>
    <w:rPr>
      <w:rFonts w:ascii="宋体" w:eastAsia="宋体" w:hAnsi="宋体" w:cs="宋体"/>
      <w:sz w:val="18"/>
      <w:szCs w:val="18"/>
      <w:lang w:eastAsia="zh-CN"/>
    </w:rPr>
  </w:style>
  <w:style w:type="paragraph" w:styleId="a9">
    <w:name w:val="footer"/>
    <w:basedOn w:val="a"/>
    <w:link w:val="aa"/>
    <w:uiPriority w:val="99"/>
    <w:unhideWhenUsed/>
    <w:rsid w:val="00BB1A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B1A66"/>
    <w:rPr>
      <w:rFonts w:ascii="宋体" w:eastAsia="宋体" w:hAnsi="宋体" w:cs="宋体"/>
      <w:sz w:val="18"/>
      <w:szCs w:val="18"/>
      <w:lang w:eastAsia="zh-CN"/>
    </w:rPr>
  </w:style>
  <w:style w:type="character" w:customStyle="1" w:styleId="a4">
    <w:name w:val="正文文本 字符"/>
    <w:basedOn w:val="a0"/>
    <w:link w:val="a3"/>
    <w:uiPriority w:val="1"/>
    <w:rsid w:val="009231AD"/>
    <w:rPr>
      <w:rFonts w:ascii="宋体" w:eastAsia="宋体" w:hAnsi="宋体" w:cs="宋体"/>
      <w:sz w:val="21"/>
      <w:szCs w:val="2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307</Words>
  <Characters>1751</Characters>
  <Application>Microsoft Office Word</Application>
  <DocSecurity>0</DocSecurity>
  <Lines>14</Lines>
  <Paragraphs>4</Paragraphs>
  <ScaleCrop>false</ScaleCrop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chentianlin</dc:creator>
  <cp:lastModifiedBy>lin</cp:lastModifiedBy>
  <cp:revision>3</cp:revision>
  <dcterms:created xsi:type="dcterms:W3CDTF">2022-12-04T08:39:00Z</dcterms:created>
  <dcterms:modified xsi:type="dcterms:W3CDTF">2022-12-04T14:02:00Z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2022-12-04T00:00:00Z</vt:filetime>
  </property>
</Properties>
</file>