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7C" w:rsidRDefault="00D45BF0">
      <w:pPr>
        <w:ind w:firstLineChars="400" w:firstLine="1205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>实验五  使用K-均值算法实现</w:t>
      </w:r>
      <w:proofErr w:type="gramStart"/>
      <w:r>
        <w:rPr>
          <w:rFonts w:ascii="宋体" w:eastAsia="宋体" w:hAnsi="宋体" w:cs="宋体" w:hint="eastAsia"/>
          <w:b/>
          <w:sz w:val="30"/>
          <w:szCs w:val="30"/>
        </w:rPr>
        <w:t>非监督</w:t>
      </w:r>
      <w:proofErr w:type="gramEnd"/>
      <w:r>
        <w:rPr>
          <w:rFonts w:ascii="宋体" w:eastAsia="宋体" w:hAnsi="宋体" w:cs="宋体" w:hint="eastAsia"/>
          <w:b/>
          <w:sz w:val="30"/>
          <w:szCs w:val="30"/>
        </w:rPr>
        <w:t>模式识别</w:t>
      </w:r>
    </w:p>
    <w:p w:rsidR="00F9337C" w:rsidRDefault="00D45BF0">
      <w:pPr>
        <w:pStyle w:val="1"/>
        <w:rPr>
          <w:sz w:val="28"/>
          <w:szCs w:val="28"/>
        </w:rPr>
      </w:pPr>
      <w:r>
        <w:rPr>
          <w:sz w:val="28"/>
          <w:szCs w:val="28"/>
        </w:rPr>
        <w:t>一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实验目的</w:t>
      </w:r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1．理解聚类的过程</w:t>
      </w:r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2．理解并掌握K-均值算法的过程</w:t>
      </w:r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3．理解PCA算法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进行降维的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原理和步骤</w:t>
      </w:r>
    </w:p>
    <w:p w:rsidR="00F9337C" w:rsidRDefault="00D45B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二、实验内容及要求：</w:t>
      </w:r>
    </w:p>
    <w:p w:rsidR="00F9337C" w:rsidRDefault="00D45BF0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1．实验数据：iris数据，一共150个数据，每个数据包含4个特征，假设样本类别未知，但已知类别数为3。</w:t>
      </w:r>
    </w:p>
    <w:p w:rsidR="00F9337C" w:rsidRDefault="00D45BF0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2．实验要求 </w:t>
      </w:r>
    </w:p>
    <w:p w:rsidR="00F9337C" w:rsidRDefault="00D45BF0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1）采用PCA的方式将原始特征进行降维，要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求降维后的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特征能够保留原始特征80%以上的信息；</w:t>
      </w:r>
    </w:p>
    <w:p w:rsidR="00F9337C" w:rsidRDefault="00D45BF0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2）将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降维后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的新特征在新的特征空间画出样本点；</w:t>
      </w:r>
    </w:p>
    <w:p w:rsidR="00F9337C" w:rsidRDefault="00D45BF0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3）采用K-均值算法对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降维后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的特征进行分类，并画出分类后的样本点（以不同的颜色进行表示）；要求分别采用两种不同的初始代表点的确定方法，比较分类结果的不同；并与样本的真实类别进行比较，计算错误率。</w:t>
      </w:r>
    </w:p>
    <w:p w:rsidR="00F9337C" w:rsidRDefault="00D45BF0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4）对实验结果进行分析，分析初始代表点的不同对分类结果的影响。</w:t>
      </w:r>
    </w:p>
    <w:p w:rsidR="00F9337C" w:rsidRDefault="00D45BF0">
      <w:pPr>
        <w:spacing w:beforeLines="50" w:before="156" w:line="360" w:lineRule="auto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5）使用python实现。</w:t>
      </w:r>
    </w:p>
    <w:p w:rsidR="00F9337C" w:rsidRDefault="00D45B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三、实验原理</w:t>
      </w:r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第一步：选择K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初始聚类中心，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1</m:t>
            </m:r>
          </m:e>
        </m:d>
      </m:oMath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第二步：逐个将待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分模式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样本{X}按最小距离准则分配给某个聚类中心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j=1,2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,k</m:t>
        </m:r>
      </m:oMath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 w:hint="eastAsia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 xml:space="preserve"> i=1,2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…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k</m:t>
        </m:r>
      </m:oMath>
      <w:r>
        <w:rPr>
          <w:rFonts w:ascii="宋体" w:eastAsia="宋体" w:hAnsi="宋体" w:cs="宋体" w:hint="eastAsia"/>
          <w:sz w:val="24"/>
          <w:szCs w:val="24"/>
        </w:rPr>
        <w:t xml:space="preserve">     则</w:t>
      </w:r>
      <m:oMath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∈</m:t>
        </m:r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(k)</m:t>
        </m:r>
      </m:oMath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其中，k表示迭代次序，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表示第j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聚类，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是聚类中心。</w:t>
      </w:r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第三步：分配完成后，计算各个聚类的新中心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×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  <w:sz w:val="24"/>
                    <w:szCs w:val="24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(k)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X</m:t>
            </m:r>
          </m:e>
        </m:nary>
      </m:oMath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</m:oMath>
      <w:r>
        <w:rPr>
          <w:rFonts w:ascii="宋体" w:eastAsia="宋体" w:hAnsi="宋体" w:cs="宋体" w:hint="eastAsia"/>
          <w:sz w:val="24"/>
          <w:szCs w:val="24"/>
        </w:rPr>
        <w:t>是第j类中所含样本数</w:t>
      </w:r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第四步：</w:t>
      </w:r>
    </w:p>
    <w:p w:rsidR="00F9337C" w:rsidRDefault="00D45BF0">
      <w:pPr>
        <w:spacing w:beforeLines="50" w:before="156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≠</m:t>
        </m:r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k</m:t>
            </m:r>
          </m:e>
        </m:d>
      </m:oMath>
      <w:r>
        <w:rPr>
          <w:rFonts w:ascii="宋体" w:eastAsia="宋体" w:hAnsi="宋体" w:cs="宋体" w:hint="eastAsia"/>
          <w:sz w:val="24"/>
          <w:szCs w:val="24"/>
        </w:rPr>
        <w:t xml:space="preserve"> 则回到第二步，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将模式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样本重新聚类，重复迭代计算。</w:t>
      </w:r>
    </w:p>
    <w:p w:rsidR="00F9337C" w:rsidRDefault="00D45BF0">
      <w:pPr>
        <w:spacing w:beforeLines="50" w:before="156"/>
        <w:jc w:val="left"/>
        <w:rPr>
          <w:rFonts w:ascii="宋体" w:hAnsi="宋体"/>
          <w:sz w:val="28"/>
          <w:szCs w:val="28"/>
        </w:rPr>
      </w:pPr>
      <w:r>
        <w:rPr>
          <w:rFonts w:ascii="宋体" w:eastAsia="宋体" w:hAnsi="宋体" w:cs="宋体" w:hint="eastAsia"/>
          <w:sz w:val="24"/>
          <w:szCs w:val="24"/>
        </w:rPr>
        <w:t>如果</w:t>
      </w:r>
      <m:oMath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k+1</m:t>
            </m:r>
          </m:e>
        </m:d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j</m:t>
            </m:r>
          </m:sub>
        </m:sSub>
        <m:d>
          <m:dPr>
            <m:ctrlPr>
              <w:rPr>
                <w:rFonts w:ascii="Cambria Math" w:eastAsia="宋体" w:hAnsi="Cambria Math" w:cs="宋体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  <w:sz w:val="24"/>
                <w:szCs w:val="24"/>
              </w:rPr>
              <m:t>k</m:t>
            </m:r>
          </m:e>
        </m:d>
      </m:oMath>
      <w:r>
        <w:rPr>
          <w:rFonts w:ascii="宋体" w:eastAsia="宋体" w:hAnsi="宋体" w:cs="宋体" w:hint="eastAsia"/>
          <w:sz w:val="24"/>
          <w:szCs w:val="24"/>
        </w:rPr>
        <w:t>，则算法收敛，结束。</w:t>
      </w:r>
    </w:p>
    <w:p w:rsidR="00F9337C" w:rsidRDefault="00D45B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四、实验代码及结果分析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#-*- coding: utf-8 -*-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import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numpy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as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from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matplotlib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import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pyplot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as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proofErr w:type="spellEnd"/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import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math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将列表中的数据切片读入矩阵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Read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lines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m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n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zeros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((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m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 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A_row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 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表示矩阵的行，从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行开始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line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lines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  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把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lines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中的数据逐行读取出来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list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line.strip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\n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).split(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\t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  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处理逐行数据：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strip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表示把头尾的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'\n'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去掉，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split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表示以空格来分割行数据，然后把处理后的行数据返回到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list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列表中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A_row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:]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list[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5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  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把处理后的数据放到方阵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中。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list[0:4]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表示列表的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0,1,2,3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列数据放到矩阵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中的</w:t>
      </w:r>
      <w:proofErr w:type="spellStart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A_row</w:t>
      </w:r>
      <w:proofErr w:type="spellEnd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行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A_row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 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然后方阵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的下一行接着读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DataInit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): 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f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open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"test.txt"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lines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f.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readlines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把全部数据文件读到一个列表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lines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中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Line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len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(lines)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读取训练集合测试集的行数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Read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lines,Line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5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</w:p>
    <w:p w:rsidR="00D45BF0" w:rsidRPr="00D45BF0" w:rsidRDefault="00D45BF0" w:rsidP="00D45BF0">
      <w:pPr>
        <w:widowControl/>
        <w:shd w:val="clear" w:color="auto" w:fill="FFFFFF"/>
        <w:spacing w:after="240"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lastRenderedPageBreak/>
        <w:t>'''1.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数据初始化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DataInit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四特征样本集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(75*5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矩阵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id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.mat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]).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transpose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()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记录样本集的标号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(75*1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列向量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'''2.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利用主成分分析方法进行</w:t>
      </w:r>
      <w:proofErr w:type="gram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样本降维</w:t>
      </w:r>
      <w:proofErr w:type="gram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）计算协方差矩阵和均值向量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means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mean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:],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特征均值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cov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cov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:],</w:t>
      </w:r>
      <w:proofErr w:type="spellStart"/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rowvar</w:t>
      </w:r>
      <w:proofErr w:type="spell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特征方差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）计算协方差矩阵的特征值、特征向量以及各主成分贡献率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val,vec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linalg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eig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cov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特征值与特征向量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原理：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AX=</w:t>
      </w:r>
      <w:proofErr w:type="spellStart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λX</w:t>
      </w:r>
      <w:proofErr w:type="spellEnd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 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val_rate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val</w:t>
      </w:r>
      <w:proofErr w:type="spell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/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sum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val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贡献率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3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）可视化特征值的贡献率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.rcParams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font.sans</w:t>
      </w:r>
      <w:proofErr w:type="spell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-serif'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SimHei</w:t>
      </w:r>
      <w:proofErr w:type="spell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#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用来正常显示中文标签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.rcParams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axes.unicode_minus</w:t>
      </w:r>
      <w:proofErr w:type="spell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#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用来正常显示负号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figure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x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特征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1"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特征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2"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特征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3"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特征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4"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y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val</w:t>
      </w:r>
      <w:proofErr w:type="spellEnd"/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colors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 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'gold'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 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lightskyblue</w:t>
      </w:r>
      <w:proofErr w:type="spell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yellowgreen</w:t>
      </w:r>
      <w:proofErr w:type="spell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, 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lightcoral</w:t>
      </w:r>
      <w:proofErr w:type="spell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pie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y,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labels</w:t>
      </w:r>
      <w:proofErr w:type="gram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x,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colors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colors,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autopct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%1.1f%%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shadow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False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startangle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90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axis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'equal'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显示为圆（避免比例压缩为椭圆）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title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gram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各特征</w:t>
      </w:r>
      <w:proofErr w:type="gram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成分所占比例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after="240"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4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）求解变换后的二维新特征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index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argsort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-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val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降序排序返回下角标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index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index[: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取出前两大特征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A_new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dot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proofErr w:type="gramEnd"/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:],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vec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[index].transpose())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A_new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concatenate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((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id,A_new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插入标签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# print(</w:t>
      </w:r>
      <w:proofErr w:type="spellStart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A_new</w:t>
      </w:r>
      <w:proofErr w:type="spellEnd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) # </w:t>
      </w:r>
      <w:proofErr w:type="gramStart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降维后</w:t>
      </w:r>
      <w:proofErr w:type="gramEnd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的新数据集（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75*3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）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5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</w:t>
      </w:r>
      <w:proofErr w:type="gram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降维后</w:t>
      </w:r>
      <w:proofErr w:type="gram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的新特征在新的特征空间画出样本点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figure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size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点的大小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A_new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 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1.0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第一类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scatter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c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red'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s</w:t>
      </w:r>
      <w:proofErr w:type="spell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size)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elif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2.0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第二类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scatter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c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blue'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s</w:t>
      </w:r>
      <w:proofErr w:type="spell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size)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elif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3.0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: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第三类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scatter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c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yellow'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s</w:t>
      </w:r>
      <w:proofErr w:type="spell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size)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lastRenderedPageBreak/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title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proofErr w:type="gram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降维后</w:t>
      </w:r>
      <w:proofErr w:type="gramEnd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的新特征在样本空间的分布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proofErr w:type="spellStart"/>
      <w:proofErr w:type="gramStart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plt.show</w:t>
      </w:r>
      <w:proofErr w:type="spellEnd"/>
      <w:proofErr w:type="gramEnd"/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()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'''3.k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均值聚类实现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）算法初始化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 w:hint="eastAsia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A_new</w:t>
      </w:r>
      <w:proofErr w:type="spellEnd"/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随机选取代表点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A_random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random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.shuffle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A_random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随机打乱训练集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A3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A_random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25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A_random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25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50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A_random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50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75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分成三类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means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mean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[:,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:],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特征均值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zz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1,zz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2,zz3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mean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mean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np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mean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A3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axis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z1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[zz1[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],zz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z2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[zz2[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],zz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2[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z3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[zz3[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],zz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3[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]]</w:t>
      </w:r>
    </w:p>
    <w:p w:rsidR="00D45BF0" w:rsidRPr="00D45BF0" w:rsidRDefault="00D45BF0" w:rsidP="00D45BF0">
      <w:pPr>
        <w:widowControl/>
        <w:shd w:val="clear" w:color="auto" w:fill="FFFFFF"/>
        <w:spacing w:after="240"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get_dis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item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z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math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sqrt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math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pow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item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-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z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math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pow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item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-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z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get_center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res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x,y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num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len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res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res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x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item[</w:t>
      </w:r>
      <w:proofErr w:type="gramEnd"/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y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item[</w:t>
      </w:r>
      <w:proofErr w:type="gramEnd"/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x,y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x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/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num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 y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/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num</w:t>
      </w:r>
      <w:proofErr w:type="spellEnd"/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</w:t>
      </w:r>
      <w:proofErr w:type="spellStart"/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x,y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count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）根据聚类中心进行聚类的迭代过程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while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    res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1,res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2,res3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[],[],[]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A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dis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[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get_dis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item,z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1),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get_dis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(item,z2),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get_dis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(item,z3)]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min_index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dis.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index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min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(dis))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min_index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     res1.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append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elif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min_index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     res2.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append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elif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min_index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3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            res3.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append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计算新的聚类中心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    old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 ,old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2 ,old3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z1,z2,z3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lastRenderedPageBreak/>
        <w:t>    z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1,z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2,z3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get_center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(res1),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get_center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(res2),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get_center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(res3)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old1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z1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and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old2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z2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and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old3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z3: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质心在第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次迭代中确定下来，迭代完毕！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%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count)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break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else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第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%d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次迭代中质心发生变化，继续迭代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%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count)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count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"now:</w:t>
      </w:r>
      <w:proofErr w:type="gram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,z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1,z2,z3)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"old:</w:t>
      </w:r>
      <w:proofErr w:type="gram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,old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1,old2,old3)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最终三类质心为：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(z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1,z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2,z3)</w:t>
      </w:r>
    </w:p>
    <w:p w:rsidR="00D45BF0" w:rsidRPr="00D45BF0" w:rsidRDefault="00D45BF0" w:rsidP="00D45BF0">
      <w:pPr>
        <w:widowControl/>
        <w:shd w:val="clear" w:color="auto" w:fill="FFFFFF"/>
        <w:spacing w:after="240"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3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）测试准确率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def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count_accuracy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proofErr w:type="gramStart"/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true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false</w:t>
      </w:r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res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id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res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if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item[</w:t>
      </w:r>
      <w:proofErr w:type="gramEnd"/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]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id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true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else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        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false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return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proofErr w:type="gramStart"/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true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false</w:t>
      </w:r>
      <w:proofErr w:type="spellEnd"/>
      <w:proofErr w:type="gramEnd"/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true,false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true,false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count_accuracy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(true,false,res1,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id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true,false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count_accuracy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(true,false,res2,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id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true,false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</w:t>
      </w:r>
      <w:proofErr w:type="spellStart"/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count_accuracy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(true,false,res3,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id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3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基于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k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均值算法对三类样本进行分类：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正确个数：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,true)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错误个数：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,false)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print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准确率：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,true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/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proofErr w:type="spellStart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true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+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false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),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0550AE"/>
          <w:kern w:val="0"/>
          <w:sz w:val="23"/>
          <w:szCs w:val="23"/>
        </w:rPr>
        <w:t>\n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（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4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）画出分类后的样本点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'''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figure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res1: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scatter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c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red'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s</w:t>
      </w:r>
      <w:proofErr w:type="spell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size)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第一类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res2: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scatter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c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blue'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s</w:t>
      </w:r>
      <w:proofErr w:type="spell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size)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第二类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for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item </w:t>
      </w:r>
      <w:r w:rsidRPr="00D45BF0">
        <w:rPr>
          <w:rFonts w:ascii="Consolas" w:eastAsia="宋体" w:hAnsi="Consolas" w:cs="宋体"/>
          <w:color w:val="EB1919"/>
          <w:kern w:val="0"/>
          <w:sz w:val="23"/>
          <w:szCs w:val="23"/>
        </w:rPr>
        <w:t>in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 res3: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    </w:t>
      </w: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scatter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1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 item[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0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000000"/>
          <w:kern w:val="0"/>
          <w:sz w:val="23"/>
          <w:szCs w:val="23"/>
        </w:rPr>
        <w:t>2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],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c</w:t>
      </w:r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'</w:t>
      </w:r>
      <w:proofErr w:type="spellStart"/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yellow'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,</w:t>
      </w:r>
      <w:r w:rsidRPr="00D45BF0">
        <w:rPr>
          <w:rFonts w:ascii="Consolas" w:eastAsia="宋体" w:hAnsi="Consolas" w:cs="宋体"/>
          <w:color w:val="FF0000"/>
          <w:kern w:val="0"/>
          <w:sz w:val="23"/>
          <w:szCs w:val="23"/>
        </w:rPr>
        <w:t>s</w:t>
      </w:r>
      <w:proofErr w:type="spellEnd"/>
      <w:r w:rsidRPr="00D45BF0">
        <w:rPr>
          <w:rFonts w:ascii="Consolas" w:eastAsia="宋体" w:hAnsi="Consolas" w:cs="宋体"/>
          <w:color w:val="AC5E00"/>
          <w:kern w:val="0"/>
          <w:sz w:val="23"/>
          <w:szCs w:val="23"/>
        </w:rPr>
        <w:t>=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 xml:space="preserve">size)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 xml:space="preserve"># </w:t>
      </w:r>
      <w:r w:rsidRPr="00D45BF0">
        <w:rPr>
          <w:rFonts w:ascii="Consolas" w:eastAsia="宋体" w:hAnsi="Consolas" w:cs="宋体"/>
          <w:color w:val="760DF6"/>
          <w:kern w:val="0"/>
          <w:sz w:val="23"/>
          <w:szCs w:val="23"/>
        </w:rPr>
        <w:t>第三类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title</w:t>
      </w:r>
      <w:proofErr w:type="spell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分类后的样本点在样本空间的分布</w:t>
      </w:r>
      <w:r w:rsidRPr="00D45BF0">
        <w:rPr>
          <w:rFonts w:ascii="Consolas" w:eastAsia="宋体" w:hAnsi="Consolas" w:cs="宋体"/>
          <w:color w:val="0A61E3"/>
          <w:kern w:val="0"/>
          <w:sz w:val="23"/>
          <w:szCs w:val="23"/>
        </w:rPr>
        <w:t>"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)</w:t>
      </w:r>
    </w:p>
    <w:p w:rsidR="00D45BF0" w:rsidRPr="00D45BF0" w:rsidRDefault="00D45BF0" w:rsidP="00D45BF0">
      <w:pPr>
        <w:widowControl/>
        <w:shd w:val="clear" w:color="auto" w:fill="FFFFFF"/>
        <w:spacing w:line="300" w:lineRule="atLeast"/>
        <w:jc w:val="left"/>
        <w:rPr>
          <w:rFonts w:ascii="Consolas" w:eastAsia="宋体" w:hAnsi="Consolas" w:cs="宋体"/>
          <w:color w:val="24292F"/>
          <w:kern w:val="0"/>
          <w:sz w:val="23"/>
          <w:szCs w:val="23"/>
        </w:rPr>
      </w:pPr>
      <w:proofErr w:type="spellStart"/>
      <w:proofErr w:type="gramStart"/>
      <w:r w:rsidRPr="00D45BF0">
        <w:rPr>
          <w:rFonts w:ascii="Consolas" w:eastAsia="宋体" w:hAnsi="Consolas" w:cs="宋体"/>
          <w:color w:val="953800"/>
          <w:kern w:val="0"/>
          <w:sz w:val="23"/>
          <w:szCs w:val="23"/>
        </w:rPr>
        <w:t>plt</w:t>
      </w:r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.</w:t>
      </w:r>
      <w:r w:rsidRPr="00D45BF0">
        <w:rPr>
          <w:rFonts w:ascii="Consolas" w:eastAsia="宋体" w:hAnsi="Consolas" w:cs="宋体"/>
          <w:color w:val="2AA91C"/>
          <w:kern w:val="0"/>
          <w:sz w:val="23"/>
          <w:szCs w:val="23"/>
        </w:rPr>
        <w:t>show</w:t>
      </w:r>
      <w:proofErr w:type="spellEnd"/>
      <w:proofErr w:type="gramEnd"/>
      <w:r w:rsidRPr="00D45BF0">
        <w:rPr>
          <w:rFonts w:ascii="Consolas" w:eastAsia="宋体" w:hAnsi="Consolas" w:cs="宋体"/>
          <w:color w:val="24292F"/>
          <w:kern w:val="0"/>
          <w:sz w:val="23"/>
          <w:szCs w:val="23"/>
        </w:rPr>
        <w:t>()</w:t>
      </w:r>
    </w:p>
    <w:p w:rsidR="00F9337C" w:rsidRDefault="00F9337C"/>
    <w:p w:rsidR="00D45BF0" w:rsidRDefault="00D45BF0">
      <w:r>
        <w:rPr>
          <w:rFonts w:hint="eastAsia"/>
        </w:rPr>
        <w:t>首先经过</w:t>
      </w:r>
      <w:r>
        <w:rPr>
          <w:rFonts w:hint="eastAsia"/>
        </w:rPr>
        <w:t>P</w:t>
      </w:r>
      <w:r>
        <w:t>CA</w:t>
      </w:r>
      <w:r>
        <w:rPr>
          <w:rFonts w:hint="eastAsia"/>
        </w:rPr>
        <w:t>降维，可以求出四个特征对应的特征值：</w:t>
      </w:r>
    </w:p>
    <w:p w:rsidR="00D45BF0" w:rsidRDefault="00A377B4" w:rsidP="00657C76">
      <w:pPr>
        <w:jc w:val="center"/>
      </w:pPr>
      <w:r>
        <w:rPr>
          <w:noProof/>
        </w:rPr>
        <w:lastRenderedPageBreak/>
        <w:drawing>
          <wp:inline distT="0" distB="0" distL="0" distR="0" wp14:anchorId="7B73A079" wp14:editId="44B1E4D3">
            <wp:extent cx="4114800" cy="350446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6032" cy="350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B4" w:rsidRDefault="00A377B4">
      <w:r>
        <w:rPr>
          <w:rFonts w:hint="eastAsia"/>
        </w:rPr>
        <w:t>因此如果选择</w:t>
      </w:r>
      <w:r w:rsidR="00657C76">
        <w:rPr>
          <w:rFonts w:hint="eastAsia"/>
        </w:rPr>
        <w:t>从四维降到二维，可以选择第一个、第二个特征：</w:t>
      </w:r>
    </w:p>
    <w:p w:rsidR="00657C76" w:rsidRDefault="00657C76">
      <w:pPr>
        <w:rPr>
          <w:rFonts w:hint="eastAsia"/>
        </w:rPr>
      </w:pPr>
      <w:r>
        <w:rPr>
          <w:rFonts w:hint="eastAsia"/>
        </w:rPr>
        <w:t>下图</w:t>
      </w:r>
      <w:proofErr w:type="gramStart"/>
      <w:r>
        <w:rPr>
          <w:rFonts w:hint="eastAsia"/>
        </w:rPr>
        <w:t>为降维后新</w:t>
      </w:r>
      <w:proofErr w:type="gramEnd"/>
      <w:r>
        <w:rPr>
          <w:rFonts w:hint="eastAsia"/>
        </w:rPr>
        <w:t>特征在样本空间的分布</w:t>
      </w:r>
    </w:p>
    <w:p w:rsidR="00657C76" w:rsidRDefault="00657C76" w:rsidP="00657C76">
      <w:pPr>
        <w:jc w:val="center"/>
      </w:pPr>
      <w:r>
        <w:rPr>
          <w:noProof/>
        </w:rPr>
        <w:drawing>
          <wp:inline distT="0" distB="0" distL="0" distR="0" wp14:anchorId="5CE66D10" wp14:editId="71C0A125">
            <wp:extent cx="4262601" cy="3630344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028" cy="36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76" w:rsidRDefault="00657C76" w:rsidP="00657C76">
      <w:r>
        <w:rPr>
          <w:rFonts w:hint="eastAsia"/>
        </w:rPr>
        <w:t>使用该样本进行</w:t>
      </w:r>
      <w:r>
        <w:rPr>
          <w:rFonts w:hint="eastAsia"/>
        </w:rPr>
        <w:t>k</w:t>
      </w:r>
      <w:r>
        <w:rPr>
          <w:rFonts w:hint="eastAsia"/>
        </w:rPr>
        <w:t>聚类：</w:t>
      </w:r>
    </w:p>
    <w:p w:rsidR="00657C76" w:rsidRDefault="00657C76" w:rsidP="00657C76">
      <w:r>
        <w:rPr>
          <w:noProof/>
        </w:rPr>
        <w:lastRenderedPageBreak/>
        <w:drawing>
          <wp:inline distT="0" distB="0" distL="0" distR="0" wp14:anchorId="3CAD6AED" wp14:editId="20F59F54">
            <wp:extent cx="2471738" cy="2105113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864" cy="21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7C1A1" wp14:editId="22018352">
            <wp:extent cx="2429687" cy="206930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774" cy="20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76" w:rsidRDefault="00657C76" w:rsidP="00657C76">
      <w:r>
        <w:rPr>
          <w:rFonts w:hint="eastAsia"/>
        </w:rPr>
        <w:t>运行多次是因为在选取初始质心时为随机选取，不同的初始质心会对分类造成不同影响。</w:t>
      </w:r>
    </w:p>
    <w:p w:rsidR="00657C76" w:rsidRDefault="00657C76" w:rsidP="00657C76">
      <w:r>
        <w:rPr>
          <w:rFonts w:hint="eastAsia"/>
        </w:rPr>
        <w:t>发现两次运行均成功将样本分成三类，</w:t>
      </w:r>
      <w:proofErr w:type="gramStart"/>
      <w:r>
        <w:rPr>
          <w:rFonts w:hint="eastAsia"/>
        </w:rPr>
        <w:t>分类面</w:t>
      </w:r>
      <w:proofErr w:type="gramEnd"/>
      <w:r>
        <w:rPr>
          <w:rFonts w:hint="eastAsia"/>
        </w:rPr>
        <w:t>也较为明显</w:t>
      </w:r>
    </w:p>
    <w:p w:rsidR="00657C76" w:rsidRDefault="00657C76" w:rsidP="00657C76">
      <w:r>
        <w:rPr>
          <w:rFonts w:hint="eastAsia"/>
        </w:rPr>
        <w:t>第一次迭代过程：</w:t>
      </w:r>
    </w:p>
    <w:p w:rsidR="00657C76" w:rsidRDefault="00657C76" w:rsidP="00657C76">
      <w:r>
        <w:rPr>
          <w:noProof/>
        </w:rPr>
        <w:drawing>
          <wp:inline distT="0" distB="0" distL="0" distR="0" wp14:anchorId="17101FDA" wp14:editId="09046A1A">
            <wp:extent cx="5274310" cy="29000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76" w:rsidRDefault="00657C76" w:rsidP="00657C76">
      <w:r>
        <w:rPr>
          <w:rFonts w:hint="eastAsia"/>
        </w:rPr>
        <w:t>准确率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</w:p>
    <w:p w:rsidR="00657C76" w:rsidRDefault="00657C76" w:rsidP="00657C76">
      <w:r>
        <w:rPr>
          <w:rFonts w:hint="eastAsia"/>
        </w:rPr>
        <w:t>第二次迭代过程：</w:t>
      </w:r>
    </w:p>
    <w:p w:rsidR="00657C76" w:rsidRDefault="00657C76" w:rsidP="00657C76">
      <w:r>
        <w:rPr>
          <w:noProof/>
        </w:rPr>
        <w:drawing>
          <wp:inline distT="0" distB="0" distL="0" distR="0" wp14:anchorId="2284DEFC" wp14:editId="2B8FC4EC">
            <wp:extent cx="5274310" cy="1342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76" w:rsidRPr="00657C76" w:rsidRDefault="00657C76" w:rsidP="00657C76">
      <w:pPr>
        <w:rPr>
          <w:rFonts w:hint="eastAsia"/>
        </w:rPr>
      </w:pPr>
      <w:r>
        <w:rPr>
          <w:rFonts w:hint="eastAsia"/>
        </w:rPr>
        <w:t>准确率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，分类效果较为良好，达到了实验要求。</w:t>
      </w:r>
      <w:bookmarkStart w:id="0" w:name="_GoBack"/>
      <w:bookmarkEnd w:id="0"/>
    </w:p>
    <w:sectPr w:rsidR="00657C76" w:rsidRPr="0065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566B3"/>
    <w:rsid w:val="00657C76"/>
    <w:rsid w:val="00A377B4"/>
    <w:rsid w:val="00D45BF0"/>
    <w:rsid w:val="00F9337C"/>
    <w:rsid w:val="181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7E608"/>
  <w15:docId w15:val="{31C7770D-2705-48EE-A564-E0FBA725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hmd</dc:creator>
  <cp:lastModifiedBy>lin</cp:lastModifiedBy>
  <cp:revision>2</cp:revision>
  <dcterms:created xsi:type="dcterms:W3CDTF">2022-12-06T03:55:00Z</dcterms:created>
  <dcterms:modified xsi:type="dcterms:W3CDTF">2022-12-18T07:40:00Z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772B28CE378841AFB347DE742CB7D9B1</vt:lpwstr>
  </property>
</Properties>
</file>