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8B912" w14:textId="77777777" w:rsidR="007C14CC" w:rsidRDefault="007C14CC" w:rsidP="005E1AFE">
      <w:r w:rsidRPr="007C14CC">
        <w:t>This paper proposes a machine learning solution for breast cancer detection based on the Wisconsin Breast Cancer (Diagnosis) dataset. This dataset contains 569 samples and 30 features, and the task is to classify tumors as benign (B) or malignant (M). In clinical practice, the risk of missing a malignant tumor is higher than the risk of a false positive; therefore, the recall rate for malignant tumor detection is particularly important. The main evaluation metrics include: (</w:t>
      </w:r>
      <w:proofErr w:type="spellStart"/>
      <w:r w:rsidRPr="007C14CC">
        <w:t>i</w:t>
      </w:r>
      <w:proofErr w:type="spellEnd"/>
      <w:r w:rsidRPr="007C14CC">
        <w:t>) the mean precision for both tumor types; and (ii) the recall rate for malignant tumor detection.</w:t>
      </w:r>
    </w:p>
    <w:p w14:paraId="58AA2C94" w14:textId="5F806392" w:rsidR="005E1AFE" w:rsidRPr="005E1AFE" w:rsidRDefault="005E1AFE" w:rsidP="005E1AFE">
      <w:pPr>
        <w:rPr>
          <w:b/>
          <w:bCs/>
        </w:rPr>
      </w:pPr>
      <w:r w:rsidRPr="005E1AFE">
        <w:rPr>
          <w:b/>
          <w:bCs/>
        </w:rPr>
        <w:t>Task 1</w:t>
      </w:r>
    </w:p>
    <w:p w14:paraId="137D14FE" w14:textId="77777777" w:rsidR="005E1AFE" w:rsidRPr="005E1AFE" w:rsidRDefault="005E1AFE" w:rsidP="005E1AFE">
      <w:r w:rsidRPr="005E1AFE">
        <w:t>The dataset was shuffled with </w:t>
      </w:r>
    </w:p>
    <w:p w14:paraId="409B04FA" w14:textId="77777777" w:rsidR="005E1AFE" w:rsidRPr="005E1AFE" w:rsidRDefault="005E1AFE" w:rsidP="005E1AFE">
      <w:r w:rsidRPr="005E1AFE">
        <w:t>random_state=42</w:t>
      </w:r>
    </w:p>
    <w:p w14:paraId="161AC736" w14:textId="77777777" w:rsidR="005E1AFE" w:rsidRPr="005E1AFE" w:rsidRDefault="005E1AFE" w:rsidP="005E1AFE">
      <w:r w:rsidRPr="005E1AFE">
        <w:t>split into training (70%, 398 samples)</w:t>
      </w:r>
    </w:p>
    <w:p w14:paraId="1C5914AC" w14:textId="77777777" w:rsidR="005E1AFE" w:rsidRPr="005E1AFE" w:rsidRDefault="005E1AFE" w:rsidP="005E1AFE">
      <w:r w:rsidRPr="005E1AFE">
        <w:t>validation (10%, 57 samples)</w:t>
      </w:r>
    </w:p>
    <w:p w14:paraId="207ACADA" w14:textId="77777777" w:rsidR="005E1AFE" w:rsidRPr="005E1AFE" w:rsidRDefault="005E1AFE" w:rsidP="005E1AFE">
      <w:r w:rsidRPr="005E1AFE">
        <w:t>test (20%, 114 samples) sets</w:t>
      </w:r>
    </w:p>
    <w:p w14:paraId="21C4C1CC" w14:textId="77777777" w:rsidR="005E1AFE" w:rsidRPr="005E1AFE" w:rsidRDefault="005E1AFE" w:rsidP="005E1AFE">
      <w:r w:rsidRPr="005E1AFE">
        <w:t>All features were standardized using StandardScaler fitted on the training set.</w:t>
      </w:r>
    </w:p>
    <w:p w14:paraId="144B7638" w14:textId="77777777" w:rsidR="005E1AFE" w:rsidRPr="005E1AFE" w:rsidRDefault="005E1AFE" w:rsidP="005E1AFE">
      <w:r w:rsidRPr="005E1AFE">
        <w:t>Hyperparameters</w:t>
      </w:r>
      <w:r w:rsidRPr="005E1AFE">
        <w:rPr>
          <w:b/>
          <w:bCs/>
        </w:rPr>
        <w:t>: </w:t>
      </w:r>
    </w:p>
    <w:p w14:paraId="2E030448" w14:textId="77777777" w:rsidR="005E1AFE" w:rsidRPr="005E1AFE" w:rsidRDefault="005E1AFE" w:rsidP="005E1AFE">
      <w:r w:rsidRPr="005E1AFE">
        <w:t>penalty=L2</w:t>
      </w:r>
    </w:p>
    <w:p w14:paraId="44C81200" w14:textId="77777777" w:rsidR="005E1AFE" w:rsidRPr="005E1AFE" w:rsidRDefault="005E1AFE" w:rsidP="005E1AFE">
      <w:r w:rsidRPr="005E1AFE">
        <w:t>C=1.0</w:t>
      </w:r>
    </w:p>
    <w:p w14:paraId="4A676DA8" w14:textId="77777777" w:rsidR="005E1AFE" w:rsidRPr="005E1AFE" w:rsidRDefault="005E1AFE" w:rsidP="005E1AFE">
      <w:r w:rsidRPr="005E1AFE">
        <w:t>solver=lbfgs</w:t>
      </w:r>
    </w:p>
    <w:p w14:paraId="7CE68FD5" w14:textId="77777777" w:rsidR="005E1AFE" w:rsidRPr="005E1AFE" w:rsidRDefault="005E1AFE" w:rsidP="005E1AFE">
      <w:r w:rsidRPr="005E1AFE">
        <w:t>max_iter=1000</w:t>
      </w:r>
    </w:p>
    <w:p w14:paraId="3428DB5C" w14:textId="77777777" w:rsidR="005E1AFE" w:rsidRPr="005E1AFE" w:rsidRDefault="005E1AFE" w:rsidP="005E1AFE">
      <w:r w:rsidRPr="005E1AFE">
        <w:t>The model uses full-batch gradient descent as implemented in scikit-learn.</w:t>
      </w:r>
    </w:p>
    <w:p w14:paraId="1E74315D" w14:textId="77777777" w:rsidR="005E1AFE" w:rsidRPr="005E1AFE" w:rsidRDefault="005E1AFE" w:rsidP="005E1AFE">
      <w:pPr>
        <w:rPr>
          <w:b/>
          <w:bCs/>
        </w:rPr>
      </w:pPr>
      <w:r w:rsidRPr="005E1AFE">
        <w:t>Result</w:t>
      </w:r>
    </w:p>
    <w:p w14:paraId="6A968790" w14:textId="5FCBCE14" w:rsidR="005E1AFE" w:rsidRPr="005E1AFE" w:rsidRDefault="005E1AFE" w:rsidP="005E1AFE">
      <w:pPr>
        <w:ind w:leftChars="500" w:left="1100"/>
        <w:rPr>
          <w:b/>
          <w:bCs/>
        </w:rPr>
      </w:pPr>
      <w:r w:rsidRPr="005E1AFE">
        <w:t>                  Single Logistic Regression Performance</w:t>
      </w:r>
    </w:p>
    <w:tbl>
      <w:tblPr>
        <w:tblW w:w="0" w:type="auto"/>
        <w:tblInd w:w="1100" w:type="dxa"/>
        <w:tblCellMar>
          <w:top w:w="15" w:type="dxa"/>
          <w:left w:w="15" w:type="dxa"/>
          <w:bottom w:w="15" w:type="dxa"/>
          <w:right w:w="15" w:type="dxa"/>
        </w:tblCellMar>
        <w:tblLook w:val="04A0" w:firstRow="1" w:lastRow="0" w:firstColumn="1" w:lastColumn="0" w:noHBand="0" w:noVBand="1"/>
      </w:tblPr>
      <w:tblGrid>
        <w:gridCol w:w="1177"/>
        <w:gridCol w:w="1125"/>
        <w:gridCol w:w="1583"/>
        <w:gridCol w:w="1895"/>
      </w:tblGrid>
      <w:tr w:rsidR="005E1AFE" w:rsidRPr="005E1AFE" w14:paraId="49D85EEF" w14:textId="77777777" w:rsidTr="005E1AFE">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2BDB83CB" w14:textId="77777777" w:rsidR="005E1AFE" w:rsidRPr="005E1AFE" w:rsidRDefault="005E1AFE" w:rsidP="005E1AFE">
            <w:pPr>
              <w:rPr>
                <w:b/>
                <w:bCs/>
              </w:rPr>
            </w:pPr>
            <w:r w:rsidRPr="005E1AFE">
              <w:rPr>
                <w:b/>
                <w:bCs/>
              </w:rPr>
              <w:t>Dataset</w:t>
            </w:r>
          </w:p>
        </w:tc>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1F5BCC7A" w14:textId="77777777" w:rsidR="005E1AFE" w:rsidRPr="005E1AFE" w:rsidRDefault="005E1AFE" w:rsidP="005E1AFE">
            <w:pPr>
              <w:rPr>
                <w:b/>
                <w:bCs/>
              </w:rPr>
            </w:pPr>
            <w:r w:rsidRPr="005E1AFE">
              <w:rPr>
                <w:b/>
                <w:bCs/>
              </w:rPr>
              <w:t>Accuracy</w:t>
            </w:r>
          </w:p>
        </w:tc>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1FC033F9" w14:textId="77777777" w:rsidR="005E1AFE" w:rsidRPr="005E1AFE" w:rsidRDefault="005E1AFE" w:rsidP="005E1AFE">
            <w:pPr>
              <w:rPr>
                <w:b/>
                <w:bCs/>
              </w:rPr>
            </w:pPr>
            <w:r w:rsidRPr="005E1AFE">
              <w:rPr>
                <w:b/>
                <w:bCs/>
              </w:rPr>
              <w:t>Avg Precision</w:t>
            </w:r>
          </w:p>
        </w:tc>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2B968E28" w14:textId="77777777" w:rsidR="005E1AFE" w:rsidRPr="005E1AFE" w:rsidRDefault="005E1AFE" w:rsidP="005E1AFE">
            <w:pPr>
              <w:rPr>
                <w:b/>
                <w:bCs/>
              </w:rPr>
            </w:pPr>
            <w:r w:rsidRPr="005E1AFE">
              <w:rPr>
                <w:b/>
                <w:bCs/>
              </w:rPr>
              <w:t>Malignant Recall</w:t>
            </w:r>
          </w:p>
        </w:tc>
      </w:tr>
      <w:tr w:rsidR="005E1AFE" w:rsidRPr="005E1AFE" w14:paraId="0D10103B"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0CBEDED4" w14:textId="77777777" w:rsidR="005E1AFE" w:rsidRPr="005E1AFE" w:rsidRDefault="005E1AFE" w:rsidP="005E1AFE">
            <w:r w:rsidRPr="005E1AFE">
              <w:t>Training</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117722FD" w14:textId="77777777" w:rsidR="005E1AFE" w:rsidRPr="005E1AFE" w:rsidRDefault="005E1AFE" w:rsidP="005E1AFE">
            <w:r w:rsidRPr="005E1AFE">
              <w:t>0.9849</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228611B0" w14:textId="77777777" w:rsidR="005E1AFE" w:rsidRPr="005E1AFE" w:rsidRDefault="005E1AFE" w:rsidP="005E1AFE">
            <w:r w:rsidRPr="005E1AFE">
              <w:t>0.9867</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0C61553F" w14:textId="77777777" w:rsidR="005E1AFE" w:rsidRPr="005E1AFE" w:rsidRDefault="005E1AFE" w:rsidP="005E1AFE">
            <w:r w:rsidRPr="005E1AFE">
              <w:t>0.9664</w:t>
            </w:r>
          </w:p>
        </w:tc>
      </w:tr>
      <w:tr w:rsidR="005E1AFE" w:rsidRPr="005E1AFE" w14:paraId="7D431D88"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3C4B5FB5" w14:textId="77777777" w:rsidR="005E1AFE" w:rsidRPr="005E1AFE" w:rsidRDefault="005E1AFE" w:rsidP="005E1AFE">
            <w:r w:rsidRPr="005E1AFE">
              <w:t>Validation</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32A3660A" w14:textId="77777777" w:rsidR="005E1AFE" w:rsidRPr="005E1AFE" w:rsidRDefault="005E1AFE" w:rsidP="005E1AFE">
            <w:r w:rsidRPr="005E1AFE">
              <w:t>0.9825</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418E6BD1" w14:textId="77777777" w:rsidR="005E1AFE" w:rsidRPr="005E1AFE" w:rsidRDefault="005E1AFE" w:rsidP="005E1AFE">
            <w:r w:rsidRPr="005E1AFE">
              <w:t>0.9773</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0FCB1722" w14:textId="77777777" w:rsidR="005E1AFE" w:rsidRPr="005E1AFE" w:rsidRDefault="005E1AFE" w:rsidP="005E1AFE">
            <w:r w:rsidRPr="005E1AFE">
              <w:t>1.0000</w:t>
            </w:r>
          </w:p>
        </w:tc>
      </w:tr>
      <w:tr w:rsidR="005E1AFE" w:rsidRPr="005E1AFE" w14:paraId="52388F05"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12D0F4BA" w14:textId="77777777" w:rsidR="005E1AFE" w:rsidRPr="005E1AFE" w:rsidRDefault="005E1AFE" w:rsidP="005E1AFE">
            <w:r w:rsidRPr="005E1AFE">
              <w:t>Test</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75494308" w14:textId="77777777" w:rsidR="005E1AFE" w:rsidRPr="005E1AFE" w:rsidRDefault="005E1AFE" w:rsidP="005E1AFE">
            <w:r w:rsidRPr="005E1AFE">
              <w:t>0.9649</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169D8458" w14:textId="77777777" w:rsidR="005E1AFE" w:rsidRPr="005E1AFE" w:rsidRDefault="005E1AFE" w:rsidP="005E1AFE">
            <w:r w:rsidRPr="005E1AFE">
              <w:t>0.9672</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33EACFF4" w14:textId="77777777" w:rsidR="005E1AFE" w:rsidRPr="005E1AFE" w:rsidRDefault="005E1AFE" w:rsidP="005E1AFE">
            <w:r w:rsidRPr="005E1AFE">
              <w:t>0.9286</w:t>
            </w:r>
          </w:p>
        </w:tc>
      </w:tr>
    </w:tbl>
    <w:p w14:paraId="2F07866B" w14:textId="0417A786" w:rsidR="006C3D22" w:rsidRDefault="007C14CC">
      <w:r w:rsidRPr="007C14CC">
        <w:t>The model performed well with minimal overfitting. However, the recall rate for malignant cases in the test was 92.86%, indicating that approximately three malignant cases were misclassified as benign cases, which requires further investigation.</w:t>
      </w:r>
    </w:p>
    <w:p w14:paraId="5D103A7D" w14:textId="77777777" w:rsidR="005E1AFE" w:rsidRPr="005E1AFE" w:rsidRDefault="005E1AFE" w:rsidP="005E1AFE">
      <w:pPr>
        <w:rPr>
          <w:b/>
          <w:bCs/>
        </w:rPr>
      </w:pPr>
      <w:r w:rsidRPr="005E1AFE">
        <w:rPr>
          <w:b/>
          <w:bCs/>
        </w:rPr>
        <w:lastRenderedPageBreak/>
        <w:t>Task 2</w:t>
      </w:r>
    </w:p>
    <w:p w14:paraId="71C27965" w14:textId="055A6D30" w:rsidR="005E1AFE" w:rsidRDefault="007C14CC" w:rsidP="005E1AFE">
      <w:r w:rsidRPr="007C14CC">
        <w:t xml:space="preserve">The training set is divided into 5 disjoint subsets using </w:t>
      </w:r>
      <w:r w:rsidRPr="007C14CC">
        <w:t>StratifiedKFold (</w:t>
      </w:r>
      <w:r w:rsidRPr="007C14CC">
        <w:t xml:space="preserve">shuffle=True, random_state=42). Each expert is trained </w:t>
      </w:r>
      <w:r w:rsidRPr="007C14CC">
        <w:t>in</w:t>
      </w:r>
      <w:r w:rsidRPr="007C14CC">
        <w:t xml:space="preserve"> one subset (approximately 80 samples each) using the same hyperparameters as in Q</w:t>
      </w:r>
      <w:r w:rsidRPr="007C14CC">
        <w:t>1.</w:t>
      </w:r>
      <w:r w:rsidRPr="005E1AFE">
        <w:t xml:space="preserve"> The</w:t>
      </w:r>
      <w:r w:rsidR="005E1AFE" w:rsidRPr="005E1AFE">
        <w:t xml:space="preserve"> partition sizes </w:t>
      </w:r>
      <w:r w:rsidR="005E1AFE" w:rsidRPr="005E1AFE">
        <w:t>were</w:t>
      </w:r>
    </w:p>
    <w:p w14:paraId="499CAA6D" w14:textId="31EE30CD" w:rsidR="005E1AFE" w:rsidRDefault="005E1AFE" w:rsidP="005E1AFE">
      <w:r w:rsidRPr="005E1AFE">
        <w:t>Expert 1-3: 80 samples</w:t>
      </w:r>
    </w:p>
    <w:p w14:paraId="35332F90" w14:textId="77777777" w:rsidR="005E1AFE" w:rsidRDefault="005E1AFE" w:rsidP="005E1AFE">
      <w:r w:rsidRPr="005E1AFE">
        <w:t>Expert 4-5: 79 samples</w:t>
      </w:r>
    </w:p>
    <w:p w14:paraId="532B55F8" w14:textId="07B47B63" w:rsidR="005E1AFE" w:rsidRPr="005E1AFE" w:rsidRDefault="005E1AFE" w:rsidP="005E1AFE">
      <w:pPr>
        <w:rPr>
          <w:b/>
          <w:bCs/>
        </w:rPr>
      </w:pPr>
      <w:r w:rsidRPr="005E1AFE">
        <w:t>with preserved class proportions.</w:t>
      </w:r>
    </w:p>
    <w:p w14:paraId="408DEA07" w14:textId="4458D4DA" w:rsidR="005E1AFE" w:rsidRPr="005E1AFE" w:rsidRDefault="005E1AFE" w:rsidP="005E1AFE">
      <w:pPr>
        <w:rPr>
          <w:b/>
          <w:bCs/>
        </w:rPr>
      </w:pPr>
    </w:p>
    <w:p w14:paraId="4E8E525C" w14:textId="77777777" w:rsidR="007C14CC" w:rsidRDefault="007C14CC" w:rsidP="005E1AFE">
      <w:pPr>
        <w:rPr>
          <w:b/>
          <w:bCs/>
        </w:rPr>
      </w:pPr>
      <w:r w:rsidRPr="007C14CC">
        <w:t>For each validation sample, a gating label is created by identifying which expert correctly predicted the sample. If multiple experts correctly predicted the sample, one is randomly selected; otherwise, an expert is randomly assigned. The validation accuracy of this gating network (multinomial logistic regression) is 52.63%, indicating limited discriminatory power among the five categories and near-random assignment.</w:t>
      </w:r>
    </w:p>
    <w:p w14:paraId="0B46E018" w14:textId="4FA380BA" w:rsidR="005E1AFE" w:rsidRPr="005E1AFE" w:rsidRDefault="005E1AFE" w:rsidP="005E1AFE">
      <w:r w:rsidRPr="005E1AFE">
        <w:t>Inference Algorithm</w:t>
      </w:r>
    </w:p>
    <w:p w14:paraId="390FBA0F" w14:textId="77777777" w:rsidR="005E1AFE" w:rsidRPr="005E1AFE" w:rsidRDefault="005E1AFE" w:rsidP="005E1AFE">
      <w:r w:rsidRPr="005E1AFE">
        <w:t>For a new sample x:</w:t>
      </w:r>
    </w:p>
    <w:p w14:paraId="2B6193EA" w14:textId="77777777" w:rsidR="005E1AFE" w:rsidRPr="005E1AFE" w:rsidRDefault="005E1AFE" w:rsidP="005E1AFE">
      <w:r w:rsidRPr="005E1AFE">
        <w:rPr>
          <w:i/>
          <w:iCs/>
        </w:rPr>
        <w:t>1. Compute gating weights: w(x) = φ(x) = [w</w:t>
      </w:r>
      <w:r w:rsidRPr="005E1AFE">
        <w:rPr>
          <w:rFonts w:ascii="Cambria Math" w:hAnsi="Cambria Math" w:cs="Cambria Math"/>
          <w:i/>
          <w:iCs/>
        </w:rPr>
        <w:t>₁</w:t>
      </w:r>
      <w:r w:rsidRPr="005E1AFE">
        <w:rPr>
          <w:i/>
          <w:iCs/>
        </w:rPr>
        <w:t>(x), ..., w</w:t>
      </w:r>
      <w:r w:rsidRPr="005E1AFE">
        <w:rPr>
          <w:rFonts w:ascii="Cambria Math" w:hAnsi="Cambria Math" w:cs="Cambria Math"/>
          <w:i/>
          <w:iCs/>
        </w:rPr>
        <w:t>₅</w:t>
      </w:r>
      <w:r w:rsidRPr="005E1AFE">
        <w:rPr>
          <w:i/>
          <w:iCs/>
        </w:rPr>
        <w:t xml:space="preserve">(x)], </w:t>
      </w:r>
      <w:r w:rsidRPr="005E1AFE">
        <w:rPr>
          <w:rFonts w:ascii="等线" w:eastAsia="等线" w:hAnsi="等线" w:cs="等线" w:hint="eastAsia"/>
          <w:i/>
          <w:iCs/>
        </w:rPr>
        <w:t>Σ</w:t>
      </w:r>
      <w:r w:rsidRPr="005E1AFE">
        <w:rPr>
          <w:i/>
          <w:iCs/>
        </w:rPr>
        <w:t>w</w:t>
      </w:r>
      <w:r w:rsidRPr="005E1AFE">
        <w:rPr>
          <w:rFonts w:ascii="Times New Roman" w:hAnsi="Times New Roman" w:cs="Times New Roman"/>
          <w:i/>
          <w:iCs/>
        </w:rPr>
        <w:t>ⱼ</w:t>
      </w:r>
      <w:r w:rsidRPr="005E1AFE">
        <w:rPr>
          <w:i/>
          <w:iCs/>
        </w:rPr>
        <w:t xml:space="preserve"> = 1</w:t>
      </w:r>
    </w:p>
    <w:p w14:paraId="59742FE7" w14:textId="77777777" w:rsidR="005E1AFE" w:rsidRPr="005E1AFE" w:rsidRDefault="005E1AFE" w:rsidP="005E1AFE">
      <w:r w:rsidRPr="005E1AFE">
        <w:rPr>
          <w:i/>
          <w:iCs/>
        </w:rPr>
        <w:t>2. Compute expert probabilities: p</w:t>
      </w:r>
      <w:r w:rsidRPr="005E1AFE">
        <w:rPr>
          <w:rFonts w:ascii="Times New Roman" w:hAnsi="Times New Roman" w:cs="Times New Roman"/>
          <w:i/>
          <w:iCs/>
        </w:rPr>
        <w:t>ⱼ</w:t>
      </w:r>
      <w:r w:rsidRPr="005E1AFE">
        <w:rPr>
          <w:i/>
          <w:iCs/>
        </w:rPr>
        <w:t xml:space="preserve">(x) = P(y=1|x; </w:t>
      </w:r>
      <w:r w:rsidRPr="005E1AFE">
        <w:rPr>
          <w:rFonts w:ascii="等线" w:eastAsia="等线" w:hAnsi="等线" w:cs="等线" w:hint="eastAsia"/>
          <w:i/>
          <w:iCs/>
        </w:rPr>
        <w:t>θ</w:t>
      </w:r>
      <w:r w:rsidRPr="005E1AFE">
        <w:rPr>
          <w:rFonts w:ascii="Times New Roman" w:hAnsi="Times New Roman" w:cs="Times New Roman"/>
          <w:i/>
          <w:iCs/>
        </w:rPr>
        <w:t>ⱼ</w:t>
      </w:r>
      <w:r w:rsidRPr="005E1AFE">
        <w:rPr>
          <w:i/>
          <w:iCs/>
        </w:rPr>
        <w:t>)</w:t>
      </w:r>
    </w:p>
    <w:p w14:paraId="595E9E16" w14:textId="77777777" w:rsidR="005E1AFE" w:rsidRPr="005E1AFE" w:rsidRDefault="005E1AFE" w:rsidP="005E1AFE">
      <w:r w:rsidRPr="005E1AFE">
        <w:rPr>
          <w:i/>
          <w:iCs/>
        </w:rPr>
        <w:t>3. Final probability: P(y=1|x) = Σ</w:t>
      </w:r>
      <w:r w:rsidRPr="005E1AFE">
        <w:rPr>
          <w:rFonts w:ascii="Times New Roman" w:hAnsi="Times New Roman" w:cs="Times New Roman"/>
          <w:i/>
          <w:iCs/>
        </w:rPr>
        <w:t>ⱼ</w:t>
      </w:r>
      <w:r w:rsidRPr="005E1AFE">
        <w:rPr>
          <w:i/>
          <w:iCs/>
        </w:rPr>
        <w:t xml:space="preserve"> w</w:t>
      </w:r>
      <w:r w:rsidRPr="005E1AFE">
        <w:rPr>
          <w:rFonts w:ascii="Times New Roman" w:hAnsi="Times New Roman" w:cs="Times New Roman"/>
          <w:i/>
          <w:iCs/>
        </w:rPr>
        <w:t>ⱼ</w:t>
      </w:r>
      <w:r w:rsidRPr="005E1AFE">
        <w:rPr>
          <w:i/>
          <w:iCs/>
        </w:rPr>
        <w:t xml:space="preserve">(x) </w:t>
      </w:r>
      <w:r w:rsidRPr="005E1AFE">
        <w:rPr>
          <w:rFonts w:ascii="等线" w:eastAsia="等线" w:hAnsi="等线" w:cs="等线" w:hint="eastAsia"/>
          <w:i/>
          <w:iCs/>
        </w:rPr>
        <w:t>·</w:t>
      </w:r>
      <w:r w:rsidRPr="005E1AFE">
        <w:rPr>
          <w:i/>
          <w:iCs/>
        </w:rPr>
        <w:t xml:space="preserve"> p</w:t>
      </w:r>
      <w:r w:rsidRPr="005E1AFE">
        <w:rPr>
          <w:rFonts w:ascii="Times New Roman" w:hAnsi="Times New Roman" w:cs="Times New Roman"/>
          <w:i/>
          <w:iCs/>
        </w:rPr>
        <w:t>ⱼ</w:t>
      </w:r>
      <w:r w:rsidRPr="005E1AFE">
        <w:rPr>
          <w:i/>
          <w:iCs/>
        </w:rPr>
        <w:t>(x)</w:t>
      </w:r>
    </w:p>
    <w:p w14:paraId="1DE3A4C9" w14:textId="77777777" w:rsidR="005E1AFE" w:rsidRPr="005E1AFE" w:rsidRDefault="005E1AFE" w:rsidP="005E1AFE">
      <w:r w:rsidRPr="005E1AFE">
        <w:rPr>
          <w:i/>
          <w:iCs/>
        </w:rPr>
        <w:t>4. Decision: ŷ = 1 if P(y=1|x) ≥ 0.5, else 0</w:t>
      </w:r>
    </w:p>
    <w:p w14:paraId="413570FC" w14:textId="5F6B7516" w:rsidR="005E1AFE" w:rsidRPr="005E1AFE" w:rsidRDefault="005E1AFE" w:rsidP="005E1AFE">
      <w:pPr>
        <w:rPr>
          <w:b/>
          <w:bCs/>
        </w:rPr>
      </w:pPr>
      <w:r w:rsidRPr="005E1AFE">
        <w:t>Result</w:t>
      </w:r>
    </w:p>
    <w:p w14:paraId="3A3C55B4" w14:textId="3548B55F" w:rsidR="005E1AFE" w:rsidRPr="005E1AFE" w:rsidRDefault="005E1AFE" w:rsidP="005E1AFE">
      <w:pPr>
        <w:ind w:leftChars="500" w:left="1100" w:firstLineChars="600" w:firstLine="1320"/>
      </w:pPr>
      <w:r w:rsidRPr="005E1AFE">
        <w:t>Mixture of Experts Performance</w:t>
      </w:r>
    </w:p>
    <w:tbl>
      <w:tblPr>
        <w:tblW w:w="0" w:type="auto"/>
        <w:tblInd w:w="1100" w:type="dxa"/>
        <w:tblCellMar>
          <w:top w:w="15" w:type="dxa"/>
          <w:left w:w="15" w:type="dxa"/>
          <w:bottom w:w="15" w:type="dxa"/>
          <w:right w:w="15" w:type="dxa"/>
        </w:tblCellMar>
        <w:tblLook w:val="04A0" w:firstRow="1" w:lastRow="0" w:firstColumn="1" w:lastColumn="0" w:noHBand="0" w:noVBand="1"/>
      </w:tblPr>
      <w:tblGrid>
        <w:gridCol w:w="1177"/>
        <w:gridCol w:w="1125"/>
        <w:gridCol w:w="1583"/>
        <w:gridCol w:w="1895"/>
      </w:tblGrid>
      <w:tr w:rsidR="005E1AFE" w:rsidRPr="005E1AFE" w14:paraId="30A5506C" w14:textId="77777777" w:rsidTr="005E1AFE">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37B0B248" w14:textId="77777777" w:rsidR="005E1AFE" w:rsidRPr="005E1AFE" w:rsidRDefault="005E1AFE" w:rsidP="005E1AFE">
            <w:pPr>
              <w:rPr>
                <w:b/>
                <w:bCs/>
              </w:rPr>
            </w:pPr>
            <w:r w:rsidRPr="005E1AFE">
              <w:rPr>
                <w:b/>
                <w:bCs/>
              </w:rPr>
              <w:t>Dataset</w:t>
            </w:r>
          </w:p>
        </w:tc>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10B45079" w14:textId="77777777" w:rsidR="005E1AFE" w:rsidRPr="005E1AFE" w:rsidRDefault="005E1AFE" w:rsidP="005E1AFE">
            <w:pPr>
              <w:rPr>
                <w:b/>
                <w:bCs/>
              </w:rPr>
            </w:pPr>
            <w:r w:rsidRPr="005E1AFE">
              <w:rPr>
                <w:b/>
                <w:bCs/>
              </w:rPr>
              <w:t>Accuracy</w:t>
            </w:r>
          </w:p>
        </w:tc>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707FDD0A" w14:textId="77777777" w:rsidR="005E1AFE" w:rsidRPr="005E1AFE" w:rsidRDefault="005E1AFE" w:rsidP="005E1AFE">
            <w:pPr>
              <w:rPr>
                <w:b/>
                <w:bCs/>
              </w:rPr>
            </w:pPr>
            <w:r w:rsidRPr="005E1AFE">
              <w:rPr>
                <w:b/>
                <w:bCs/>
              </w:rPr>
              <w:t>Avg Precision</w:t>
            </w:r>
          </w:p>
        </w:tc>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744FB37A" w14:textId="77777777" w:rsidR="005E1AFE" w:rsidRPr="005E1AFE" w:rsidRDefault="005E1AFE" w:rsidP="005E1AFE">
            <w:pPr>
              <w:rPr>
                <w:b/>
                <w:bCs/>
              </w:rPr>
            </w:pPr>
            <w:r w:rsidRPr="005E1AFE">
              <w:rPr>
                <w:b/>
                <w:bCs/>
              </w:rPr>
              <w:t>Malignant Recall</w:t>
            </w:r>
          </w:p>
        </w:tc>
      </w:tr>
      <w:tr w:rsidR="005E1AFE" w:rsidRPr="005E1AFE" w14:paraId="4B4CF64E"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510B17E0" w14:textId="77777777" w:rsidR="005E1AFE" w:rsidRPr="005E1AFE" w:rsidRDefault="005E1AFE" w:rsidP="005E1AFE">
            <w:r w:rsidRPr="005E1AFE">
              <w:t>Training</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319FC1A5" w14:textId="77777777" w:rsidR="005E1AFE" w:rsidRPr="005E1AFE" w:rsidRDefault="005E1AFE" w:rsidP="005E1AFE">
            <w:r w:rsidRPr="005E1AFE">
              <w:t>0.9673</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58D4A58A" w14:textId="77777777" w:rsidR="005E1AFE" w:rsidRPr="005E1AFE" w:rsidRDefault="005E1AFE" w:rsidP="005E1AFE">
            <w:r w:rsidRPr="005E1AFE">
              <w:t>0.9684</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70DF8DB9" w14:textId="77777777" w:rsidR="005E1AFE" w:rsidRPr="005E1AFE" w:rsidRDefault="005E1AFE" w:rsidP="005E1AFE">
            <w:r w:rsidRPr="005E1AFE">
              <w:t>0.9396</w:t>
            </w:r>
          </w:p>
        </w:tc>
      </w:tr>
      <w:tr w:rsidR="005E1AFE" w:rsidRPr="005E1AFE" w14:paraId="3D61EAB7"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6291F12A" w14:textId="77777777" w:rsidR="005E1AFE" w:rsidRPr="005E1AFE" w:rsidRDefault="005E1AFE" w:rsidP="005E1AFE">
            <w:r w:rsidRPr="005E1AFE">
              <w:t>Validation</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13DDC881" w14:textId="77777777" w:rsidR="005E1AFE" w:rsidRPr="005E1AFE" w:rsidRDefault="005E1AFE" w:rsidP="005E1AFE">
            <w:r w:rsidRPr="005E1AFE">
              <w:t>1.0000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3E61B416" w14:textId="77777777" w:rsidR="005E1AFE" w:rsidRPr="005E1AFE" w:rsidRDefault="005E1AFE" w:rsidP="005E1AFE">
            <w:r w:rsidRPr="005E1AFE">
              <w:t>1.0000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454684D0" w14:textId="77777777" w:rsidR="005E1AFE" w:rsidRPr="005E1AFE" w:rsidRDefault="005E1AFE" w:rsidP="005E1AFE">
            <w:r w:rsidRPr="005E1AFE">
              <w:t>1.0000</w:t>
            </w:r>
          </w:p>
        </w:tc>
      </w:tr>
      <w:tr w:rsidR="005E1AFE" w:rsidRPr="005E1AFE" w14:paraId="4F34AD96"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70764F6F" w14:textId="77777777" w:rsidR="005E1AFE" w:rsidRPr="005E1AFE" w:rsidRDefault="005E1AFE" w:rsidP="005E1AFE">
            <w:r w:rsidRPr="005E1AFE">
              <w:t>Test</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05D2572E" w14:textId="77777777" w:rsidR="005E1AFE" w:rsidRPr="005E1AFE" w:rsidRDefault="005E1AFE" w:rsidP="005E1AFE">
            <w:r w:rsidRPr="005E1AFE">
              <w:t>0.9561</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71672AF1" w14:textId="77777777" w:rsidR="005E1AFE" w:rsidRPr="005E1AFE" w:rsidRDefault="005E1AFE" w:rsidP="005E1AFE">
            <w:r w:rsidRPr="005E1AFE">
              <w:t>0.9605</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1DE75856" w14:textId="77777777" w:rsidR="005E1AFE" w:rsidRPr="005E1AFE" w:rsidRDefault="005E1AFE" w:rsidP="005E1AFE">
            <w:r w:rsidRPr="005E1AFE">
              <w:t>0.9048</w:t>
            </w:r>
          </w:p>
        </w:tc>
      </w:tr>
    </w:tbl>
    <w:p w14:paraId="32F4453C" w14:textId="77777777" w:rsidR="005E1AFE" w:rsidRPr="005E1AFE" w:rsidRDefault="005E1AFE" w:rsidP="005E1AFE">
      <w:r w:rsidRPr="005E1AFE">
        <w:t>Note: The perfect validation performance is expected since the gating network was trained and evaluated on the same validation set. The test set provides a fair comparison.</w:t>
      </w:r>
    </w:p>
    <w:p w14:paraId="60C8F65D" w14:textId="77777777" w:rsidR="005E1AFE" w:rsidRPr="005E1AFE" w:rsidRDefault="005E1AFE" w:rsidP="005E1AFE">
      <w:pPr>
        <w:rPr>
          <w:b/>
          <w:bCs/>
        </w:rPr>
      </w:pPr>
      <w:r w:rsidRPr="005E1AFE">
        <w:rPr>
          <w:b/>
          <w:bCs/>
        </w:rPr>
        <w:t>Task 3</w:t>
      </w:r>
    </w:p>
    <w:p w14:paraId="569AEE93" w14:textId="77777777" w:rsidR="005E1AFE" w:rsidRPr="005E1AFE" w:rsidRDefault="005E1AFE" w:rsidP="005E1AFE">
      <w:pPr>
        <w:ind w:leftChars="945" w:left="2079" w:firstLineChars="200" w:firstLine="440"/>
      </w:pPr>
      <w:r w:rsidRPr="005E1AFE">
        <w:lastRenderedPageBreak/>
        <w:t>Test Set Comparison</w:t>
      </w:r>
    </w:p>
    <w:tbl>
      <w:tblPr>
        <w:tblW w:w="0" w:type="auto"/>
        <w:tblInd w:w="440" w:type="dxa"/>
        <w:tblCellMar>
          <w:top w:w="15" w:type="dxa"/>
          <w:left w:w="15" w:type="dxa"/>
          <w:bottom w:w="15" w:type="dxa"/>
          <w:right w:w="15" w:type="dxa"/>
        </w:tblCellMar>
        <w:tblLook w:val="04A0" w:firstRow="1" w:lastRow="0" w:firstColumn="1" w:lastColumn="0" w:noHBand="0" w:noVBand="1"/>
      </w:tblPr>
      <w:tblGrid>
        <w:gridCol w:w="2329"/>
        <w:gridCol w:w="1125"/>
        <w:gridCol w:w="1583"/>
        <w:gridCol w:w="1895"/>
      </w:tblGrid>
      <w:tr w:rsidR="005E1AFE" w:rsidRPr="005E1AFE" w14:paraId="4FFE56FB" w14:textId="77777777" w:rsidTr="005E1AFE">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10BF6D80" w14:textId="77777777" w:rsidR="005E1AFE" w:rsidRPr="005E1AFE" w:rsidRDefault="005E1AFE" w:rsidP="005E1AFE">
            <w:pPr>
              <w:rPr>
                <w:b/>
                <w:bCs/>
              </w:rPr>
            </w:pPr>
            <w:r w:rsidRPr="005E1AFE">
              <w:rPr>
                <w:b/>
                <w:bCs/>
              </w:rPr>
              <w:t>Model</w:t>
            </w:r>
          </w:p>
        </w:tc>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1AD870CA" w14:textId="77777777" w:rsidR="005E1AFE" w:rsidRPr="005E1AFE" w:rsidRDefault="005E1AFE" w:rsidP="005E1AFE">
            <w:pPr>
              <w:rPr>
                <w:b/>
                <w:bCs/>
              </w:rPr>
            </w:pPr>
            <w:r w:rsidRPr="005E1AFE">
              <w:rPr>
                <w:b/>
                <w:bCs/>
              </w:rPr>
              <w:t>Accuracy</w:t>
            </w:r>
          </w:p>
        </w:tc>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7C6BAC14" w14:textId="77777777" w:rsidR="005E1AFE" w:rsidRPr="005E1AFE" w:rsidRDefault="005E1AFE" w:rsidP="005E1AFE">
            <w:pPr>
              <w:rPr>
                <w:b/>
                <w:bCs/>
              </w:rPr>
            </w:pPr>
            <w:r w:rsidRPr="005E1AFE">
              <w:rPr>
                <w:b/>
                <w:bCs/>
              </w:rPr>
              <w:t>Avg Precision</w:t>
            </w:r>
          </w:p>
        </w:tc>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49B56C08" w14:textId="77777777" w:rsidR="005E1AFE" w:rsidRPr="005E1AFE" w:rsidRDefault="005E1AFE" w:rsidP="005E1AFE">
            <w:pPr>
              <w:rPr>
                <w:b/>
                <w:bCs/>
              </w:rPr>
            </w:pPr>
            <w:r w:rsidRPr="005E1AFE">
              <w:rPr>
                <w:b/>
                <w:bCs/>
              </w:rPr>
              <w:t>Malignant Recall</w:t>
            </w:r>
          </w:p>
        </w:tc>
      </w:tr>
      <w:tr w:rsidR="005E1AFE" w:rsidRPr="005E1AFE" w14:paraId="442FA418"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6B5BC07C" w14:textId="77777777" w:rsidR="005E1AFE" w:rsidRPr="005E1AFE" w:rsidRDefault="005E1AFE" w:rsidP="005E1AFE">
            <w:r w:rsidRPr="005E1AFE">
              <w:t>Q1: Single Logistic</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39F44511" w14:textId="77777777" w:rsidR="005E1AFE" w:rsidRPr="005E1AFE" w:rsidRDefault="005E1AFE" w:rsidP="005E1AFE">
            <w:r w:rsidRPr="005E1AFE">
              <w:t>0.9649</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6B0A65EE" w14:textId="77777777" w:rsidR="005E1AFE" w:rsidRPr="005E1AFE" w:rsidRDefault="005E1AFE" w:rsidP="005E1AFE">
            <w:r w:rsidRPr="005E1AFE">
              <w:t>0.9672</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08F5439D" w14:textId="77777777" w:rsidR="005E1AFE" w:rsidRPr="005E1AFE" w:rsidRDefault="005E1AFE" w:rsidP="005E1AFE">
            <w:r w:rsidRPr="005E1AFE">
              <w:t>0.9286</w:t>
            </w:r>
          </w:p>
        </w:tc>
      </w:tr>
      <w:tr w:rsidR="005E1AFE" w:rsidRPr="005E1AFE" w14:paraId="27A5F9D8"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72B70030" w14:textId="77777777" w:rsidR="005E1AFE" w:rsidRPr="005E1AFE" w:rsidRDefault="005E1AFE" w:rsidP="005E1AFE">
            <w:r w:rsidRPr="005E1AFE">
              <w:t>Q2: Mixture of Experts</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718F189C" w14:textId="77777777" w:rsidR="005E1AFE" w:rsidRPr="005E1AFE" w:rsidRDefault="005E1AFE" w:rsidP="005E1AFE">
            <w:r w:rsidRPr="005E1AFE">
              <w:t>0.9561</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19B01D86" w14:textId="77777777" w:rsidR="005E1AFE" w:rsidRPr="005E1AFE" w:rsidRDefault="005E1AFE" w:rsidP="005E1AFE">
            <w:r w:rsidRPr="005E1AFE">
              <w:t>0.9605</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1469531B" w14:textId="77777777" w:rsidR="005E1AFE" w:rsidRPr="005E1AFE" w:rsidRDefault="005E1AFE" w:rsidP="005E1AFE">
            <w:r w:rsidRPr="005E1AFE">
              <w:t>0.9048</w:t>
            </w:r>
          </w:p>
        </w:tc>
      </w:tr>
    </w:tbl>
    <w:p w14:paraId="7DBD2ACE" w14:textId="77777777" w:rsidR="007C14CC" w:rsidRDefault="007C14CC" w:rsidP="007C14CC">
      <w:r>
        <w:t>Across all metrics, the ensemble expert model outperformed the single-expert model, with recall dropping from 92.86% to 90.48%.</w:t>
      </w:r>
    </w:p>
    <w:p w14:paraId="5D20113A" w14:textId="77777777" w:rsidR="007C14CC" w:rsidRDefault="007C14CC" w:rsidP="007C14CC"/>
    <w:p w14:paraId="3241C998" w14:textId="77777777" w:rsidR="007C14CC" w:rsidRDefault="007C14CC" w:rsidP="007C14CC">
      <w:r>
        <w:t>Each expert was trained using only about 80 samples (20% of the training data), increasing individual variability. Ensemble models typically reduce variability through combination, but this requires diverse and complementary models.</w:t>
      </w:r>
    </w:p>
    <w:p w14:paraId="20DF98CC" w14:textId="77777777" w:rsidR="007C14CC" w:rsidRDefault="007C14CC" w:rsidP="007C14CC"/>
    <w:p w14:paraId="3CF59603" w14:textId="77777777" w:rsidR="007C14CC" w:rsidRDefault="007C14CC" w:rsidP="007C14CC">
      <w:r>
        <w:t>All experts used the same architecture, but different data subsets resulted in extremely low diversity due to variations in training distribution.</w:t>
      </w:r>
    </w:p>
    <w:p w14:paraId="3488CB01" w14:textId="77777777" w:rsidR="007C14CC" w:rsidRDefault="007C14CC" w:rsidP="007C14CC"/>
    <w:p w14:paraId="7EE0BE00" w14:textId="77777777" w:rsidR="007C14CC" w:rsidRDefault="007C14CC" w:rsidP="007C14CC">
      <w:r>
        <w:t>When multiple experts made correct predictions, random selection introduced label noise. The gating accuracy of 52.63% indicates that the model struggles to learn meaningful expert input mappings.</w:t>
      </w:r>
    </w:p>
    <w:p w14:paraId="0EE601A3" w14:textId="77777777" w:rsidR="007C14CC" w:rsidRDefault="007C14CC" w:rsidP="007C14CC"/>
    <w:p w14:paraId="09639A0D" w14:textId="77777777" w:rsidR="007C14CC" w:rsidRDefault="007C14CC" w:rsidP="005E1AFE">
      <w:r>
        <w:t>The single-expert model achieved approximately 96.5% accuracy, indicating that the data is approximately linearly separable. There is limited room for performance improvement by increasing model complexity.</w:t>
      </w:r>
    </w:p>
    <w:p w14:paraId="6B329FB6" w14:textId="77777777" w:rsidR="007C14CC" w:rsidRDefault="007C14CC" w:rsidP="005E1AFE"/>
    <w:p w14:paraId="6BF1A467" w14:textId="102607AD" w:rsidR="005E1AFE" w:rsidRPr="007C14CC" w:rsidRDefault="005E1AFE" w:rsidP="005E1AFE">
      <w:r>
        <w:br/>
      </w:r>
      <w:r w:rsidRPr="005E1AFE">
        <w:rPr>
          <w:b/>
          <w:bCs/>
        </w:rPr>
        <w:t>Task 4</w:t>
      </w:r>
    </w:p>
    <w:p w14:paraId="174C5385" w14:textId="77777777" w:rsidR="005E1AFE" w:rsidRDefault="005E1AFE" w:rsidP="005E1AFE">
      <w:r w:rsidRPr="005E1AFE">
        <w:t xml:space="preserve">The MoE ensemble was retrained with default settings (threshold=0.5, no class weights). Baseline test performance: </w:t>
      </w:r>
    </w:p>
    <w:p w14:paraId="5F9B7FDB" w14:textId="630E3848" w:rsidR="005E1AFE" w:rsidRDefault="005E1AFE" w:rsidP="005E1AFE">
      <w:r w:rsidRPr="005E1AFE">
        <w:t>Average Precision = 0.9737</w:t>
      </w:r>
    </w:p>
    <w:p w14:paraId="303D051F" w14:textId="6B84DC8F" w:rsidR="005E1AFE" w:rsidRDefault="005E1AFE" w:rsidP="005E1AFE">
      <w:r w:rsidRPr="005E1AFE">
        <w:t>Malignant Recall = 0.9048.</w:t>
      </w:r>
    </w:p>
    <w:p w14:paraId="3E68A81D" w14:textId="77777777" w:rsidR="005E1AFE" w:rsidRPr="005E1AFE" w:rsidRDefault="005E1AFE" w:rsidP="005E1AFE"/>
    <w:p w14:paraId="2FFA39EC" w14:textId="3392165F" w:rsidR="005E1AFE" w:rsidRPr="005E1AFE" w:rsidRDefault="005E1AFE" w:rsidP="005E1AFE">
      <w:r w:rsidRPr="005E1AFE">
        <w:t>Experiment 1: Threshold Calibration</w:t>
      </w:r>
    </w:p>
    <w:p w14:paraId="2D8CED66" w14:textId="067109CA" w:rsidR="005E1AFE" w:rsidRPr="005E1AFE" w:rsidRDefault="005E1AFE" w:rsidP="005E1AFE">
      <w:r w:rsidRPr="005E1AFE">
        <w:lastRenderedPageBreak/>
        <w:t>Lowering the decision threshold increases the likelihood of predicting malignant, thereby improving recall at the potential cost of precision.</w:t>
      </w:r>
    </w:p>
    <w:p w14:paraId="127C33A8" w14:textId="71FAC453" w:rsidR="005E1AFE" w:rsidRPr="005E1AFE" w:rsidRDefault="005E1AFE" w:rsidP="005E1AFE">
      <w:pPr>
        <w:ind w:leftChars="690" w:left="1518"/>
      </w:pPr>
      <w:r w:rsidRPr="005E1AFE">
        <w:t>Threshold Calibration Results (Validation Set)</w:t>
      </w:r>
    </w:p>
    <w:tbl>
      <w:tblPr>
        <w:tblW w:w="0" w:type="auto"/>
        <w:tblInd w:w="1100" w:type="dxa"/>
        <w:tblCellMar>
          <w:top w:w="15" w:type="dxa"/>
          <w:left w:w="15" w:type="dxa"/>
          <w:bottom w:w="15" w:type="dxa"/>
          <w:right w:w="15" w:type="dxa"/>
        </w:tblCellMar>
        <w:tblLook w:val="04A0" w:firstRow="1" w:lastRow="0" w:firstColumn="1" w:lastColumn="0" w:noHBand="0" w:noVBand="1"/>
      </w:tblPr>
      <w:tblGrid>
        <w:gridCol w:w="1223"/>
        <w:gridCol w:w="1583"/>
        <w:gridCol w:w="1895"/>
      </w:tblGrid>
      <w:tr w:rsidR="005E1AFE" w:rsidRPr="005E1AFE" w14:paraId="41DDCD11" w14:textId="77777777" w:rsidTr="005E1AFE">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41D66017" w14:textId="77777777" w:rsidR="005E1AFE" w:rsidRPr="005E1AFE" w:rsidRDefault="005E1AFE" w:rsidP="005E1AFE">
            <w:pPr>
              <w:rPr>
                <w:b/>
                <w:bCs/>
              </w:rPr>
            </w:pPr>
            <w:r w:rsidRPr="005E1AFE">
              <w:rPr>
                <w:b/>
                <w:bCs/>
              </w:rPr>
              <w:t>Threshold</w:t>
            </w:r>
          </w:p>
        </w:tc>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583124B3" w14:textId="77777777" w:rsidR="005E1AFE" w:rsidRPr="005E1AFE" w:rsidRDefault="005E1AFE" w:rsidP="005E1AFE">
            <w:pPr>
              <w:rPr>
                <w:b/>
                <w:bCs/>
              </w:rPr>
            </w:pPr>
            <w:r w:rsidRPr="005E1AFE">
              <w:rPr>
                <w:b/>
                <w:bCs/>
              </w:rPr>
              <w:t>Avg Precision</w:t>
            </w:r>
          </w:p>
        </w:tc>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7059D8C4" w14:textId="77777777" w:rsidR="005E1AFE" w:rsidRPr="005E1AFE" w:rsidRDefault="005E1AFE" w:rsidP="005E1AFE">
            <w:pPr>
              <w:rPr>
                <w:b/>
                <w:bCs/>
              </w:rPr>
            </w:pPr>
            <w:r w:rsidRPr="005E1AFE">
              <w:rPr>
                <w:b/>
                <w:bCs/>
              </w:rPr>
              <w:t>Malignant Recall</w:t>
            </w:r>
          </w:p>
        </w:tc>
      </w:tr>
      <w:tr w:rsidR="005E1AFE" w:rsidRPr="005E1AFE" w14:paraId="79B439E2"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7510D45F" w14:textId="77777777" w:rsidR="005E1AFE" w:rsidRPr="005E1AFE" w:rsidRDefault="005E1AFE" w:rsidP="005E1AFE">
            <w:r w:rsidRPr="005E1AFE">
              <w:t>0.20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21B0407E" w14:textId="77777777" w:rsidR="005E1AFE" w:rsidRPr="005E1AFE" w:rsidRDefault="005E1AFE" w:rsidP="005E1AFE">
            <w:r w:rsidRPr="005E1AFE">
              <w:t>0.9200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01A6DE8B" w14:textId="77777777" w:rsidR="005E1AFE" w:rsidRPr="005E1AFE" w:rsidRDefault="005E1AFE" w:rsidP="005E1AFE">
            <w:r w:rsidRPr="005E1AFE">
              <w:t>1.0000</w:t>
            </w:r>
          </w:p>
        </w:tc>
      </w:tr>
      <w:tr w:rsidR="005E1AFE" w:rsidRPr="005E1AFE" w14:paraId="7114E6B4"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121D8692" w14:textId="77777777" w:rsidR="005E1AFE" w:rsidRPr="005E1AFE" w:rsidRDefault="005E1AFE" w:rsidP="005E1AFE">
            <w:r w:rsidRPr="005E1AFE">
              <w:t>0.25</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11C04A9C" w14:textId="77777777" w:rsidR="005E1AFE" w:rsidRPr="005E1AFE" w:rsidRDefault="005E1AFE" w:rsidP="005E1AFE">
            <w:r w:rsidRPr="005E1AFE">
              <w:t>0.9565</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18FB05A9" w14:textId="77777777" w:rsidR="005E1AFE" w:rsidRPr="005E1AFE" w:rsidRDefault="005E1AFE" w:rsidP="005E1AFE">
            <w:r w:rsidRPr="005E1AFE">
              <w:t>1.0000</w:t>
            </w:r>
          </w:p>
        </w:tc>
      </w:tr>
      <w:tr w:rsidR="005E1AFE" w:rsidRPr="005E1AFE" w14:paraId="48F9D7D1"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49E37E14" w14:textId="77777777" w:rsidR="005E1AFE" w:rsidRPr="005E1AFE" w:rsidRDefault="005E1AFE" w:rsidP="005E1AFE">
            <w:r w:rsidRPr="005E1AFE">
              <w:t>0.30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37689451" w14:textId="77777777" w:rsidR="005E1AFE" w:rsidRPr="005E1AFE" w:rsidRDefault="005E1AFE" w:rsidP="005E1AFE">
            <w:r w:rsidRPr="005E1AFE">
              <w:t>0.9565</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420EB31B" w14:textId="77777777" w:rsidR="005E1AFE" w:rsidRPr="005E1AFE" w:rsidRDefault="005E1AFE" w:rsidP="005E1AFE">
            <w:r w:rsidRPr="005E1AFE">
              <w:t>1.0000</w:t>
            </w:r>
          </w:p>
        </w:tc>
      </w:tr>
      <w:tr w:rsidR="005E1AFE" w:rsidRPr="005E1AFE" w14:paraId="07AB6BA5"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33D951EE" w14:textId="77777777" w:rsidR="005E1AFE" w:rsidRPr="005E1AFE" w:rsidRDefault="005E1AFE" w:rsidP="005E1AFE">
            <w:r w:rsidRPr="005E1AFE">
              <w:t>0.35</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3328EB9B" w14:textId="77777777" w:rsidR="005E1AFE" w:rsidRPr="005E1AFE" w:rsidRDefault="005E1AFE" w:rsidP="005E1AFE">
            <w:r w:rsidRPr="005E1AFE">
              <w:t>0.9773</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43E37279" w14:textId="77777777" w:rsidR="005E1AFE" w:rsidRPr="005E1AFE" w:rsidRDefault="005E1AFE" w:rsidP="005E1AFE">
            <w:r w:rsidRPr="005E1AFE">
              <w:t>1.0000</w:t>
            </w:r>
          </w:p>
        </w:tc>
      </w:tr>
      <w:tr w:rsidR="005E1AFE" w:rsidRPr="005E1AFE" w14:paraId="1DB91D2E"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564D4AB1" w14:textId="77777777" w:rsidR="005E1AFE" w:rsidRPr="005E1AFE" w:rsidRDefault="005E1AFE" w:rsidP="005E1AFE">
            <w:r w:rsidRPr="005E1AFE">
              <w:t>0.40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6E375984" w14:textId="77777777" w:rsidR="005E1AFE" w:rsidRPr="005E1AFE" w:rsidRDefault="005E1AFE" w:rsidP="005E1AFE">
            <w:r w:rsidRPr="005E1AFE">
              <w:t>1.0000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5C720866" w14:textId="77777777" w:rsidR="005E1AFE" w:rsidRPr="005E1AFE" w:rsidRDefault="005E1AFE" w:rsidP="005E1AFE">
            <w:r w:rsidRPr="005E1AFE">
              <w:t>1.0000</w:t>
            </w:r>
          </w:p>
        </w:tc>
      </w:tr>
      <w:tr w:rsidR="005E1AFE" w:rsidRPr="005E1AFE" w14:paraId="70359CB0"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61A1254E" w14:textId="77777777" w:rsidR="005E1AFE" w:rsidRPr="005E1AFE" w:rsidRDefault="005E1AFE" w:rsidP="005E1AFE">
            <w:r w:rsidRPr="005E1AFE">
              <w:t>0.50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7E2118FE" w14:textId="77777777" w:rsidR="005E1AFE" w:rsidRPr="005E1AFE" w:rsidRDefault="005E1AFE" w:rsidP="005E1AFE">
            <w:r w:rsidRPr="005E1AFE">
              <w:t>1.0000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56C8CB8C" w14:textId="77777777" w:rsidR="005E1AFE" w:rsidRPr="005E1AFE" w:rsidRDefault="005E1AFE" w:rsidP="005E1AFE">
            <w:r w:rsidRPr="005E1AFE">
              <w:t>1.0000</w:t>
            </w:r>
          </w:p>
        </w:tc>
      </w:tr>
    </w:tbl>
    <w:p w14:paraId="53C8FC2E" w14:textId="77777777" w:rsidR="005E1AFE" w:rsidRPr="005E1AFE" w:rsidRDefault="005E1AFE" w:rsidP="005E1AFE">
      <w:r w:rsidRPr="005E1AFE">
        <w:t>Selected: τ = 0.2</w:t>
      </w:r>
      <w:r w:rsidRPr="005E1AFE">
        <w:rPr>
          <w:b/>
          <w:bCs/>
        </w:rPr>
        <w:t xml:space="preserve"> </w:t>
      </w:r>
      <w:r w:rsidRPr="005E1AFE">
        <w:t>(maximizes recall)</w:t>
      </w:r>
    </w:p>
    <w:p w14:paraId="13C728E2" w14:textId="77777777" w:rsidR="005E1AFE" w:rsidRDefault="005E1AFE" w:rsidP="005E1AFE">
      <w:pPr>
        <w:rPr>
          <w:b/>
          <w:bCs/>
        </w:rPr>
      </w:pPr>
      <w:r w:rsidRPr="005E1AFE">
        <w:rPr>
          <w:b/>
          <w:bCs/>
        </w:rPr>
        <w:t xml:space="preserve">Test Results: </w:t>
      </w:r>
    </w:p>
    <w:p w14:paraId="4B6340FB" w14:textId="3392F7D3" w:rsidR="005E1AFE" w:rsidRDefault="005E1AFE" w:rsidP="005E1AFE">
      <w:r w:rsidRPr="005E1AFE">
        <w:t>Avg Precision = 0.9468</w:t>
      </w:r>
    </w:p>
    <w:p w14:paraId="607F4E72" w14:textId="5A78124F" w:rsidR="005E1AFE" w:rsidRPr="005E1AFE" w:rsidRDefault="005E1AFE" w:rsidP="005E1AFE">
      <w:r w:rsidRPr="005E1AFE">
        <w:t>Malignant Recall = 1.0000</w:t>
      </w:r>
    </w:p>
    <w:p w14:paraId="0001C7AA" w14:textId="033819D0" w:rsidR="00D302F0" w:rsidRDefault="007C14CC" w:rsidP="005E1AFE">
      <w:r w:rsidRPr="007C14CC">
        <w:t>Lowering the threshold to 0.2 achieves a perfect malicious recall rate (100%) on the test set, while the average precision only decreases slightly, indicating that adjusting the threshold can effectively move the decision boundary toward more sensitive targets.</w:t>
      </w:r>
      <w:r w:rsidR="00D302F0" w:rsidRPr="00D302F0">
        <w:lastRenderedPageBreak/>
        <w:drawing>
          <wp:inline distT="0" distB="0" distL="0" distR="0" wp14:anchorId="067A3651" wp14:editId="490D1327">
            <wp:extent cx="5274310" cy="4070350"/>
            <wp:effectExtent l="0" t="0" r="2540" b="6350"/>
            <wp:docPr id="10416064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0647" name="图片 1" descr="图表, 折线图&#10;&#10;AI 生成的内容可能不正确。"/>
                    <pic:cNvPicPr/>
                  </pic:nvPicPr>
                  <pic:blipFill>
                    <a:blip r:embed="rId4"/>
                    <a:stretch>
                      <a:fillRect/>
                    </a:stretch>
                  </pic:blipFill>
                  <pic:spPr>
                    <a:xfrm>
                      <a:off x="0" y="0"/>
                      <a:ext cx="5274310" cy="4070350"/>
                    </a:xfrm>
                    <a:prstGeom prst="rect">
                      <a:avLst/>
                    </a:prstGeom>
                  </pic:spPr>
                </pic:pic>
              </a:graphicData>
            </a:graphic>
          </wp:inline>
        </w:drawing>
      </w:r>
    </w:p>
    <w:p w14:paraId="2D5CF8B8" w14:textId="64F297F3" w:rsidR="005E1AFE" w:rsidRDefault="00D302F0" w:rsidP="005E1AFE">
      <w:pPr>
        <w:rPr>
          <w:rFonts w:hint="eastAsia"/>
        </w:rPr>
      </w:pPr>
      <w:r w:rsidRPr="00D302F0">
        <w:t>Malignant Recall vs. Decision Threshold (</w:t>
      </w:r>
      <w:r w:rsidRPr="005E1AFE">
        <w:t>τ</w:t>
      </w:r>
      <w:r w:rsidRPr="00D302F0">
        <w:t>) on the Validation Set.</w:t>
      </w:r>
    </w:p>
    <w:p w14:paraId="657ABFD0" w14:textId="77777777" w:rsidR="00D302F0" w:rsidRPr="005E1AFE" w:rsidRDefault="00D302F0" w:rsidP="005E1AFE">
      <w:pPr>
        <w:rPr>
          <w:rFonts w:hint="eastAsia"/>
        </w:rPr>
      </w:pPr>
    </w:p>
    <w:p w14:paraId="5A50B0E5" w14:textId="283A21BC" w:rsidR="005E1AFE" w:rsidRPr="005E1AFE" w:rsidRDefault="005E1AFE" w:rsidP="005E1AFE">
      <w:r w:rsidRPr="005E1AFE">
        <w:t>Experiment 2: Class Weight Calibration</w:t>
      </w:r>
    </w:p>
    <w:p w14:paraId="649F22E5" w14:textId="752ECCE8" w:rsidR="005E1AFE" w:rsidRPr="005E1AFE" w:rsidRDefault="005E1AFE" w:rsidP="005E1AFE">
      <w:r w:rsidRPr="005E1AFE">
        <w:t>Increasing the malignant class weight during training penalizes false negatives more heavily, encouraging the model to be more conservative.</w:t>
      </w:r>
    </w:p>
    <w:p w14:paraId="480AA600" w14:textId="0FCD3A8E" w:rsidR="005E1AFE" w:rsidRPr="005E1AFE" w:rsidRDefault="005E1AFE" w:rsidP="00D302F0">
      <w:pPr>
        <w:ind w:leftChars="500" w:left="1100" w:firstLineChars="300" w:firstLine="660"/>
      </w:pPr>
      <w:r w:rsidRPr="005E1AFE">
        <w:t>Class Weight Calibration Results (Validation Set)</w:t>
      </w:r>
    </w:p>
    <w:tbl>
      <w:tblPr>
        <w:tblW w:w="0" w:type="auto"/>
        <w:tblInd w:w="1100" w:type="dxa"/>
        <w:tblCellMar>
          <w:top w:w="15" w:type="dxa"/>
          <w:left w:w="15" w:type="dxa"/>
          <w:bottom w:w="15" w:type="dxa"/>
          <w:right w:w="15" w:type="dxa"/>
        </w:tblCellMar>
        <w:tblLook w:val="04A0" w:firstRow="1" w:lastRow="0" w:firstColumn="1" w:lastColumn="0" w:noHBand="0" w:noVBand="1"/>
      </w:tblPr>
      <w:tblGrid>
        <w:gridCol w:w="2035"/>
        <w:gridCol w:w="1583"/>
        <w:gridCol w:w="1895"/>
      </w:tblGrid>
      <w:tr w:rsidR="005E1AFE" w:rsidRPr="005E1AFE" w14:paraId="75E34C96" w14:textId="77777777" w:rsidTr="005E1AFE">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5B8F1CAC" w14:textId="77777777" w:rsidR="005E1AFE" w:rsidRPr="005E1AFE" w:rsidRDefault="005E1AFE" w:rsidP="005E1AFE">
            <w:pPr>
              <w:rPr>
                <w:b/>
                <w:bCs/>
              </w:rPr>
            </w:pPr>
            <w:r w:rsidRPr="005E1AFE">
              <w:rPr>
                <w:b/>
                <w:bCs/>
              </w:rPr>
              <w:t>Malignant Weight</w:t>
            </w:r>
          </w:p>
        </w:tc>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1C4BE80D" w14:textId="77777777" w:rsidR="005E1AFE" w:rsidRPr="005E1AFE" w:rsidRDefault="005E1AFE" w:rsidP="005E1AFE">
            <w:pPr>
              <w:rPr>
                <w:b/>
                <w:bCs/>
              </w:rPr>
            </w:pPr>
            <w:r w:rsidRPr="005E1AFE">
              <w:rPr>
                <w:b/>
                <w:bCs/>
              </w:rPr>
              <w:t>Avg Precision</w:t>
            </w:r>
          </w:p>
        </w:tc>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2711EDFA" w14:textId="77777777" w:rsidR="005E1AFE" w:rsidRPr="005E1AFE" w:rsidRDefault="005E1AFE" w:rsidP="005E1AFE">
            <w:pPr>
              <w:rPr>
                <w:b/>
                <w:bCs/>
              </w:rPr>
            </w:pPr>
            <w:r w:rsidRPr="005E1AFE">
              <w:rPr>
                <w:b/>
                <w:bCs/>
              </w:rPr>
              <w:t>Malignant Recall</w:t>
            </w:r>
          </w:p>
        </w:tc>
      </w:tr>
      <w:tr w:rsidR="005E1AFE" w:rsidRPr="005E1AFE" w14:paraId="10E6F949"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2BFDFC3F" w14:textId="77777777" w:rsidR="005E1AFE" w:rsidRPr="005E1AFE" w:rsidRDefault="005E1AFE" w:rsidP="005E1AFE">
            <w:r w:rsidRPr="005E1AFE">
              <w:t>1.0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49C2CA23" w14:textId="77777777" w:rsidR="005E1AFE" w:rsidRPr="005E1AFE" w:rsidRDefault="005E1AFE" w:rsidP="005E1AFE">
            <w:r w:rsidRPr="005E1AFE">
              <w:t>1.0000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50D184F8" w14:textId="77777777" w:rsidR="005E1AFE" w:rsidRPr="005E1AFE" w:rsidRDefault="005E1AFE" w:rsidP="005E1AFE">
            <w:r w:rsidRPr="005E1AFE">
              <w:t>1.0000</w:t>
            </w:r>
          </w:p>
        </w:tc>
      </w:tr>
      <w:tr w:rsidR="005E1AFE" w:rsidRPr="005E1AFE" w14:paraId="2F550676"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07F61B2C" w14:textId="77777777" w:rsidR="005E1AFE" w:rsidRPr="005E1AFE" w:rsidRDefault="005E1AFE" w:rsidP="005E1AFE">
            <w:r w:rsidRPr="005E1AFE">
              <w:t>2.0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077D1C90" w14:textId="77777777" w:rsidR="005E1AFE" w:rsidRPr="005E1AFE" w:rsidRDefault="005E1AFE" w:rsidP="005E1AFE">
            <w:r w:rsidRPr="005E1AFE">
              <w:t>0.9865</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65BD6EEA" w14:textId="77777777" w:rsidR="005E1AFE" w:rsidRPr="005E1AFE" w:rsidRDefault="005E1AFE" w:rsidP="005E1AFE">
            <w:r w:rsidRPr="005E1AFE">
              <w:t>0.9524</w:t>
            </w:r>
          </w:p>
        </w:tc>
      </w:tr>
      <w:tr w:rsidR="005E1AFE" w:rsidRPr="005E1AFE" w14:paraId="4A2061F7"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6BE5B594" w14:textId="77777777" w:rsidR="005E1AFE" w:rsidRPr="005E1AFE" w:rsidRDefault="005E1AFE" w:rsidP="005E1AFE">
            <w:r w:rsidRPr="005E1AFE">
              <w:t>3.0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6673F15D" w14:textId="77777777" w:rsidR="005E1AFE" w:rsidRPr="005E1AFE" w:rsidRDefault="005E1AFE" w:rsidP="005E1AFE">
            <w:r w:rsidRPr="005E1AFE">
              <w:t>0.9865</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08FF6DB5" w14:textId="77777777" w:rsidR="005E1AFE" w:rsidRPr="005E1AFE" w:rsidRDefault="005E1AFE" w:rsidP="005E1AFE">
            <w:r w:rsidRPr="005E1AFE">
              <w:t>0.9524</w:t>
            </w:r>
          </w:p>
        </w:tc>
      </w:tr>
      <w:tr w:rsidR="005E1AFE" w:rsidRPr="005E1AFE" w14:paraId="51252650"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575B16D2" w14:textId="77777777" w:rsidR="005E1AFE" w:rsidRPr="005E1AFE" w:rsidRDefault="005E1AFE" w:rsidP="005E1AFE">
            <w:r w:rsidRPr="005E1AFE">
              <w:t>5.0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5C876B2D" w14:textId="77777777" w:rsidR="005E1AFE" w:rsidRPr="005E1AFE" w:rsidRDefault="005E1AFE" w:rsidP="005E1AFE">
            <w:r w:rsidRPr="005E1AFE">
              <w:t>0.9773</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522784F9" w14:textId="77777777" w:rsidR="005E1AFE" w:rsidRPr="005E1AFE" w:rsidRDefault="005E1AFE" w:rsidP="005E1AFE">
            <w:r w:rsidRPr="005E1AFE">
              <w:t>1.0000</w:t>
            </w:r>
          </w:p>
        </w:tc>
      </w:tr>
      <w:tr w:rsidR="005E1AFE" w:rsidRPr="005E1AFE" w14:paraId="238CA33B"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193BAD72" w14:textId="77777777" w:rsidR="005E1AFE" w:rsidRPr="005E1AFE" w:rsidRDefault="005E1AFE" w:rsidP="005E1AFE">
            <w:r w:rsidRPr="005E1AFE">
              <w:t>7.0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2179B4D9" w14:textId="77777777" w:rsidR="005E1AFE" w:rsidRPr="005E1AFE" w:rsidRDefault="005E1AFE" w:rsidP="005E1AFE">
            <w:r w:rsidRPr="005E1AFE">
              <w:t>0.9565</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551BB8C8" w14:textId="77777777" w:rsidR="005E1AFE" w:rsidRPr="005E1AFE" w:rsidRDefault="005E1AFE" w:rsidP="005E1AFE">
            <w:r w:rsidRPr="005E1AFE">
              <w:t>1.0000</w:t>
            </w:r>
          </w:p>
        </w:tc>
      </w:tr>
    </w:tbl>
    <w:p w14:paraId="655EC85A" w14:textId="77777777" w:rsidR="005E1AFE" w:rsidRPr="005E1AFE" w:rsidRDefault="005E1AFE" w:rsidP="005E1AFE">
      <w:r w:rsidRPr="005E1AFE">
        <w:t>Selected: w = 1.0</w:t>
      </w:r>
      <w:r w:rsidRPr="005E1AFE">
        <w:rPr>
          <w:b/>
          <w:bCs/>
        </w:rPr>
        <w:t xml:space="preserve"> </w:t>
      </w:r>
      <w:r w:rsidRPr="005E1AFE">
        <w:t>(highest recall with best precision)</w:t>
      </w:r>
    </w:p>
    <w:p w14:paraId="537057DD" w14:textId="77777777" w:rsidR="005E1AFE" w:rsidRDefault="005E1AFE" w:rsidP="005E1AFE">
      <w:r w:rsidRPr="005E1AFE">
        <w:t>Test Results:</w:t>
      </w:r>
    </w:p>
    <w:p w14:paraId="1261BB6E" w14:textId="670BE2DF" w:rsidR="005E1AFE" w:rsidRDefault="005E1AFE" w:rsidP="005E1AFE">
      <w:r w:rsidRPr="005E1AFE">
        <w:lastRenderedPageBreak/>
        <w:t>Avg Precision = 0.9800</w:t>
      </w:r>
    </w:p>
    <w:p w14:paraId="00390E33" w14:textId="4A602F85" w:rsidR="005E1AFE" w:rsidRPr="005E1AFE" w:rsidRDefault="005E1AFE" w:rsidP="005E1AFE">
      <w:r w:rsidRPr="005E1AFE">
        <w:t>Malignant Recall = 0.9286</w:t>
      </w:r>
    </w:p>
    <w:p w14:paraId="0A16C5A2" w14:textId="08C532A4" w:rsidR="00D302F0" w:rsidRDefault="007C14CC" w:rsidP="005E1AFE">
      <w:r w:rsidRPr="007C14CC">
        <w:t>Increasing class weights does not necessarily improve recall. This dataset exhibits a slight class imbalance (357:212), which logistic regression handles well. Increasing weights increases the false positive rate, but the recall does not improve accordingly.</w:t>
      </w:r>
      <w:r w:rsidR="00D302F0" w:rsidRPr="00D302F0">
        <w:drawing>
          <wp:inline distT="0" distB="0" distL="0" distR="0" wp14:anchorId="75385550" wp14:editId="44D7A200">
            <wp:extent cx="5274310" cy="4029075"/>
            <wp:effectExtent l="0" t="0" r="2540" b="9525"/>
            <wp:docPr id="1551968166"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68166" name="图片 1" descr="图表, 折线图&#10;&#10;AI 生成的内容可能不正确。"/>
                    <pic:cNvPicPr/>
                  </pic:nvPicPr>
                  <pic:blipFill>
                    <a:blip r:embed="rId5"/>
                    <a:stretch>
                      <a:fillRect/>
                    </a:stretch>
                  </pic:blipFill>
                  <pic:spPr>
                    <a:xfrm>
                      <a:off x="0" y="0"/>
                      <a:ext cx="5274310" cy="4029075"/>
                    </a:xfrm>
                    <a:prstGeom prst="rect">
                      <a:avLst/>
                    </a:prstGeom>
                  </pic:spPr>
                </pic:pic>
              </a:graphicData>
            </a:graphic>
          </wp:inline>
        </w:drawing>
      </w:r>
    </w:p>
    <w:p w14:paraId="2A954358" w14:textId="71D073AD" w:rsidR="00D302F0" w:rsidRDefault="00D302F0" w:rsidP="005E1AFE">
      <w:r w:rsidRPr="00D302F0">
        <w:t>Malignant Recall vs. Malignant Class Weight on the Validation Set.</w:t>
      </w:r>
    </w:p>
    <w:p w14:paraId="54DF6715" w14:textId="77777777" w:rsidR="007C14CC" w:rsidRDefault="007C14CC" w:rsidP="005E1AFE">
      <w:pPr>
        <w:rPr>
          <w:rFonts w:hint="eastAsia"/>
        </w:rPr>
      </w:pPr>
    </w:p>
    <w:p w14:paraId="465DC50A" w14:textId="2A00189A" w:rsidR="005E1AFE" w:rsidRPr="005E1AFE" w:rsidRDefault="005E1AFE" w:rsidP="005E1AFE">
      <w:pPr>
        <w:ind w:leftChars="500" w:left="1100" w:firstLineChars="600" w:firstLine="1320"/>
      </w:pPr>
      <w:r w:rsidRPr="005E1AFE">
        <w:t>Test Set Performance Summary</w:t>
      </w:r>
    </w:p>
    <w:tbl>
      <w:tblPr>
        <w:tblW w:w="0" w:type="auto"/>
        <w:tblInd w:w="1100" w:type="dxa"/>
        <w:tblCellMar>
          <w:top w:w="15" w:type="dxa"/>
          <w:left w:w="15" w:type="dxa"/>
          <w:bottom w:w="15" w:type="dxa"/>
          <w:right w:w="15" w:type="dxa"/>
        </w:tblCellMar>
        <w:tblLook w:val="04A0" w:firstRow="1" w:lastRow="0" w:firstColumn="1" w:lastColumn="0" w:noHBand="0" w:noVBand="1"/>
      </w:tblPr>
      <w:tblGrid>
        <w:gridCol w:w="2671"/>
        <w:gridCol w:w="1583"/>
        <w:gridCol w:w="1895"/>
      </w:tblGrid>
      <w:tr w:rsidR="005E1AFE" w:rsidRPr="005E1AFE" w14:paraId="6B17096B" w14:textId="77777777" w:rsidTr="005E1AFE">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165CF6D6" w14:textId="77777777" w:rsidR="005E1AFE" w:rsidRPr="005E1AFE" w:rsidRDefault="005E1AFE" w:rsidP="005E1AFE">
            <w:pPr>
              <w:rPr>
                <w:b/>
                <w:bCs/>
              </w:rPr>
            </w:pPr>
            <w:r w:rsidRPr="005E1AFE">
              <w:rPr>
                <w:b/>
                <w:bCs/>
              </w:rPr>
              <w:t>Method</w:t>
            </w:r>
          </w:p>
        </w:tc>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0776404B" w14:textId="77777777" w:rsidR="005E1AFE" w:rsidRPr="005E1AFE" w:rsidRDefault="005E1AFE" w:rsidP="005E1AFE">
            <w:pPr>
              <w:rPr>
                <w:b/>
                <w:bCs/>
              </w:rPr>
            </w:pPr>
            <w:r w:rsidRPr="005E1AFE">
              <w:rPr>
                <w:b/>
                <w:bCs/>
              </w:rPr>
              <w:t>Avg Precision</w:t>
            </w:r>
          </w:p>
        </w:tc>
        <w:tc>
          <w:tcPr>
            <w:tcW w:w="0" w:type="auto"/>
            <w:tcBorders>
              <w:top w:val="single" w:sz="4" w:space="0" w:color="AAAAAA"/>
              <w:left w:val="single" w:sz="4" w:space="0" w:color="AAAAAA"/>
              <w:bottom w:val="single" w:sz="4" w:space="0" w:color="AAAAAA"/>
              <w:right w:val="single" w:sz="4" w:space="0" w:color="AAAAAA"/>
            </w:tcBorders>
            <w:shd w:val="clear" w:color="auto" w:fill="E0E0E0"/>
            <w:tcMar>
              <w:top w:w="0" w:type="dxa"/>
              <w:left w:w="115" w:type="dxa"/>
              <w:bottom w:w="0" w:type="dxa"/>
              <w:right w:w="115" w:type="dxa"/>
            </w:tcMar>
            <w:hideMark/>
          </w:tcPr>
          <w:p w14:paraId="5E8D3AD6" w14:textId="77777777" w:rsidR="005E1AFE" w:rsidRPr="005E1AFE" w:rsidRDefault="005E1AFE" w:rsidP="005E1AFE">
            <w:pPr>
              <w:rPr>
                <w:b/>
                <w:bCs/>
              </w:rPr>
            </w:pPr>
            <w:r w:rsidRPr="005E1AFE">
              <w:rPr>
                <w:b/>
                <w:bCs/>
              </w:rPr>
              <w:t>Malignant Recall</w:t>
            </w:r>
          </w:p>
        </w:tc>
      </w:tr>
      <w:tr w:rsidR="005E1AFE" w:rsidRPr="005E1AFE" w14:paraId="5A881483"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6DD13A5D" w14:textId="77777777" w:rsidR="005E1AFE" w:rsidRPr="005E1AFE" w:rsidRDefault="005E1AFE" w:rsidP="005E1AFE">
            <w:r w:rsidRPr="005E1AFE">
              <w:t>Baseline (τ=0.5, w=1.0)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0EB90297" w14:textId="77777777" w:rsidR="005E1AFE" w:rsidRPr="005E1AFE" w:rsidRDefault="005E1AFE" w:rsidP="005E1AFE">
            <w:r w:rsidRPr="005E1AFE">
              <w:t>0.9737</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6AA5179F" w14:textId="77777777" w:rsidR="005E1AFE" w:rsidRPr="005E1AFE" w:rsidRDefault="005E1AFE" w:rsidP="005E1AFE">
            <w:r w:rsidRPr="005E1AFE">
              <w:t>0.9048</w:t>
            </w:r>
          </w:p>
        </w:tc>
      </w:tr>
      <w:tr w:rsidR="005E1AFE" w:rsidRPr="005E1AFE" w14:paraId="32FF0E19"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3187D90E" w14:textId="77777777" w:rsidR="005E1AFE" w:rsidRPr="005E1AFE" w:rsidRDefault="005E1AFE" w:rsidP="005E1AFE">
            <w:r w:rsidRPr="005E1AFE">
              <w:t>Best Threshold (τ=0.2)</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439EC467" w14:textId="77777777" w:rsidR="005E1AFE" w:rsidRPr="005E1AFE" w:rsidRDefault="005E1AFE" w:rsidP="005E1AFE">
            <w:r w:rsidRPr="005E1AFE">
              <w:t>0.9468</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3CE186D9" w14:textId="77777777" w:rsidR="005E1AFE" w:rsidRPr="005E1AFE" w:rsidRDefault="005E1AFE" w:rsidP="005E1AFE">
            <w:r w:rsidRPr="005E1AFE">
              <w:t>1.0000</w:t>
            </w:r>
          </w:p>
        </w:tc>
      </w:tr>
      <w:tr w:rsidR="005E1AFE" w:rsidRPr="005E1AFE" w14:paraId="6A16D721" w14:textId="77777777" w:rsidTr="005E1AFE">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7DCC91B2" w14:textId="77777777" w:rsidR="005E1AFE" w:rsidRPr="005E1AFE" w:rsidRDefault="005E1AFE" w:rsidP="005E1AFE">
            <w:r w:rsidRPr="005E1AFE">
              <w:t>Best Class Weight (w=1.0)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2BFE57D8" w14:textId="77777777" w:rsidR="005E1AFE" w:rsidRPr="005E1AFE" w:rsidRDefault="005E1AFE" w:rsidP="005E1AFE">
            <w:r w:rsidRPr="005E1AFE">
              <w:t>0.9800</w:t>
            </w:r>
          </w:p>
        </w:tc>
        <w:tc>
          <w:tcPr>
            <w:tcW w:w="0" w:type="auto"/>
            <w:tcBorders>
              <w:top w:val="single" w:sz="4" w:space="0" w:color="AAAAAA"/>
              <w:left w:val="single" w:sz="4" w:space="0" w:color="AAAAAA"/>
              <w:bottom w:val="single" w:sz="4" w:space="0" w:color="AAAAAA"/>
              <w:right w:val="single" w:sz="4" w:space="0" w:color="AAAAAA"/>
            </w:tcBorders>
            <w:tcMar>
              <w:top w:w="0" w:type="dxa"/>
              <w:left w:w="115" w:type="dxa"/>
              <w:bottom w:w="0" w:type="dxa"/>
              <w:right w:w="115" w:type="dxa"/>
            </w:tcMar>
            <w:hideMark/>
          </w:tcPr>
          <w:p w14:paraId="577CCED0" w14:textId="77777777" w:rsidR="005E1AFE" w:rsidRPr="005E1AFE" w:rsidRDefault="005E1AFE" w:rsidP="005E1AFE">
            <w:r w:rsidRPr="005E1AFE">
              <w:t>0.9286</w:t>
            </w:r>
          </w:p>
        </w:tc>
      </w:tr>
    </w:tbl>
    <w:p w14:paraId="0AEF5636" w14:textId="45252241" w:rsidR="005E1AFE" w:rsidRPr="005E1AFE" w:rsidRDefault="007C14CC" w:rsidP="007C14CC">
      <w:pPr>
        <w:rPr>
          <w:rFonts w:hint="eastAsia"/>
        </w:rPr>
      </w:pPr>
      <w:r w:rsidRPr="007C14CC">
        <w:t>Threshold calibration has proven to be the most effective method, increasing the recall of malignant cases from 90.48% to 100% with an acceptable loss of precision. In clinical screening, missing malignant cases is costly; therefore, the use of a threshold calibration model (τ=0.2) is recommended.</w:t>
      </w:r>
    </w:p>
    <w:sectPr w:rsidR="005E1AFE" w:rsidRPr="005E1A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AFE"/>
    <w:rsid w:val="00404C1B"/>
    <w:rsid w:val="005E1AFE"/>
    <w:rsid w:val="005F4117"/>
    <w:rsid w:val="006C3D22"/>
    <w:rsid w:val="007C14CC"/>
    <w:rsid w:val="009705AF"/>
    <w:rsid w:val="00B175C7"/>
    <w:rsid w:val="00CB1853"/>
    <w:rsid w:val="00D30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45FF19"/>
  <w15:chartTrackingRefBased/>
  <w15:docId w15:val="{66C547AC-9FB6-42C0-8E28-179D6ED1A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E1A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E1A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E1A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E1A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1AF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E1AF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1AF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1AF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E1AF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1A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E1A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1A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1AFE"/>
    <w:rPr>
      <w:rFonts w:cstheme="majorBidi"/>
      <w:color w:val="0F4761" w:themeColor="accent1" w:themeShade="BF"/>
      <w:sz w:val="28"/>
      <w:szCs w:val="28"/>
    </w:rPr>
  </w:style>
  <w:style w:type="character" w:customStyle="1" w:styleId="50">
    <w:name w:val="标题 5 字符"/>
    <w:basedOn w:val="a0"/>
    <w:link w:val="5"/>
    <w:uiPriority w:val="9"/>
    <w:semiHidden/>
    <w:rsid w:val="005E1AFE"/>
    <w:rPr>
      <w:rFonts w:cstheme="majorBidi"/>
      <w:color w:val="0F4761" w:themeColor="accent1" w:themeShade="BF"/>
      <w:sz w:val="24"/>
    </w:rPr>
  </w:style>
  <w:style w:type="character" w:customStyle="1" w:styleId="60">
    <w:name w:val="标题 6 字符"/>
    <w:basedOn w:val="a0"/>
    <w:link w:val="6"/>
    <w:uiPriority w:val="9"/>
    <w:semiHidden/>
    <w:rsid w:val="005E1AFE"/>
    <w:rPr>
      <w:rFonts w:cstheme="majorBidi"/>
      <w:b/>
      <w:bCs/>
      <w:color w:val="0F4761" w:themeColor="accent1" w:themeShade="BF"/>
    </w:rPr>
  </w:style>
  <w:style w:type="character" w:customStyle="1" w:styleId="70">
    <w:name w:val="标题 7 字符"/>
    <w:basedOn w:val="a0"/>
    <w:link w:val="7"/>
    <w:uiPriority w:val="9"/>
    <w:semiHidden/>
    <w:rsid w:val="005E1AFE"/>
    <w:rPr>
      <w:rFonts w:cstheme="majorBidi"/>
      <w:b/>
      <w:bCs/>
      <w:color w:val="595959" w:themeColor="text1" w:themeTint="A6"/>
    </w:rPr>
  </w:style>
  <w:style w:type="character" w:customStyle="1" w:styleId="80">
    <w:name w:val="标题 8 字符"/>
    <w:basedOn w:val="a0"/>
    <w:link w:val="8"/>
    <w:uiPriority w:val="9"/>
    <w:semiHidden/>
    <w:rsid w:val="005E1AFE"/>
    <w:rPr>
      <w:rFonts w:cstheme="majorBidi"/>
      <w:color w:val="595959" w:themeColor="text1" w:themeTint="A6"/>
    </w:rPr>
  </w:style>
  <w:style w:type="character" w:customStyle="1" w:styleId="90">
    <w:name w:val="标题 9 字符"/>
    <w:basedOn w:val="a0"/>
    <w:link w:val="9"/>
    <w:uiPriority w:val="9"/>
    <w:semiHidden/>
    <w:rsid w:val="005E1AFE"/>
    <w:rPr>
      <w:rFonts w:eastAsiaTheme="majorEastAsia" w:cstheme="majorBidi"/>
      <w:color w:val="595959" w:themeColor="text1" w:themeTint="A6"/>
    </w:rPr>
  </w:style>
  <w:style w:type="paragraph" w:styleId="a3">
    <w:name w:val="Title"/>
    <w:basedOn w:val="a"/>
    <w:next w:val="a"/>
    <w:link w:val="a4"/>
    <w:uiPriority w:val="10"/>
    <w:qFormat/>
    <w:rsid w:val="005E1A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1A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1A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1A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1AFE"/>
    <w:pPr>
      <w:spacing w:before="160"/>
      <w:jc w:val="center"/>
    </w:pPr>
    <w:rPr>
      <w:i/>
      <w:iCs/>
      <w:color w:val="404040" w:themeColor="text1" w:themeTint="BF"/>
    </w:rPr>
  </w:style>
  <w:style w:type="character" w:customStyle="1" w:styleId="a8">
    <w:name w:val="引用 字符"/>
    <w:basedOn w:val="a0"/>
    <w:link w:val="a7"/>
    <w:uiPriority w:val="29"/>
    <w:rsid w:val="005E1AFE"/>
    <w:rPr>
      <w:i/>
      <w:iCs/>
      <w:color w:val="404040" w:themeColor="text1" w:themeTint="BF"/>
    </w:rPr>
  </w:style>
  <w:style w:type="paragraph" w:styleId="a9">
    <w:name w:val="List Paragraph"/>
    <w:basedOn w:val="a"/>
    <w:uiPriority w:val="34"/>
    <w:qFormat/>
    <w:rsid w:val="005E1AFE"/>
    <w:pPr>
      <w:ind w:left="720"/>
      <w:contextualSpacing/>
    </w:pPr>
  </w:style>
  <w:style w:type="character" w:styleId="aa">
    <w:name w:val="Intense Emphasis"/>
    <w:basedOn w:val="a0"/>
    <w:uiPriority w:val="21"/>
    <w:qFormat/>
    <w:rsid w:val="005E1AFE"/>
    <w:rPr>
      <w:i/>
      <w:iCs/>
      <w:color w:val="0F4761" w:themeColor="accent1" w:themeShade="BF"/>
    </w:rPr>
  </w:style>
  <w:style w:type="paragraph" w:styleId="ab">
    <w:name w:val="Intense Quote"/>
    <w:basedOn w:val="a"/>
    <w:next w:val="a"/>
    <w:link w:val="ac"/>
    <w:uiPriority w:val="30"/>
    <w:qFormat/>
    <w:rsid w:val="005E1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1AFE"/>
    <w:rPr>
      <w:i/>
      <w:iCs/>
      <w:color w:val="0F4761" w:themeColor="accent1" w:themeShade="BF"/>
    </w:rPr>
  </w:style>
  <w:style w:type="character" w:styleId="ad">
    <w:name w:val="Intense Reference"/>
    <w:basedOn w:val="a0"/>
    <w:uiPriority w:val="32"/>
    <w:qFormat/>
    <w:rsid w:val="005E1A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6</Pages>
  <Words>877</Words>
  <Characters>5203</Characters>
  <Application>Microsoft Office Word</Application>
  <DocSecurity>0</DocSecurity>
  <Lines>204</Lines>
  <Paragraphs>158</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Kunqi Zhang (student)</dc:creator>
  <cp:keywords/>
  <dc:description/>
  <cp:lastModifiedBy>Kunqi Zhang (student)</cp:lastModifiedBy>
  <cp:revision>5</cp:revision>
  <cp:lastPrinted>2025-12-03T00:58:00Z</cp:lastPrinted>
  <dcterms:created xsi:type="dcterms:W3CDTF">2025-12-02T23:53:00Z</dcterms:created>
  <dcterms:modified xsi:type="dcterms:W3CDTF">2025-12-03T00:58:00Z</dcterms:modified>
</cp:coreProperties>
</file>