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133E" w14:textId="4D0553B7" w:rsidR="00D630A6" w:rsidRDefault="00C06460" w:rsidP="00D630A6">
      <w:pPr>
        <w:pStyle w:val="Title"/>
        <w:pBdr>
          <w:bottom w:val="none" w:sz="0" w:space="0" w:color="auto"/>
        </w:pBdr>
        <w:jc w:val="center"/>
        <w:rPr>
          <w:rFonts w:ascii="Garamond" w:hAnsi="Garamond"/>
          <w:color w:val="000000" w:themeColor="text1"/>
        </w:rPr>
      </w:pPr>
      <w:r w:rsidRPr="00D630A6">
        <w:rPr>
          <w:rFonts w:ascii="Garamond" w:hAnsi="Garamond"/>
          <w:color w:val="000000" w:themeColor="text1"/>
        </w:rPr>
        <w:t xml:space="preserve">QGIS </w:t>
      </w:r>
      <w:r w:rsidR="00D630A6">
        <w:rPr>
          <w:rFonts w:ascii="Garamond" w:hAnsi="Garamond"/>
          <w:color w:val="000000" w:themeColor="text1"/>
        </w:rPr>
        <w:t xml:space="preserve">Assignment # </w:t>
      </w:r>
      <w:r w:rsidR="009F550E">
        <w:rPr>
          <w:rFonts w:ascii="Garamond" w:hAnsi="Garamond"/>
          <w:color w:val="000000" w:themeColor="text1"/>
        </w:rPr>
        <w:t>5</w:t>
      </w:r>
    </w:p>
    <w:p w14:paraId="35E2224D" w14:textId="29871A5C" w:rsidR="00D630A6" w:rsidRDefault="009F550E" w:rsidP="00D630A6">
      <w:pPr>
        <w:pStyle w:val="Title"/>
        <w:pBdr>
          <w:bottom w:val="none" w:sz="0" w:space="0" w:color="auto"/>
        </w:pBdr>
        <w:jc w:val="center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>Aggregating Data in QGIS</w:t>
      </w:r>
    </w:p>
    <w:p w14:paraId="52CBB4E0" w14:textId="7C7DDC78" w:rsidR="00D630A6" w:rsidRDefault="00D630A6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b/>
          <w:bCs/>
          <w:color w:val="000000" w:themeColor="text1"/>
        </w:rPr>
        <w:t>Introduction:</w:t>
      </w:r>
      <w:r>
        <w:rPr>
          <w:rFonts w:ascii="Garamond" w:hAnsi="Garamond"/>
          <w:color w:val="000000" w:themeColor="text1"/>
        </w:rPr>
        <w:t xml:space="preserve"> </w:t>
      </w:r>
    </w:p>
    <w:p w14:paraId="1C636AE6" w14:textId="0D794875" w:rsidR="00D630A6" w:rsidRDefault="00D630A6">
      <w:pPr>
        <w:rPr>
          <w:rFonts w:ascii="Garamond" w:hAnsi="Garamond"/>
          <w:color w:val="000000" w:themeColor="text1"/>
        </w:rPr>
      </w:pPr>
      <w:r w:rsidRPr="00D630A6">
        <w:rPr>
          <w:rFonts w:ascii="Garamond" w:hAnsi="Garamond"/>
          <w:color w:val="000000" w:themeColor="text1"/>
        </w:rPr>
        <w:t xml:space="preserve">The aim of this assignment is to ensure your comfort working </w:t>
      </w:r>
      <w:r w:rsidR="001C5ECB">
        <w:rPr>
          <w:rFonts w:ascii="Garamond" w:hAnsi="Garamond"/>
          <w:color w:val="000000" w:themeColor="text1"/>
        </w:rPr>
        <w:t xml:space="preserve">and specifically cleaning data in </w:t>
      </w:r>
      <w:r w:rsidRPr="00D630A6">
        <w:rPr>
          <w:rFonts w:ascii="Garamond" w:hAnsi="Garamond"/>
          <w:color w:val="000000" w:themeColor="text1"/>
        </w:rPr>
        <w:t xml:space="preserve">QGIS. You may use the enrollment </w:t>
      </w:r>
      <w:r w:rsidR="001E7871">
        <w:rPr>
          <w:rFonts w:ascii="Garamond" w:hAnsi="Garamond"/>
          <w:color w:val="000000" w:themeColor="text1"/>
        </w:rPr>
        <w:t>decline</w:t>
      </w:r>
      <w:r w:rsidRPr="00D630A6">
        <w:rPr>
          <w:rFonts w:ascii="Garamond" w:hAnsi="Garamond"/>
          <w:color w:val="000000" w:themeColor="text1"/>
        </w:rPr>
        <w:t xml:space="preserve"> dataset</w:t>
      </w:r>
      <w:r w:rsidR="00A51F89">
        <w:rPr>
          <w:rFonts w:ascii="Garamond" w:hAnsi="Garamond"/>
          <w:color w:val="000000" w:themeColor="text1"/>
        </w:rPr>
        <w:t xml:space="preserve"> </w:t>
      </w:r>
      <w:r w:rsidRPr="00D630A6">
        <w:rPr>
          <w:rFonts w:ascii="Garamond" w:hAnsi="Garamond"/>
          <w:color w:val="000000" w:themeColor="text1"/>
        </w:rPr>
        <w:t xml:space="preserve">or your group’s dataset, and you are encouraged to reference QGIS videos from previous classes as well as the one uploaded </w:t>
      </w:r>
      <w:r w:rsidR="001C5ECB">
        <w:rPr>
          <w:rFonts w:ascii="Garamond" w:hAnsi="Garamond"/>
          <w:color w:val="000000" w:themeColor="text1"/>
        </w:rPr>
        <w:t>last week</w:t>
      </w:r>
      <w:r w:rsidRPr="00D630A6">
        <w:rPr>
          <w:rFonts w:ascii="Garamond" w:hAnsi="Garamond"/>
          <w:color w:val="000000" w:themeColor="text1"/>
        </w:rPr>
        <w:t xml:space="preserve"> as needed. </w:t>
      </w:r>
    </w:p>
    <w:p w14:paraId="31FBDF40" w14:textId="47EDEFAA" w:rsidR="00D630A6" w:rsidRDefault="00D630A6">
      <w:pPr>
        <w:rPr>
          <w:rFonts w:ascii="Garamond" w:hAnsi="Garamond"/>
          <w:color w:val="000000" w:themeColor="text1"/>
        </w:rPr>
      </w:pPr>
      <w:r w:rsidRPr="00D630A6">
        <w:rPr>
          <w:rFonts w:ascii="Garamond" w:hAnsi="Garamond"/>
          <w:color w:val="000000" w:themeColor="text1"/>
        </w:rPr>
        <w:t>Your goal is not just to create a map, but to</w:t>
      </w:r>
      <w:r w:rsidR="001C5ECB">
        <w:rPr>
          <w:rFonts w:ascii="Garamond" w:hAnsi="Garamond"/>
          <w:color w:val="000000" w:themeColor="text1"/>
        </w:rPr>
        <w:t xml:space="preserve"> become familiar with </w:t>
      </w:r>
      <w:r w:rsidR="001E7871">
        <w:rPr>
          <w:rFonts w:ascii="Garamond" w:hAnsi="Garamond"/>
          <w:color w:val="000000" w:themeColor="text1"/>
        </w:rPr>
        <w:t>manipulating</w:t>
      </w:r>
      <w:r w:rsidR="001C5ECB">
        <w:rPr>
          <w:rFonts w:ascii="Garamond" w:hAnsi="Garamond"/>
          <w:color w:val="000000" w:themeColor="text1"/>
        </w:rPr>
        <w:t xml:space="preserve"> units of analysis in QGIS to reflect appropriate maps. </w:t>
      </w:r>
      <w:r w:rsidRPr="00A51F89">
        <w:rPr>
          <w:rFonts w:ascii="Garamond" w:hAnsi="Garamond"/>
          <w:b/>
          <w:bCs/>
          <w:color w:val="000000" w:themeColor="text1"/>
        </w:rPr>
        <w:t>Please upload this completed document by 11:59 p.m.  04/</w:t>
      </w:r>
      <w:r w:rsidR="001C5ECB">
        <w:rPr>
          <w:rFonts w:ascii="Garamond" w:hAnsi="Garamond"/>
          <w:b/>
          <w:bCs/>
          <w:color w:val="000000" w:themeColor="text1"/>
        </w:rPr>
        <w:t>18</w:t>
      </w:r>
      <w:r w:rsidRPr="00A51F89">
        <w:rPr>
          <w:rFonts w:ascii="Garamond" w:hAnsi="Garamond"/>
          <w:b/>
          <w:bCs/>
          <w:color w:val="000000" w:themeColor="text1"/>
        </w:rPr>
        <w:t>.</w:t>
      </w:r>
      <w:r>
        <w:rPr>
          <w:rFonts w:ascii="Garamond" w:hAnsi="Garamond"/>
          <w:color w:val="000000" w:themeColor="text1"/>
        </w:rPr>
        <w:t xml:space="preserve"> </w:t>
      </w:r>
    </w:p>
    <w:p w14:paraId="075D4D84" w14:textId="3C0506C6" w:rsidR="00D630A6" w:rsidRDefault="00D630A6" w:rsidP="00D26502">
      <w:pPr>
        <w:spacing w:after="0"/>
        <w:rPr>
          <w:rFonts w:ascii="Garamond" w:hAnsi="Garamond"/>
          <w:color w:val="000000" w:themeColor="text1"/>
        </w:rPr>
      </w:pPr>
      <w:r w:rsidRPr="00A51F89">
        <w:rPr>
          <w:rFonts w:ascii="Garamond" w:hAnsi="Garamond"/>
          <w:b/>
          <w:bCs/>
          <w:color w:val="000000" w:themeColor="text1"/>
        </w:rPr>
        <w:t>Step 1.</w:t>
      </w:r>
      <w:r>
        <w:rPr>
          <w:rFonts w:ascii="Garamond" w:hAnsi="Garamond"/>
          <w:color w:val="000000" w:themeColor="text1"/>
        </w:rPr>
        <w:t xml:space="preserve"> Identify your data. </w:t>
      </w:r>
    </w:p>
    <w:p w14:paraId="64ED55A4" w14:textId="2E95A038" w:rsidR="00D630A6" w:rsidRDefault="00D630A6" w:rsidP="00D26502">
      <w:pPr>
        <w:spacing w:after="0"/>
        <w:rPr>
          <w:rFonts w:ascii="Garamond" w:hAnsi="Garamond"/>
          <w:color w:val="000000" w:themeColor="text1"/>
        </w:rPr>
      </w:pPr>
      <w:r w:rsidRPr="00D630A6">
        <w:rPr>
          <w:rFonts w:ascii="Garamond" w:hAnsi="Garamond"/>
          <w:color w:val="000000" w:themeColor="text1"/>
        </w:rPr>
        <w:t xml:space="preserve">Dataset: </w:t>
      </w:r>
      <w:r w:rsidRPr="00D630A6">
        <w:rPr>
          <w:rFonts w:ascii="Garamond" w:hAnsi="Garamond"/>
          <w:color w:val="000000" w:themeColor="text1"/>
        </w:rPr>
        <w:br/>
        <w:t>Geographic unit (districts, counties, etc.)</w:t>
      </w:r>
      <w:r w:rsidR="001C5ECB">
        <w:rPr>
          <w:rFonts w:ascii="Garamond" w:hAnsi="Garamond"/>
          <w:color w:val="000000" w:themeColor="text1"/>
        </w:rPr>
        <w:t xml:space="preserve"> at baseline</w:t>
      </w:r>
      <w:r w:rsidRPr="00D630A6">
        <w:rPr>
          <w:rFonts w:ascii="Garamond" w:hAnsi="Garamond"/>
          <w:color w:val="000000" w:themeColor="text1"/>
        </w:rPr>
        <w:t xml:space="preserve">: </w:t>
      </w:r>
    </w:p>
    <w:p w14:paraId="004FC8A5" w14:textId="1602B5A6" w:rsidR="001C5ECB" w:rsidRDefault="001C5ECB" w:rsidP="00D26502">
      <w:pPr>
        <w:spacing w:after="0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 xml:space="preserve">Geographic unit (county, state, etc.) at end of aggregation: </w:t>
      </w:r>
    </w:p>
    <w:p w14:paraId="4CBE411F" w14:textId="77777777" w:rsidR="00A51F89" w:rsidRDefault="00A51F89">
      <w:pPr>
        <w:rPr>
          <w:rFonts w:ascii="Garamond" w:hAnsi="Garamond"/>
          <w:color w:val="000000" w:themeColor="text1"/>
        </w:rPr>
      </w:pPr>
    </w:p>
    <w:p w14:paraId="095D4F04" w14:textId="00FF51A3" w:rsidR="00D630A6" w:rsidRDefault="00D630A6">
      <w:pPr>
        <w:rPr>
          <w:rFonts w:ascii="Garamond" w:hAnsi="Garamond"/>
          <w:color w:val="000000" w:themeColor="text1"/>
        </w:rPr>
      </w:pPr>
      <w:r w:rsidRPr="00A51F89">
        <w:rPr>
          <w:rFonts w:ascii="Garamond" w:hAnsi="Garamond"/>
          <w:b/>
          <w:bCs/>
          <w:color w:val="000000" w:themeColor="text1"/>
        </w:rPr>
        <w:t>Step 2.</w:t>
      </w:r>
      <w:r>
        <w:rPr>
          <w:rFonts w:ascii="Garamond" w:hAnsi="Garamond"/>
          <w:color w:val="000000" w:themeColor="text1"/>
        </w:rPr>
        <w:t xml:space="preserve"> Please load shapefiles and a .csv file. Complete an attribute merge. </w:t>
      </w:r>
    </w:p>
    <w:p w14:paraId="76FCEA81" w14:textId="3F3C737D" w:rsidR="00D630A6" w:rsidRDefault="00D630A6">
      <w:pPr>
        <w:rPr>
          <w:rFonts w:ascii="Garamond" w:hAnsi="Garamond"/>
          <w:color w:val="000000" w:themeColor="text1"/>
        </w:rPr>
      </w:pPr>
      <w:r w:rsidRPr="00D630A6">
        <w:rPr>
          <w:rFonts w:ascii="Garamond" w:hAnsi="Garamond"/>
          <w:b/>
          <w:bCs/>
          <w:color w:val="000000" w:themeColor="text1"/>
        </w:rPr>
        <w:t>Screenshot</w:t>
      </w:r>
      <w:r>
        <w:rPr>
          <w:rFonts w:ascii="Garamond" w:hAnsi="Garamond"/>
          <w:color w:val="000000" w:themeColor="text1"/>
        </w:rPr>
        <w:t>: Show polygons and point</w:t>
      </w:r>
      <w:r w:rsidR="00D26502">
        <w:rPr>
          <w:rFonts w:ascii="Garamond" w:hAnsi="Garamond"/>
          <w:color w:val="000000" w:themeColor="text1"/>
        </w:rPr>
        <w:t xml:space="preserve"> layers</w:t>
      </w:r>
      <w:r>
        <w:rPr>
          <w:rFonts w:ascii="Garamond" w:hAnsi="Garamond"/>
          <w:color w:val="000000" w:themeColor="text1"/>
        </w:rPr>
        <w:t xml:space="preserve"> on the map before manipulating them. </w:t>
      </w:r>
    </w:p>
    <w:p w14:paraId="55D8CBBC" w14:textId="6F63F689" w:rsidR="00D630A6" w:rsidRPr="00A51F89" w:rsidRDefault="00D630A6">
      <w:pPr>
        <w:pStyle w:val="Heading1"/>
        <w:rPr>
          <w:rFonts w:ascii="Garamond" w:hAnsi="Garamond"/>
          <w:b w:val="0"/>
          <w:bCs w:val="0"/>
          <w:color w:val="000000" w:themeColor="text1"/>
          <w:sz w:val="22"/>
          <w:szCs w:val="22"/>
        </w:rPr>
      </w:pPr>
      <w:r w:rsidRPr="00A51F89">
        <w:rPr>
          <w:rFonts w:ascii="Garamond" w:hAnsi="Garamond"/>
          <w:color w:val="000000" w:themeColor="text1"/>
          <w:sz w:val="22"/>
          <w:szCs w:val="22"/>
        </w:rPr>
        <w:t>Step 3.</w:t>
      </w:r>
      <w:r w:rsidRPr="00A51F89">
        <w:rPr>
          <w:rFonts w:ascii="Garamond" w:hAnsi="Garamond"/>
          <w:b w:val="0"/>
          <w:bCs w:val="0"/>
          <w:color w:val="000000" w:themeColor="text1"/>
          <w:sz w:val="22"/>
          <w:szCs w:val="22"/>
        </w:rPr>
        <w:t xml:space="preserve"> </w:t>
      </w:r>
      <w:r w:rsidR="00746AE0" w:rsidRPr="00746AE0">
        <w:rPr>
          <w:rFonts w:ascii="Garamond" w:eastAsia="Garamond" w:hAnsi="Garamond" w:cs="Garamond"/>
          <w:b w:val="0"/>
          <w:bCs w:val="0"/>
          <w:color w:val="000000"/>
          <w:sz w:val="22"/>
          <w:szCs w:val="22"/>
        </w:rPr>
        <w:t>Aggregate enrollment decline using Statistics by Categories.</w:t>
      </w:r>
    </w:p>
    <w:p w14:paraId="33EA7978" w14:textId="5DB67254" w:rsidR="00761917" w:rsidRDefault="00761917" w:rsidP="00761917">
      <w:r>
        <w:rPr>
          <w:rFonts w:ascii="Garamond" w:eastAsia="Garamond" w:hAnsi="Garamond" w:cs="Garamond"/>
          <w:color w:val="000000"/>
        </w:rPr>
        <w:t>In the top menu, go to Vector → Analysis Tools → Statistics by Categories. (You can also search “Statistics by Categories” in the Processing Toolbox.)</w:t>
      </w:r>
    </w:p>
    <w:p w14:paraId="4542CE7B" w14:textId="77777777" w:rsidR="00761917" w:rsidRPr="00425504" w:rsidRDefault="00761917" w:rsidP="00761917">
      <w:pPr>
        <w:spacing w:after="0"/>
        <w:rPr>
          <w:b/>
          <w:bCs/>
        </w:rPr>
      </w:pPr>
      <w:r w:rsidRPr="00425504">
        <w:rPr>
          <w:rFonts w:ascii="Garamond" w:eastAsia="Garamond" w:hAnsi="Garamond" w:cs="Garamond"/>
          <w:b/>
          <w:bCs/>
          <w:color w:val="000000"/>
        </w:rPr>
        <w:t>Configure the tool:</w:t>
      </w:r>
    </w:p>
    <w:p w14:paraId="2EF82604" w14:textId="132ECF1E" w:rsidR="00761917" w:rsidRDefault="00761917" w:rsidP="00761917">
      <w:pPr>
        <w:spacing w:after="0"/>
      </w:pPr>
      <w:r>
        <w:rPr>
          <w:rFonts w:ascii="Garamond" w:eastAsia="Garamond" w:hAnsi="Garamond" w:cs="Garamond"/>
          <w:color w:val="000000"/>
        </w:rPr>
        <w:t xml:space="preserve">•  Input vector layer: your </w:t>
      </w:r>
      <w:r w:rsidR="0098073F">
        <w:rPr>
          <w:rFonts w:ascii="Garamond" w:eastAsia="Garamond" w:hAnsi="Garamond" w:cs="Garamond"/>
          <w:color w:val="000000"/>
        </w:rPr>
        <w:t>dataset at baseline (</w:t>
      </w:r>
      <w:r>
        <w:rPr>
          <w:rFonts w:ascii="Garamond" w:eastAsia="Garamond" w:hAnsi="Garamond" w:cs="Garamond"/>
          <w:color w:val="000000"/>
        </w:rPr>
        <w:t>district-level enrollment decline</w:t>
      </w:r>
      <w:r w:rsidR="0098073F">
        <w:rPr>
          <w:rFonts w:ascii="Garamond" w:eastAsia="Garamond" w:hAnsi="Garamond" w:cs="Garamond"/>
          <w:color w:val="000000"/>
        </w:rPr>
        <w:t>)</w:t>
      </w:r>
      <w:r>
        <w:rPr>
          <w:rFonts w:ascii="Garamond" w:eastAsia="Garamond" w:hAnsi="Garamond" w:cs="Garamond"/>
          <w:color w:val="000000"/>
        </w:rPr>
        <w:t xml:space="preserve"> </w:t>
      </w:r>
    </w:p>
    <w:p w14:paraId="00D73F6C" w14:textId="5659E9FE" w:rsidR="00761917" w:rsidRDefault="00761917" w:rsidP="00761917">
      <w:pPr>
        <w:spacing w:after="0"/>
      </w:pPr>
      <w:r>
        <w:rPr>
          <w:rFonts w:ascii="Garamond" w:eastAsia="Garamond" w:hAnsi="Garamond" w:cs="Garamond"/>
          <w:color w:val="000000"/>
        </w:rPr>
        <w:t xml:space="preserve">•  Field to calculate statistics </w:t>
      </w:r>
      <w:proofErr w:type="gramStart"/>
      <w:r>
        <w:rPr>
          <w:rFonts w:ascii="Garamond" w:eastAsia="Garamond" w:hAnsi="Garamond" w:cs="Garamond"/>
          <w:color w:val="000000"/>
        </w:rPr>
        <w:t>on:</w:t>
      </w:r>
      <w:proofErr w:type="gramEnd"/>
      <w:r>
        <w:rPr>
          <w:rFonts w:ascii="Garamond" w:eastAsia="Garamond" w:hAnsi="Garamond" w:cs="Garamond"/>
          <w:color w:val="000000"/>
        </w:rPr>
        <w:t xml:space="preserve"> your </w:t>
      </w:r>
      <w:r w:rsidR="0098073F">
        <w:rPr>
          <w:rFonts w:ascii="Garamond" w:eastAsia="Garamond" w:hAnsi="Garamond" w:cs="Garamond"/>
          <w:color w:val="000000"/>
        </w:rPr>
        <w:t xml:space="preserve">chosen field </w:t>
      </w:r>
      <w:r w:rsidR="004D0743">
        <w:rPr>
          <w:rFonts w:ascii="Garamond" w:eastAsia="Garamond" w:hAnsi="Garamond" w:cs="Garamond"/>
          <w:color w:val="000000"/>
        </w:rPr>
        <w:t>– percent enrollment decline</w:t>
      </w:r>
    </w:p>
    <w:p w14:paraId="5CA8CF26" w14:textId="77777777" w:rsidR="00761917" w:rsidRDefault="00761917" w:rsidP="00761917">
      <w:pPr>
        <w:spacing w:after="0"/>
      </w:pPr>
      <w:r>
        <w:rPr>
          <w:rFonts w:ascii="Garamond" w:eastAsia="Garamond" w:hAnsi="Garamond" w:cs="Garamond"/>
          <w:color w:val="000000"/>
        </w:rPr>
        <w:t>•  Field(s) with categories: your geographic unit join key (e.g., county FIPS code, state code, or equivalent)</w:t>
      </w:r>
    </w:p>
    <w:p w14:paraId="531FD87F" w14:textId="77777777" w:rsidR="00761917" w:rsidRDefault="00761917" w:rsidP="00761917">
      <w:pPr>
        <w:spacing w:after="0"/>
      </w:pPr>
      <w:r>
        <w:rPr>
          <w:rFonts w:ascii="Garamond" w:eastAsia="Garamond" w:hAnsi="Garamond" w:cs="Garamond"/>
          <w:color w:val="000000"/>
        </w:rPr>
        <w:t>•  Run the tool. The output is a non-spatial table with one row per geographic unit.</w:t>
      </w:r>
    </w:p>
    <w:p w14:paraId="07C15077" w14:textId="77777777" w:rsidR="00761917" w:rsidRDefault="00761917" w:rsidP="00761917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 </w:t>
      </w:r>
    </w:p>
    <w:p w14:paraId="5F3C7BC7" w14:textId="77777777" w:rsidR="00DD6E2C" w:rsidRDefault="00DD6E2C" w:rsidP="00DD6E2C">
      <w:pPr>
        <w:spacing w:before="160"/>
      </w:pPr>
      <w:r>
        <w:rPr>
          <w:rFonts w:ascii="Garamond" w:eastAsia="Garamond" w:hAnsi="Garamond" w:cs="Garamond"/>
          <w:b/>
          <w:bCs/>
          <w:color w:val="000000"/>
        </w:rPr>
        <w:t>Screenshot:</w:t>
      </w:r>
      <w:r>
        <w:rPr>
          <w:rFonts w:ascii="Garamond" w:eastAsia="Garamond" w:hAnsi="Garamond" w:cs="Garamond"/>
          <w:color w:val="000000"/>
        </w:rPr>
        <w:t xml:space="preserve">  Show the output attribute table with at least the join key field and the sum column visible.</w:t>
      </w:r>
    </w:p>
    <w:p w14:paraId="106DCC1F" w14:textId="77777777" w:rsidR="00DD6E2C" w:rsidRDefault="00DD6E2C" w:rsidP="00761917"/>
    <w:p w14:paraId="3D12EC60" w14:textId="77777777" w:rsidR="00A51F89" w:rsidRDefault="00A51F89" w:rsidP="00D630A6">
      <w:pPr>
        <w:rPr>
          <w:rFonts w:ascii="Garamond" w:hAnsi="Garamond"/>
          <w:color w:val="000000" w:themeColor="text1"/>
        </w:rPr>
      </w:pPr>
    </w:p>
    <w:p w14:paraId="567A7B51" w14:textId="03E4FB95" w:rsidR="00425504" w:rsidRDefault="00425504" w:rsidP="004D0743">
      <w:pPr>
        <w:spacing w:before="180" w:after="0"/>
      </w:pPr>
      <w:r>
        <w:rPr>
          <w:rFonts w:ascii="Garamond" w:eastAsia="Garamond" w:hAnsi="Garamond" w:cs="Garamond"/>
          <w:b/>
          <w:bCs/>
          <w:color w:val="000000"/>
        </w:rPr>
        <w:t xml:space="preserve">Step </w:t>
      </w:r>
      <w:r>
        <w:rPr>
          <w:rFonts w:ascii="Garamond" w:eastAsia="Garamond" w:hAnsi="Garamond" w:cs="Garamond"/>
          <w:b/>
          <w:bCs/>
          <w:color w:val="000000"/>
        </w:rPr>
        <w:t>4.</w:t>
      </w:r>
      <w:r>
        <w:rPr>
          <w:rFonts w:ascii="Garamond" w:eastAsia="Garamond" w:hAnsi="Garamond" w:cs="Garamond"/>
          <w:color w:val="000000"/>
        </w:rPr>
        <w:t xml:space="preserve">  Join the aggregated table to your boundary shapefile.</w:t>
      </w:r>
    </w:p>
    <w:p w14:paraId="33D9C79D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 xml:space="preserve"> </w:t>
      </w:r>
    </w:p>
    <w:p w14:paraId="44CBAF2C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lastRenderedPageBreak/>
        <w:t>In the Processing Toolbox, search for “Join attributes by field value” (or go to Vector → Data Management Tools → Join Attributes by Field Value).</w:t>
      </w:r>
    </w:p>
    <w:p w14:paraId="550BFC5B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 xml:space="preserve"> </w:t>
      </w:r>
    </w:p>
    <w:p w14:paraId="47DD12F0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>Configure the tool:</w:t>
      </w:r>
    </w:p>
    <w:p w14:paraId="072C5FE7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>•  Input layer: your boundary shapefile</w:t>
      </w:r>
    </w:p>
    <w:p w14:paraId="4C67C4CF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>•  Table field: the join key field in the shapefile (e.g., GEOID, FIPS, or equivalent)</w:t>
      </w:r>
    </w:p>
    <w:p w14:paraId="43F61343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>•  Input layer 2: the Statistics by Categories output table</w:t>
      </w:r>
    </w:p>
    <w:p w14:paraId="524DD7EA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>•  Table field 2: the matching join key field in the statistics table</w:t>
      </w:r>
    </w:p>
    <w:p w14:paraId="0F611F67" w14:textId="77777777" w:rsidR="00425504" w:rsidRDefault="00425504" w:rsidP="004D0743">
      <w:pPr>
        <w:spacing w:after="0"/>
      </w:pPr>
      <w:r>
        <w:rPr>
          <w:rFonts w:ascii="Garamond" w:eastAsia="Garamond" w:hAnsi="Garamond" w:cs="Garamond"/>
          <w:color w:val="000000"/>
        </w:rPr>
        <w:t>•  Join type: one-to-one (take attributes of the first matching feature only)</w:t>
      </w:r>
    </w:p>
    <w:p w14:paraId="1BFE5B68" w14:textId="77777777" w:rsidR="00425504" w:rsidRDefault="00425504" w:rsidP="00425504">
      <w:r>
        <w:rPr>
          <w:rFonts w:ascii="Garamond" w:eastAsia="Garamond" w:hAnsi="Garamond" w:cs="Garamond"/>
          <w:color w:val="000000"/>
        </w:rPr>
        <w:t xml:space="preserve"> </w:t>
      </w:r>
    </w:p>
    <w:p w14:paraId="080565F9" w14:textId="77777777" w:rsidR="00425504" w:rsidRDefault="00425504" w:rsidP="00425504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Do your join key fields match in data type (both text or both numeric)? If not, how did you resolve the mismatch?</w:t>
      </w:r>
    </w:p>
    <w:p w14:paraId="330269EA" w14:textId="77777777" w:rsidR="00630EF4" w:rsidRDefault="00630EF4" w:rsidP="00425504"/>
    <w:p w14:paraId="4935360C" w14:textId="7392F45C" w:rsidR="00630EF4" w:rsidRDefault="00630EF4" w:rsidP="004D0743">
      <w:pPr>
        <w:spacing w:before="180" w:after="0"/>
      </w:pPr>
      <w:r>
        <w:rPr>
          <w:rFonts w:ascii="Garamond" w:eastAsia="Garamond" w:hAnsi="Garamond" w:cs="Garamond"/>
          <w:b/>
          <w:bCs/>
          <w:color w:val="000000"/>
        </w:rPr>
        <w:t xml:space="preserve">Step </w:t>
      </w:r>
      <w:r>
        <w:rPr>
          <w:rFonts w:ascii="Garamond" w:eastAsia="Garamond" w:hAnsi="Garamond" w:cs="Garamond"/>
          <w:b/>
          <w:bCs/>
          <w:color w:val="000000"/>
        </w:rPr>
        <w:t>5</w:t>
      </w:r>
      <w:r>
        <w:rPr>
          <w:rFonts w:ascii="Garamond" w:eastAsia="Garamond" w:hAnsi="Garamond" w:cs="Garamond"/>
          <w:b/>
          <w:bCs/>
          <w:color w:val="000000"/>
        </w:rPr>
        <w:t>.</w:t>
      </w:r>
      <w:r>
        <w:rPr>
          <w:rFonts w:ascii="Garamond" w:eastAsia="Garamond" w:hAnsi="Garamond" w:cs="Garamond"/>
          <w:color w:val="000000"/>
        </w:rPr>
        <w:t xml:space="preserve">  Generate centroid points.</w:t>
      </w:r>
    </w:p>
    <w:p w14:paraId="2CACC7CD" w14:textId="6DDCB113" w:rsidR="00630EF4" w:rsidRDefault="00630EF4" w:rsidP="00630EF4">
      <w:r>
        <w:rPr>
          <w:rFonts w:ascii="Garamond" w:eastAsia="Garamond" w:hAnsi="Garamond" w:cs="Garamond"/>
          <w:color w:val="000000"/>
        </w:rPr>
        <w:t>A bubble map uses point symbols, so you need to convert your polygon layer to centroids. Go to Vector → Geometry Tools → Centroids. Select your joined polygon layer as the input. The output is a point layer with one point per unit; all attribute data (including the sum) carries over automatically.</w:t>
      </w:r>
    </w:p>
    <w:p w14:paraId="7B79C6D4" w14:textId="77777777" w:rsidR="00630EF4" w:rsidRDefault="00630EF4" w:rsidP="00630EF4">
      <w:r>
        <w:rPr>
          <w:rFonts w:ascii="Garamond" w:eastAsia="Garamond" w:hAnsi="Garamond" w:cs="Garamond"/>
          <w:color w:val="000000"/>
        </w:rPr>
        <w:t xml:space="preserve"> </w:t>
      </w:r>
    </w:p>
    <w:p w14:paraId="7FF24BCD" w14:textId="09CDBE89" w:rsidR="00A51F89" w:rsidRPr="00A51F89" w:rsidRDefault="00630EF4" w:rsidP="00630EF4">
      <w:pPr>
        <w:rPr>
          <w:rFonts w:ascii="Garamond" w:hAnsi="Garamond"/>
        </w:rPr>
      </w:pPr>
      <w:r>
        <w:rPr>
          <w:rFonts w:ascii="Garamond" w:eastAsia="Garamond" w:hAnsi="Garamond" w:cs="Garamond"/>
          <w:b/>
          <w:bCs/>
          <w:color w:val="000000"/>
        </w:rPr>
        <w:t>Screenshot:</w:t>
      </w:r>
      <w:r>
        <w:rPr>
          <w:rFonts w:ascii="Garamond" w:eastAsia="Garamond" w:hAnsi="Garamond" w:cs="Garamond"/>
          <w:color w:val="000000"/>
        </w:rPr>
        <w:t xml:space="preserve">  Show the centroid point layer</w:t>
      </w:r>
    </w:p>
    <w:p w14:paraId="4471C4D0" w14:textId="77777777" w:rsidR="004D0743" w:rsidRDefault="004D0743" w:rsidP="006B55D8">
      <w:pPr>
        <w:spacing w:before="180"/>
        <w:rPr>
          <w:rFonts w:ascii="Garamond" w:hAnsi="Garamond"/>
          <w:b/>
          <w:bCs/>
        </w:rPr>
      </w:pPr>
    </w:p>
    <w:p w14:paraId="7BE48470" w14:textId="51B45C33" w:rsidR="006B55D8" w:rsidRDefault="006B55D8" w:rsidP="004D0743">
      <w:pPr>
        <w:spacing w:before="180"/>
      </w:pPr>
      <w:r>
        <w:rPr>
          <w:rFonts w:ascii="Garamond" w:eastAsia="Garamond" w:hAnsi="Garamond" w:cs="Garamond"/>
          <w:b/>
          <w:bCs/>
          <w:color w:val="000000"/>
        </w:rPr>
        <w:t xml:space="preserve">Step </w:t>
      </w:r>
      <w:r w:rsidR="004D0743">
        <w:rPr>
          <w:rFonts w:ascii="Garamond" w:eastAsia="Garamond" w:hAnsi="Garamond" w:cs="Garamond"/>
          <w:b/>
          <w:bCs/>
          <w:color w:val="000000"/>
        </w:rPr>
        <w:t>6</w:t>
      </w:r>
      <w:r>
        <w:rPr>
          <w:rFonts w:ascii="Garamond" w:eastAsia="Garamond" w:hAnsi="Garamond" w:cs="Garamond"/>
          <w:b/>
          <w:bCs/>
          <w:color w:val="000000"/>
        </w:rPr>
        <w:t>.</w:t>
      </w:r>
      <w:r>
        <w:rPr>
          <w:rFonts w:ascii="Garamond" w:eastAsia="Garamond" w:hAnsi="Garamond" w:cs="Garamond"/>
          <w:color w:val="000000"/>
        </w:rPr>
        <w:t xml:space="preserve">  Style the bubble map.</w:t>
      </w:r>
    </w:p>
    <w:p w14:paraId="7CC6ADC4" w14:textId="7765DB73" w:rsidR="006B55D8" w:rsidRDefault="006B55D8" w:rsidP="006B55D8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Open Layer Properties → Symbology for the centroid layer. Change the renderer from Single Symbol to Graduated. Set the Value to your sum field and change the Method to Size (not Color). Choose a size range</w:t>
      </w:r>
      <w:r>
        <w:rPr>
          <w:rFonts w:ascii="Garamond" w:eastAsia="Garamond" w:hAnsi="Garamond" w:cs="Garamond"/>
          <w:color w:val="000000"/>
        </w:rPr>
        <w:t xml:space="preserve"> and classify. </w:t>
      </w:r>
    </w:p>
    <w:p w14:paraId="1FDCED11" w14:textId="77777777" w:rsidR="000A7908" w:rsidRDefault="000A7908" w:rsidP="000A7908">
      <w:r>
        <w:rPr>
          <w:rFonts w:ascii="Garamond" w:eastAsia="Garamond" w:hAnsi="Garamond" w:cs="Garamond"/>
          <w:color w:val="000000"/>
        </w:rPr>
        <w:t>What size range did you use (minimum and maximum point size)?</w:t>
      </w:r>
    </w:p>
    <w:p w14:paraId="797F6529" w14:textId="77777777" w:rsidR="000A7908" w:rsidRDefault="000A7908" w:rsidP="000A7908">
      <w:r>
        <w:rPr>
          <w:rFonts w:ascii="Garamond" w:eastAsia="Garamond" w:hAnsi="Garamond" w:cs="Garamond"/>
          <w:color w:val="000000"/>
        </w:rPr>
        <w:t>Why is a bubble map (graduated symbols) the appropriate choice here rather than a choropleth?</w:t>
      </w:r>
    </w:p>
    <w:p w14:paraId="050B5C34" w14:textId="77777777" w:rsidR="000A7908" w:rsidRDefault="000A7908" w:rsidP="006B55D8">
      <w:pPr>
        <w:rPr>
          <w:rFonts w:ascii="Garamond" w:eastAsia="Garamond" w:hAnsi="Garamond" w:cs="Garamond"/>
          <w:color w:val="000000"/>
        </w:rPr>
      </w:pPr>
    </w:p>
    <w:p w14:paraId="46C81FBF" w14:textId="04F4F028" w:rsidR="00AC7170" w:rsidRDefault="00AC7170" w:rsidP="00E065A6">
      <w:pPr>
        <w:spacing w:before="180"/>
      </w:pPr>
      <w:r>
        <w:rPr>
          <w:rFonts w:ascii="Garamond" w:eastAsia="Garamond" w:hAnsi="Garamond" w:cs="Garamond"/>
          <w:b/>
          <w:bCs/>
          <w:color w:val="000000"/>
        </w:rPr>
        <w:t xml:space="preserve">Step </w:t>
      </w:r>
      <w:r w:rsidR="00E065A6">
        <w:rPr>
          <w:rFonts w:ascii="Garamond" w:eastAsia="Garamond" w:hAnsi="Garamond" w:cs="Garamond"/>
          <w:b/>
          <w:bCs/>
          <w:color w:val="000000"/>
        </w:rPr>
        <w:t>7</w:t>
      </w:r>
      <w:r>
        <w:rPr>
          <w:rFonts w:ascii="Garamond" w:eastAsia="Garamond" w:hAnsi="Garamond" w:cs="Garamond"/>
          <w:b/>
          <w:bCs/>
          <w:color w:val="000000"/>
        </w:rPr>
        <w:t>.</w:t>
      </w:r>
      <w:r>
        <w:rPr>
          <w:rFonts w:ascii="Garamond" w:eastAsia="Garamond" w:hAnsi="Garamond" w:cs="Garamond"/>
          <w:color w:val="000000"/>
        </w:rPr>
        <w:t xml:space="preserve">  Create and export your Print Layout.</w:t>
      </w:r>
    </w:p>
    <w:p w14:paraId="7E15374E" w14:textId="77777777" w:rsidR="00E065A6" w:rsidRDefault="00AC7170" w:rsidP="00AC7170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Go to Project → New Print Layout. </w:t>
      </w:r>
    </w:p>
    <w:p w14:paraId="4C8B552D" w14:textId="77777777" w:rsidR="00E065A6" w:rsidRDefault="00AC7170" w:rsidP="00AC7170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Add a map, title, legend, scale bar, and north arrow. </w:t>
      </w:r>
    </w:p>
    <w:p w14:paraId="3F333238" w14:textId="77777777" w:rsidR="00E065A6" w:rsidRDefault="00AC7170" w:rsidP="00AC7170">
      <w:pPr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Title your map clearly (include the variable, geographic unit, and </w:t>
      </w:r>
      <w:proofErr w:type="gramStart"/>
      <w:r>
        <w:rPr>
          <w:rFonts w:ascii="Garamond" w:eastAsia="Garamond" w:hAnsi="Garamond" w:cs="Garamond"/>
          <w:color w:val="000000"/>
        </w:rPr>
        <w:t>time period</w:t>
      </w:r>
      <w:proofErr w:type="gramEnd"/>
      <w:r>
        <w:rPr>
          <w:rFonts w:ascii="Garamond" w:eastAsia="Garamond" w:hAnsi="Garamond" w:cs="Garamond"/>
          <w:color w:val="000000"/>
        </w:rPr>
        <w:t xml:space="preserve">). </w:t>
      </w:r>
    </w:p>
    <w:p w14:paraId="0676CD3D" w14:textId="184F8F25" w:rsidR="00AC7170" w:rsidRDefault="00AC7170" w:rsidP="00AC7170">
      <w:r>
        <w:rPr>
          <w:rFonts w:ascii="Garamond" w:eastAsia="Garamond" w:hAnsi="Garamond" w:cs="Garamond"/>
          <w:color w:val="000000"/>
        </w:rPr>
        <w:t>Rename the legend class labels to be human-readable. Export as PNG or PDF.</w:t>
      </w:r>
    </w:p>
    <w:p w14:paraId="16AC5163" w14:textId="77777777" w:rsidR="00AC7170" w:rsidRDefault="00AC7170" w:rsidP="00AC7170">
      <w:r>
        <w:rPr>
          <w:rFonts w:ascii="Garamond" w:eastAsia="Garamond" w:hAnsi="Garamond" w:cs="Garamond"/>
          <w:color w:val="000000"/>
        </w:rPr>
        <w:t xml:space="preserve"> </w:t>
      </w:r>
    </w:p>
    <w:p w14:paraId="4E1B8F46" w14:textId="0B1541A5" w:rsidR="003126AD" w:rsidRPr="00E065A6" w:rsidRDefault="00AC7170" w:rsidP="00E065A6">
      <w:pPr>
        <w:spacing w:before="160"/>
      </w:pPr>
      <w:r>
        <w:rPr>
          <w:rFonts w:ascii="Garamond" w:eastAsia="Garamond" w:hAnsi="Garamond" w:cs="Garamond"/>
          <w:b/>
          <w:bCs/>
          <w:color w:val="000000"/>
        </w:rPr>
        <w:lastRenderedPageBreak/>
        <w:t>Screenshot:</w:t>
      </w:r>
      <w:r>
        <w:rPr>
          <w:rFonts w:ascii="Garamond" w:eastAsia="Garamond" w:hAnsi="Garamond" w:cs="Garamond"/>
          <w:color w:val="000000"/>
        </w:rPr>
        <w:t xml:space="preserve">  Show your final Print Layout map with all required elements.</w:t>
      </w:r>
    </w:p>
    <w:sectPr w:rsidR="003126AD" w:rsidRPr="00E06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470991">
    <w:abstractNumId w:val="8"/>
  </w:num>
  <w:num w:numId="2" w16cid:durableId="789737599">
    <w:abstractNumId w:val="6"/>
  </w:num>
  <w:num w:numId="3" w16cid:durableId="1542942603">
    <w:abstractNumId w:val="5"/>
  </w:num>
  <w:num w:numId="4" w16cid:durableId="372003048">
    <w:abstractNumId w:val="4"/>
  </w:num>
  <w:num w:numId="5" w16cid:durableId="1744251764">
    <w:abstractNumId w:val="7"/>
  </w:num>
  <w:num w:numId="6" w16cid:durableId="556555496">
    <w:abstractNumId w:val="3"/>
  </w:num>
  <w:num w:numId="7" w16cid:durableId="2084600482">
    <w:abstractNumId w:val="2"/>
  </w:num>
  <w:num w:numId="8" w16cid:durableId="1940746843">
    <w:abstractNumId w:val="1"/>
  </w:num>
  <w:num w:numId="9" w16cid:durableId="169025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908"/>
    <w:rsid w:val="0015074B"/>
    <w:rsid w:val="001C5ECB"/>
    <w:rsid w:val="001E7871"/>
    <w:rsid w:val="0029639D"/>
    <w:rsid w:val="003126AD"/>
    <w:rsid w:val="00326F90"/>
    <w:rsid w:val="00425504"/>
    <w:rsid w:val="004D0743"/>
    <w:rsid w:val="00630EF4"/>
    <w:rsid w:val="006B55D8"/>
    <w:rsid w:val="00746AE0"/>
    <w:rsid w:val="00761917"/>
    <w:rsid w:val="0098073F"/>
    <w:rsid w:val="009F550E"/>
    <w:rsid w:val="00A51F89"/>
    <w:rsid w:val="00AA1D8D"/>
    <w:rsid w:val="00AC7170"/>
    <w:rsid w:val="00AF797E"/>
    <w:rsid w:val="00B47730"/>
    <w:rsid w:val="00C06460"/>
    <w:rsid w:val="00CB0664"/>
    <w:rsid w:val="00CC552A"/>
    <w:rsid w:val="00D26502"/>
    <w:rsid w:val="00D630A6"/>
    <w:rsid w:val="00DD6E2C"/>
    <w:rsid w:val="00E0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7F420"/>
  <w14:defaultImageDpi w14:val="300"/>
  <w15:docId w15:val="{596E9237-2B8C-6246-B3F8-498959CB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579</Words>
  <Characters>2844</Characters>
  <Application>Microsoft Office Word</Application>
  <DocSecurity>0</DocSecurity>
  <Lines>88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Souders</cp:lastModifiedBy>
  <cp:revision>6</cp:revision>
  <dcterms:created xsi:type="dcterms:W3CDTF">2026-04-07T21:11:00Z</dcterms:created>
  <dcterms:modified xsi:type="dcterms:W3CDTF">2026-04-07T21:14:00Z</dcterms:modified>
  <cp:category/>
</cp:coreProperties>
</file>