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C1B4" w14:textId="77777777" w:rsidR="008A1521" w:rsidRDefault="00000000">
      <w:pPr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KUNAL SHARMA</w:t>
      </w:r>
    </w:p>
    <w:p w14:paraId="3B081CAA" w14:textId="7EBA71F2" w:rsidR="008A1521" w:rsidRPr="00F30E0D" w:rsidRDefault="00000000">
      <w:pPr>
        <w:spacing w:after="20"/>
        <w:jc w:val="center"/>
      </w:pPr>
      <w:r w:rsidRPr="00F30E0D">
        <w:rPr>
          <w:rFonts w:ascii="Calibri" w:eastAsia="Calibri" w:hAnsi="Calibri" w:cs="Calibri"/>
          <w:b/>
          <w:bCs/>
          <w:color w:val="404040"/>
        </w:rPr>
        <w:t xml:space="preserve">GenAI </w:t>
      </w:r>
      <w:proofErr w:type="gramStart"/>
      <w:r w:rsidRPr="00F30E0D">
        <w:rPr>
          <w:rFonts w:ascii="Calibri" w:eastAsia="Calibri" w:hAnsi="Calibri" w:cs="Calibri"/>
          <w:b/>
          <w:bCs/>
          <w:color w:val="404040"/>
        </w:rPr>
        <w:t>Developer  |</w:t>
      </w:r>
      <w:proofErr w:type="gramEnd"/>
      <w:r w:rsidRPr="00F30E0D">
        <w:rPr>
          <w:rFonts w:ascii="Calibri" w:eastAsia="Calibri" w:hAnsi="Calibri" w:cs="Calibri"/>
          <w:b/>
          <w:bCs/>
          <w:color w:val="404040"/>
        </w:rPr>
        <w:t xml:space="preserve">  Agentic </w:t>
      </w:r>
      <w:proofErr w:type="gramStart"/>
      <w:r w:rsidRPr="00F30E0D">
        <w:rPr>
          <w:rFonts w:ascii="Calibri" w:eastAsia="Calibri" w:hAnsi="Calibri" w:cs="Calibri"/>
          <w:b/>
          <w:bCs/>
          <w:color w:val="404040"/>
        </w:rPr>
        <w:t>AI  |</w:t>
      </w:r>
      <w:proofErr w:type="gramEnd"/>
      <w:r w:rsidRPr="00F30E0D">
        <w:rPr>
          <w:rFonts w:ascii="Calibri" w:eastAsia="Calibri" w:hAnsi="Calibri" w:cs="Calibri"/>
          <w:b/>
          <w:bCs/>
          <w:color w:val="404040"/>
        </w:rPr>
        <w:t xml:space="preserve">  </w:t>
      </w:r>
      <w:r w:rsidR="00B121C5" w:rsidRPr="00F30E0D">
        <w:rPr>
          <w:rFonts w:ascii="Calibri" w:eastAsia="Calibri" w:hAnsi="Calibri" w:cs="Calibri"/>
          <w:b/>
          <w:bCs/>
          <w:color w:val="404040"/>
        </w:rPr>
        <w:t>Applied AI</w:t>
      </w:r>
    </w:p>
    <w:p w14:paraId="41406C6A" w14:textId="77777777" w:rsidR="008A1521" w:rsidRDefault="00000000">
      <w:pPr>
        <w:jc w:val="center"/>
      </w:pPr>
      <w:r>
        <w:rPr>
          <w:rFonts w:ascii="Calibri" w:eastAsia="Calibri" w:hAnsi="Calibri" w:cs="Calibri"/>
          <w:sz w:val="19"/>
          <w:szCs w:val="19"/>
        </w:rPr>
        <w:t xml:space="preserve">+91 73478 </w:t>
      </w:r>
      <w:proofErr w:type="gramStart"/>
      <w:r>
        <w:rPr>
          <w:rFonts w:ascii="Calibri" w:eastAsia="Calibri" w:hAnsi="Calibri" w:cs="Calibri"/>
          <w:sz w:val="19"/>
          <w:szCs w:val="19"/>
        </w:rPr>
        <w:t>37852  •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itsmekunal0501@gmail.com  •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Chennai, </w:t>
      </w:r>
      <w:proofErr w:type="gramStart"/>
      <w:r>
        <w:rPr>
          <w:rFonts w:ascii="Calibri" w:eastAsia="Calibri" w:hAnsi="Calibri" w:cs="Calibri"/>
          <w:sz w:val="19"/>
          <w:szCs w:val="19"/>
        </w:rPr>
        <w:t>India  •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hyperlink r:id="rId5" w:history="1">
        <w:r w:rsidR="008A1521"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sz w:val="19"/>
          <w:szCs w:val="19"/>
        </w:rPr>
        <w:t xml:space="preserve">  •  </w:t>
      </w:r>
      <w:hyperlink r:id="rId6" w:history="1">
        <w:r w:rsidR="008A1521"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GitHub</w:t>
        </w:r>
      </w:hyperlink>
    </w:p>
    <w:p w14:paraId="5F8C035C" w14:textId="77777777" w:rsidR="008A1521" w:rsidRPr="00053D03" w:rsidRDefault="00000000">
      <w:pPr>
        <w:pBdr>
          <w:bottom w:val="single" w:sz="6" w:space="1" w:color="1F3864"/>
        </w:pBdr>
        <w:spacing w:before="110" w:after="50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color w:val="1F3864"/>
          <w:sz w:val="21"/>
          <w:szCs w:val="21"/>
        </w:rPr>
        <w:t>SUMMARY</w:t>
      </w:r>
    </w:p>
    <w:p w14:paraId="52D20EFF" w14:textId="668D7A27" w:rsidR="00FD66F6" w:rsidRPr="00053D03" w:rsidRDefault="00000000">
      <w:pPr>
        <w:spacing w:after="20"/>
        <w:rPr>
          <w:rFonts w:asciiTheme="minorHAnsi" w:eastAsia="Calibri" w:hAnsiTheme="minorHAnsi"/>
          <w:sz w:val="19"/>
          <w:szCs w:val="19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>GenAI Developer</w:t>
      </w:r>
      <w:r w:rsidRPr="00053D03">
        <w:rPr>
          <w:rFonts w:asciiTheme="minorHAnsi" w:eastAsia="Calibri" w:hAnsiTheme="minorHAnsi"/>
          <w:sz w:val="19"/>
          <w:szCs w:val="19"/>
        </w:rPr>
        <w:t xml:space="preserve"> with 2.5 years at Hexaware Technologies shipping enterprise AI systems for a healthcare and insurance client: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LLM-driven document intelligence</w:t>
      </w:r>
      <w:r w:rsidRPr="00053D03">
        <w:rPr>
          <w:rFonts w:asciiTheme="minorHAnsi" w:eastAsia="Calibri" w:hAnsiTheme="minorHAnsi"/>
          <w:sz w:val="19"/>
          <w:szCs w:val="19"/>
        </w:rPr>
        <w:t xml:space="preserve">,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AI-assisted migration automation</w:t>
      </w:r>
      <w:r w:rsidRPr="00053D03">
        <w:rPr>
          <w:rFonts w:asciiTheme="minorHAnsi" w:eastAsia="Calibri" w:hAnsiTheme="minorHAnsi"/>
          <w:sz w:val="19"/>
          <w:szCs w:val="19"/>
        </w:rPr>
        <w:t xml:space="preserve">, and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agentic workflows</w:t>
      </w:r>
      <w:r w:rsidRPr="00053D03">
        <w:rPr>
          <w:rFonts w:asciiTheme="minorHAnsi" w:eastAsia="Calibri" w:hAnsiTheme="minorHAnsi"/>
          <w:sz w:val="19"/>
          <w:szCs w:val="19"/>
        </w:rPr>
        <w:t xml:space="preserve"> adopted by delivery teams. Owns problems end to end: interviewing stakeholders, deciding where AI genuinely helps, evaluating LLM output, and designing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human-in-the-loop</w:t>
      </w:r>
      <w:r w:rsidRPr="00053D03">
        <w:rPr>
          <w:rFonts w:asciiTheme="minorHAnsi" w:eastAsia="Calibri" w:hAnsiTheme="minorHAnsi"/>
          <w:sz w:val="19"/>
          <w:szCs w:val="19"/>
        </w:rPr>
        <w:t xml:space="preserve"> boundaries.</w:t>
      </w:r>
    </w:p>
    <w:p w14:paraId="0AEA0DAF" w14:textId="77777777" w:rsidR="008A1521" w:rsidRPr="00053D03" w:rsidRDefault="00000000">
      <w:pPr>
        <w:pBdr>
          <w:bottom w:val="single" w:sz="6" w:space="1" w:color="1F3864"/>
        </w:pBdr>
        <w:spacing w:before="110" w:after="50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color w:val="1F3864"/>
          <w:sz w:val="21"/>
          <w:szCs w:val="21"/>
        </w:rPr>
        <w:t>EXPERIENCE</w:t>
      </w:r>
    </w:p>
    <w:p w14:paraId="501BAB25" w14:textId="77777777" w:rsidR="008A1521" w:rsidRPr="00053D03" w:rsidRDefault="00000000">
      <w:pPr>
        <w:tabs>
          <w:tab w:val="right" w:pos="10466"/>
        </w:tabs>
        <w:spacing w:before="50" w:after="20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Hexaware </w:t>
      </w:r>
      <w:proofErr w:type="gramStart"/>
      <w:r w:rsidRPr="00053D03">
        <w:rPr>
          <w:rFonts w:asciiTheme="minorHAnsi" w:eastAsia="Calibri" w:hAnsiTheme="minorHAnsi"/>
          <w:b/>
          <w:bCs/>
          <w:sz w:val="19"/>
          <w:szCs w:val="19"/>
        </w:rPr>
        <w:t>Technologies  |</w:t>
      </w:r>
      <w:proofErr w:type="gramEnd"/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  GenAI </w:t>
      </w:r>
      <w:proofErr w:type="gramStart"/>
      <w:r w:rsidRPr="00053D03">
        <w:rPr>
          <w:rFonts w:asciiTheme="minorHAnsi" w:eastAsia="Calibri" w:hAnsiTheme="minorHAnsi"/>
          <w:b/>
          <w:bCs/>
          <w:sz w:val="19"/>
          <w:szCs w:val="19"/>
        </w:rPr>
        <w:t>Developer  |</w:t>
      </w:r>
      <w:proofErr w:type="gramEnd"/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  Healthcare &amp; Insurance Client</w:t>
      </w:r>
      <w:r w:rsidRPr="00053D03">
        <w:rPr>
          <w:rFonts w:asciiTheme="minorHAnsi" w:eastAsia="Calibri" w:hAnsiTheme="minorHAnsi"/>
          <w:i/>
          <w:iCs/>
          <w:sz w:val="19"/>
          <w:szCs w:val="19"/>
        </w:rPr>
        <w:tab/>
        <w:t>May 2024 – Present</w:t>
      </w:r>
    </w:p>
    <w:p w14:paraId="5081899A" w14:textId="77777777" w:rsidR="008A1521" w:rsidRPr="00053D03" w:rsidRDefault="00000000">
      <w:pPr>
        <w:spacing w:before="30" w:after="15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>AI-Powered Collaboration Intelligence Platform</w:t>
      </w:r>
    </w:p>
    <w:p w14:paraId="1488A6A6" w14:textId="77777777" w:rsidR="008A1521" w:rsidRPr="00053D03" w:rsidRDefault="00000000">
      <w:pPr>
        <w:pStyle w:val="ListParagraph"/>
        <w:numPr>
          <w:ilvl w:val="0"/>
          <w:numId w:val="2"/>
        </w:num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sz w:val="19"/>
          <w:szCs w:val="19"/>
        </w:rPr>
        <w:t>Worked with the client team and a Business Analyst to map the existing company-selection research workflow: time taken, the internal criteria behind collaboration decisions, and the evidence stakeholders need to verify recommendations.</w:t>
      </w:r>
    </w:p>
    <w:p w14:paraId="1D53996B" w14:textId="62270021" w:rsidR="00FD66F6" w:rsidRPr="00053D03" w:rsidRDefault="00FD66F6" w:rsidP="00FD66F6">
      <w:pPr>
        <w:pStyle w:val="ListParagraph"/>
        <w:numPr>
          <w:ilvl w:val="0"/>
          <w:numId w:val="2"/>
        </w:numPr>
        <w:spacing w:after="22"/>
        <w:rPr>
          <w:rFonts w:asciiTheme="minorHAnsi" w:eastAsia="Calibri" w:hAnsiTheme="minorHAnsi"/>
          <w:sz w:val="19"/>
          <w:szCs w:val="19"/>
        </w:rPr>
      </w:pPr>
      <w:r w:rsidRPr="00053D03">
        <w:rPr>
          <w:rFonts w:asciiTheme="minorHAnsi" w:eastAsia="Calibri" w:hAnsiTheme="minorHAnsi"/>
          <w:sz w:val="19"/>
          <w:szCs w:val="19"/>
        </w:rPr>
        <w:t xml:space="preserve">Designed an automated company-research workflow using </w:t>
      </w:r>
      <w:proofErr w:type="spellStart"/>
      <w:r w:rsidRPr="00053D03">
        <w:rPr>
          <w:rFonts w:asciiTheme="minorHAnsi" w:eastAsia="Calibri" w:hAnsiTheme="minorHAnsi"/>
          <w:b/>
          <w:bCs/>
          <w:sz w:val="19"/>
          <w:szCs w:val="19"/>
        </w:rPr>
        <w:t>Tavily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 xml:space="preserve"> to identify relevant companies by country or drug and generate source-backed results from the top five web sources.</w:t>
      </w:r>
    </w:p>
    <w:p w14:paraId="698F4F67" w14:textId="74ECA30B" w:rsidR="008A1521" w:rsidRPr="00053D03" w:rsidRDefault="00FD66F6" w:rsidP="00FD66F6">
      <w:pPr>
        <w:pStyle w:val="ListParagraph"/>
        <w:numPr>
          <w:ilvl w:val="0"/>
          <w:numId w:val="2"/>
        </w:numPr>
        <w:rPr>
          <w:rFonts w:asciiTheme="minorHAnsi" w:hAnsiTheme="minorHAnsi"/>
          <w:sz w:val="19"/>
          <w:szCs w:val="19"/>
        </w:rPr>
      </w:pPr>
      <w:r w:rsidRPr="00053D03">
        <w:rPr>
          <w:rFonts w:asciiTheme="minorHAnsi" w:hAnsiTheme="minorHAnsi"/>
          <w:sz w:val="19"/>
          <w:szCs w:val="19"/>
        </w:rPr>
        <w:t xml:space="preserve">Built an iterative </w:t>
      </w:r>
      <w:r w:rsidRPr="00053D03">
        <w:rPr>
          <w:rFonts w:asciiTheme="minorHAnsi" w:hAnsiTheme="minorHAnsi"/>
          <w:b/>
          <w:bCs/>
          <w:sz w:val="19"/>
          <w:szCs w:val="19"/>
        </w:rPr>
        <w:t>LLM validation workflow</w:t>
      </w:r>
      <w:r w:rsidRPr="00053D03">
        <w:rPr>
          <w:rFonts w:asciiTheme="minorHAnsi" w:hAnsiTheme="minorHAnsi"/>
          <w:sz w:val="19"/>
          <w:szCs w:val="19"/>
        </w:rPr>
        <w:t xml:space="preserve"> that refined initial outputs, verified extracted details against cited sources, and used </w:t>
      </w:r>
      <w:r w:rsidRPr="00053D03">
        <w:rPr>
          <w:rFonts w:asciiTheme="minorHAnsi" w:hAnsiTheme="minorHAnsi"/>
          <w:b/>
          <w:bCs/>
          <w:sz w:val="19"/>
          <w:szCs w:val="19"/>
        </w:rPr>
        <w:t xml:space="preserve">PostgreSQL with </w:t>
      </w:r>
      <w:proofErr w:type="spellStart"/>
      <w:r w:rsidRPr="00053D03">
        <w:rPr>
          <w:rFonts w:asciiTheme="minorHAnsi" w:hAnsiTheme="minorHAnsi"/>
          <w:b/>
          <w:bCs/>
          <w:sz w:val="19"/>
          <w:szCs w:val="19"/>
        </w:rPr>
        <w:t>pgvector</w:t>
      </w:r>
      <w:proofErr w:type="spellEnd"/>
      <w:r w:rsidRPr="00053D03">
        <w:rPr>
          <w:rFonts w:asciiTheme="minorHAnsi" w:hAnsiTheme="minorHAnsi"/>
          <w:b/>
          <w:bCs/>
          <w:sz w:val="19"/>
          <w:szCs w:val="19"/>
        </w:rPr>
        <w:t xml:space="preserve"> and cosine similarity</w:t>
      </w:r>
      <w:r w:rsidRPr="00053D03">
        <w:rPr>
          <w:rFonts w:asciiTheme="minorHAnsi" w:hAnsiTheme="minorHAnsi"/>
          <w:sz w:val="19"/>
          <w:szCs w:val="19"/>
        </w:rPr>
        <w:t xml:space="preserve"> to compare generated documents with client-defined company-selection criteria.</w:t>
      </w:r>
    </w:p>
    <w:p w14:paraId="18DDA92C" w14:textId="3A25F272" w:rsidR="00FD66F6" w:rsidRPr="00053D03" w:rsidRDefault="00FD66F6" w:rsidP="00053D03">
      <w:pPr>
        <w:pStyle w:val="ListParagraph"/>
        <w:numPr>
          <w:ilvl w:val="0"/>
          <w:numId w:val="2"/>
        </w:numPr>
        <w:spacing w:after="22" w:line="276" w:lineRule="auto"/>
        <w:rPr>
          <w:rFonts w:asciiTheme="minorHAnsi" w:eastAsia="Calibri" w:hAnsiTheme="minorHAnsi"/>
          <w:sz w:val="19"/>
          <w:szCs w:val="19"/>
        </w:rPr>
      </w:pPr>
      <w:r w:rsidRPr="00053D03">
        <w:rPr>
          <w:rFonts w:asciiTheme="minorHAnsi" w:eastAsia="Calibri" w:hAnsiTheme="minorHAnsi"/>
          <w:sz w:val="19"/>
          <w:szCs w:val="19"/>
        </w:rPr>
        <w:t xml:space="preserve">Implemented a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human-in-the-loop review mechanism</w:t>
      </w:r>
      <w:r w:rsidRPr="00053D03">
        <w:rPr>
          <w:rFonts w:asciiTheme="minorHAnsi" w:eastAsia="Calibri" w:hAnsiTheme="minorHAnsi"/>
          <w:sz w:val="19"/>
          <w:szCs w:val="19"/>
        </w:rPr>
        <w:t xml:space="preserve"> that escalated outputs scoring below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70%</w:t>
      </w:r>
      <w:r w:rsidRPr="00053D03">
        <w:rPr>
          <w:rFonts w:asciiTheme="minorHAnsi" w:eastAsia="Calibri" w:hAnsiTheme="minorHAnsi"/>
          <w:sz w:val="19"/>
          <w:szCs w:val="19"/>
        </w:rPr>
        <w:t xml:space="preserve">, reducing research-document turnaround time from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~1 week to ~1 day</w:t>
      </w:r>
      <w:r w:rsidRPr="00053D03">
        <w:rPr>
          <w:rFonts w:asciiTheme="minorHAnsi" w:eastAsia="Calibri" w:hAnsiTheme="minorHAnsi"/>
          <w:sz w:val="19"/>
          <w:szCs w:val="19"/>
        </w:rPr>
        <w:t xml:space="preserve"> while achieving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~70% accuracy</w:t>
      </w:r>
      <w:r w:rsidRPr="00053D03">
        <w:rPr>
          <w:rFonts w:asciiTheme="minorHAnsi" w:eastAsia="Calibri" w:hAnsiTheme="minorHAnsi"/>
          <w:sz w:val="19"/>
          <w:szCs w:val="19"/>
        </w:rPr>
        <w:t xml:space="preserve"> in source-based testing.</w:t>
      </w:r>
    </w:p>
    <w:p w14:paraId="001CBE3F" w14:textId="06E1A0AC" w:rsidR="008A1521" w:rsidRPr="00053D03" w:rsidRDefault="00000000">
      <w:pPr>
        <w:spacing w:before="40" w:after="15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>FS/TS Generation Framework for Legacy SAP Code (Cursor)</w:t>
      </w:r>
    </w:p>
    <w:p w14:paraId="1F0A35DA" w14:textId="55194779" w:rsidR="00FD66F6" w:rsidRPr="00053D03" w:rsidRDefault="00FD66F6" w:rsidP="00FD66F6">
      <w:pPr>
        <w:pStyle w:val="ListParagraph"/>
        <w:numPr>
          <w:ilvl w:val="0"/>
          <w:numId w:val="2"/>
        </w:numPr>
        <w:spacing w:after="22"/>
        <w:rPr>
          <w:rFonts w:asciiTheme="minorHAnsi" w:eastAsia="Calibri" w:hAnsiTheme="minorHAnsi"/>
          <w:sz w:val="19"/>
          <w:szCs w:val="19"/>
        </w:rPr>
      </w:pPr>
      <w:r w:rsidRPr="00053D03">
        <w:rPr>
          <w:rFonts w:asciiTheme="minorHAnsi" w:eastAsia="Calibri" w:hAnsiTheme="minorHAnsi"/>
          <w:sz w:val="19"/>
          <w:szCs w:val="19"/>
        </w:rPr>
        <w:t xml:space="preserve">Partnered with BAs and developers to assess undocumented legacy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SAP code</w:t>
      </w:r>
      <w:r w:rsidRPr="00053D03">
        <w:rPr>
          <w:rFonts w:asciiTheme="minorHAnsi" w:eastAsia="Calibri" w:hAnsiTheme="minorHAnsi"/>
          <w:sz w:val="19"/>
          <w:szCs w:val="19"/>
        </w:rPr>
        <w:t xml:space="preserve"> and evaluate custom-built versus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Cursor-based</w:t>
      </w:r>
      <w:r w:rsidRPr="00053D03">
        <w:rPr>
          <w:rFonts w:asciiTheme="minorHAnsi" w:eastAsia="Calibri" w:hAnsiTheme="minorHAnsi"/>
          <w:sz w:val="19"/>
          <w:szCs w:val="19"/>
        </w:rPr>
        <w:t xml:space="preserve"> approaches, selecting Cursor to avoid additional infrastructure and maintenance. </w:t>
      </w:r>
    </w:p>
    <w:p w14:paraId="65C09EFF" w14:textId="616E484D" w:rsidR="00FD66F6" w:rsidRPr="00053D03" w:rsidRDefault="00FD66F6" w:rsidP="00FD66F6">
      <w:pPr>
        <w:pStyle w:val="ListParagraph"/>
        <w:numPr>
          <w:ilvl w:val="0"/>
          <w:numId w:val="2"/>
        </w:numPr>
        <w:spacing w:after="22"/>
        <w:rPr>
          <w:rFonts w:asciiTheme="minorHAnsi" w:eastAsia="Calibri" w:hAnsiTheme="minorHAnsi"/>
          <w:sz w:val="19"/>
          <w:szCs w:val="19"/>
        </w:rPr>
      </w:pPr>
      <w:r w:rsidRPr="00053D03">
        <w:rPr>
          <w:rFonts w:asciiTheme="minorHAnsi" w:eastAsia="Calibri" w:hAnsiTheme="minorHAnsi"/>
          <w:sz w:val="19"/>
          <w:szCs w:val="19"/>
        </w:rPr>
        <w:t xml:space="preserve">Built a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Cursor-based documentation agent</w:t>
      </w:r>
      <w:r w:rsidRPr="00053D03">
        <w:rPr>
          <w:rFonts w:asciiTheme="minorHAnsi" w:eastAsia="Calibri" w:hAnsiTheme="minorHAnsi"/>
          <w:sz w:val="19"/>
          <w:szCs w:val="19"/>
        </w:rPr>
        <w:t xml:space="preserve"> using rules, skills, agents, and hooks to generate template-compliant functional and technical specifications from legacy code, grounded exclusively in code evidence. </w:t>
      </w:r>
    </w:p>
    <w:p w14:paraId="3294AE40" w14:textId="5A032BB0" w:rsidR="00FD66F6" w:rsidRPr="00053D03" w:rsidRDefault="00FD66F6" w:rsidP="00053D03">
      <w:pPr>
        <w:pStyle w:val="ListParagraph"/>
        <w:numPr>
          <w:ilvl w:val="0"/>
          <w:numId w:val="2"/>
        </w:numPr>
        <w:spacing w:after="22"/>
        <w:rPr>
          <w:rFonts w:asciiTheme="minorHAnsi" w:eastAsia="Calibri" w:hAnsiTheme="minorHAnsi"/>
          <w:sz w:val="19"/>
          <w:szCs w:val="19"/>
        </w:rPr>
      </w:pPr>
      <w:r w:rsidRPr="00053D03">
        <w:rPr>
          <w:rFonts w:asciiTheme="minorHAnsi" w:eastAsia="Calibri" w:hAnsiTheme="minorHAnsi"/>
          <w:sz w:val="19"/>
          <w:szCs w:val="19"/>
        </w:rPr>
        <w:t xml:space="preserve">Refined the agent through BA and developer feedback, achieving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~80% accuracy</w:t>
      </w:r>
      <w:r w:rsidRPr="00053D03">
        <w:rPr>
          <w:rFonts w:asciiTheme="minorHAnsi" w:eastAsia="Calibri" w:hAnsiTheme="minorHAnsi"/>
          <w:sz w:val="19"/>
          <w:szCs w:val="19"/>
        </w:rPr>
        <w:t xml:space="preserve"> in manual evaluations and team approval; published the CLI version to the company’s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EDP Agent Hub </w:t>
      </w:r>
      <w:r w:rsidRPr="00C3557F">
        <w:rPr>
          <w:rFonts w:asciiTheme="minorHAnsi" w:eastAsia="Calibri" w:hAnsiTheme="minorHAnsi"/>
          <w:sz w:val="19"/>
          <w:szCs w:val="19"/>
        </w:rPr>
        <w:t>through a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 CI/CD pipeline</w:t>
      </w:r>
      <w:r w:rsidRPr="00053D03">
        <w:rPr>
          <w:rFonts w:asciiTheme="minorHAnsi" w:eastAsia="Calibri" w:hAnsiTheme="minorHAnsi"/>
          <w:sz w:val="19"/>
          <w:szCs w:val="19"/>
        </w:rPr>
        <w:t>.</w:t>
      </w:r>
    </w:p>
    <w:p w14:paraId="4712824A" w14:textId="02A5ED7E" w:rsidR="008A1521" w:rsidRPr="00053D03" w:rsidRDefault="00000000" w:rsidP="00FD66F6">
      <w:pPr>
        <w:spacing w:after="22"/>
        <w:ind w:left="100"/>
        <w:rPr>
          <w:rFonts w:asciiTheme="minorHAnsi" w:hAnsiTheme="minorHAnsi"/>
        </w:rPr>
      </w:pPr>
      <w:proofErr w:type="spellStart"/>
      <w:r w:rsidRPr="00053D03">
        <w:rPr>
          <w:rFonts w:asciiTheme="minorHAnsi" w:eastAsia="Calibri" w:hAnsiTheme="minorHAnsi"/>
          <w:b/>
          <w:bCs/>
          <w:sz w:val="19"/>
          <w:szCs w:val="19"/>
        </w:rPr>
        <w:t>Highspot</w:t>
      </w:r>
      <w:proofErr w:type="spellEnd"/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 → SharePoint Migration</w:t>
      </w:r>
    </w:p>
    <w:p w14:paraId="2C1D36F0" w14:textId="51D9F51A" w:rsidR="008A1521" w:rsidRPr="00053D03" w:rsidRDefault="00000000">
      <w:pPr>
        <w:pStyle w:val="ListParagraph"/>
        <w:numPr>
          <w:ilvl w:val="0"/>
          <w:numId w:val="2"/>
        </w:num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sz w:val="19"/>
          <w:szCs w:val="19"/>
        </w:rPr>
        <w:t xml:space="preserve">Assessed the migration to decide what could be automated with Python; split it into a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deterministic API path</w:t>
      </w:r>
      <w:r w:rsidRPr="00053D03">
        <w:rPr>
          <w:rFonts w:asciiTheme="minorHAnsi" w:eastAsia="Calibri" w:hAnsiTheme="minorHAnsi"/>
          <w:sz w:val="19"/>
          <w:szCs w:val="19"/>
        </w:rPr>
        <w:t xml:space="preserve"> for files and an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AI-assisted </w:t>
      </w:r>
      <w:r w:rsidR="00B121C5" w:rsidRPr="00053D03">
        <w:rPr>
          <w:rFonts w:asciiTheme="minorHAnsi" w:eastAsia="Calibri" w:hAnsiTheme="minorHAnsi"/>
          <w:b/>
          <w:bCs/>
          <w:sz w:val="19"/>
          <w:szCs w:val="19"/>
        </w:rPr>
        <w:t>decision</w:t>
      </w:r>
      <w:r w:rsidRPr="00053D03">
        <w:rPr>
          <w:rFonts w:asciiTheme="minorHAnsi" w:eastAsia="Calibri" w:hAnsiTheme="minorHAnsi"/>
          <w:sz w:val="19"/>
          <w:szCs w:val="19"/>
        </w:rPr>
        <w:t xml:space="preserve"> for pages that </w:t>
      </w:r>
      <w:proofErr w:type="spellStart"/>
      <w:r w:rsidRPr="00053D03">
        <w:rPr>
          <w:rFonts w:asciiTheme="minorHAnsi" w:eastAsia="Calibri" w:hAnsiTheme="minorHAnsi"/>
          <w:sz w:val="19"/>
          <w:szCs w:val="19"/>
        </w:rPr>
        <w:t>Highspot’s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 xml:space="preserve"> API could not export.</w:t>
      </w:r>
    </w:p>
    <w:p w14:paraId="77D157CC" w14:textId="6F2F5074" w:rsidR="008A1521" w:rsidRPr="00053D03" w:rsidRDefault="00000000">
      <w:pPr>
        <w:pStyle w:val="ListParagraph"/>
        <w:numPr>
          <w:ilvl w:val="0"/>
          <w:numId w:val="2"/>
        </w:num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sz w:val="19"/>
          <w:szCs w:val="19"/>
        </w:rPr>
        <w:t>Built batched migration services (</w:t>
      </w:r>
      <w:proofErr w:type="spellStart"/>
      <w:r w:rsidRPr="00053D03">
        <w:rPr>
          <w:rFonts w:asciiTheme="minorHAnsi" w:eastAsia="Calibri" w:hAnsiTheme="minorHAnsi"/>
          <w:b/>
          <w:bCs/>
          <w:sz w:val="19"/>
          <w:szCs w:val="19"/>
        </w:rPr>
        <w:t>Highspot</w:t>
      </w:r>
      <w:proofErr w:type="spellEnd"/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 API</w:t>
      </w:r>
      <w:r w:rsidRPr="00053D03">
        <w:rPr>
          <w:rFonts w:asciiTheme="minorHAnsi" w:eastAsia="Calibri" w:hAnsiTheme="minorHAnsi"/>
          <w:sz w:val="19"/>
          <w:szCs w:val="19"/>
        </w:rPr>
        <w:t xml:space="preserve">, Microsoft Graph) for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10K+ assets</w:t>
      </w:r>
      <w:r w:rsidRPr="00053D03">
        <w:rPr>
          <w:rFonts w:asciiTheme="minorHAnsi" w:eastAsia="Calibri" w:hAnsiTheme="minorHAnsi"/>
          <w:sz w:val="19"/>
          <w:szCs w:val="19"/>
        </w:rPr>
        <w:t xml:space="preserve"> (PDFs, decks, Word, video, images), replicating metadata and hierarchy;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~</w:t>
      </w:r>
      <w:r w:rsidR="000551FE" w:rsidRPr="00053D03">
        <w:rPr>
          <w:rFonts w:asciiTheme="minorHAnsi" w:eastAsia="Calibri" w:hAnsiTheme="minorHAnsi"/>
          <w:b/>
          <w:bCs/>
          <w:sz w:val="19"/>
          <w:szCs w:val="19"/>
        </w:rPr>
        <w:t>85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% </w:t>
      </w:r>
      <w:r w:rsidRPr="00C3557F">
        <w:rPr>
          <w:rFonts w:asciiTheme="minorHAnsi" w:eastAsia="Calibri" w:hAnsiTheme="minorHAnsi"/>
          <w:sz w:val="19"/>
          <w:szCs w:val="19"/>
        </w:rPr>
        <w:t>of the workload migrates fully automatically</w:t>
      </w:r>
      <w:r w:rsidRPr="00053D03">
        <w:rPr>
          <w:rFonts w:asciiTheme="minorHAnsi" w:eastAsia="Calibri" w:hAnsiTheme="minorHAnsi"/>
          <w:sz w:val="19"/>
          <w:szCs w:val="19"/>
        </w:rPr>
        <w:t>.</w:t>
      </w:r>
    </w:p>
    <w:p w14:paraId="3522194F" w14:textId="5EF16DA7" w:rsidR="008A1521" w:rsidRPr="00053D03" w:rsidRDefault="00000000">
      <w:pPr>
        <w:pStyle w:val="ListParagraph"/>
        <w:numPr>
          <w:ilvl w:val="0"/>
          <w:numId w:val="2"/>
        </w:num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sz w:val="19"/>
          <w:szCs w:val="19"/>
        </w:rPr>
        <w:t xml:space="preserve">Scraped structured pages with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Playwright</w:t>
      </w:r>
      <w:r w:rsidRPr="00053D03">
        <w:rPr>
          <w:rFonts w:asciiTheme="minorHAnsi" w:eastAsia="Calibri" w:hAnsiTheme="minorHAnsi"/>
          <w:sz w:val="19"/>
          <w:szCs w:val="19"/>
        </w:rPr>
        <w:t xml:space="preserve">, then used an LLM with a purpose-built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component knowledge base</w:t>
      </w:r>
      <w:r w:rsidRPr="00053D03">
        <w:rPr>
          <w:rFonts w:asciiTheme="minorHAnsi" w:eastAsia="Calibri" w:hAnsiTheme="minorHAnsi"/>
          <w:sz w:val="19"/>
          <w:szCs w:val="19"/>
        </w:rPr>
        <w:t xml:space="preserve"> (RAG) to map content to the best-fit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SharePoint Modern Page layouts</w:t>
      </w:r>
      <w:r w:rsidRPr="00053D03">
        <w:rPr>
          <w:rFonts w:asciiTheme="minorHAnsi" w:eastAsia="Calibri" w:hAnsiTheme="minorHAnsi"/>
          <w:sz w:val="19"/>
          <w:szCs w:val="19"/>
        </w:rPr>
        <w:t xml:space="preserve">; generated and validated strict page JSON with </w:t>
      </w:r>
      <w:proofErr w:type="spellStart"/>
      <w:r w:rsidRPr="00053D03">
        <w:rPr>
          <w:rFonts w:asciiTheme="minorHAnsi" w:eastAsia="Calibri" w:hAnsiTheme="minorHAnsi"/>
          <w:b/>
          <w:bCs/>
          <w:sz w:val="19"/>
          <w:szCs w:val="19"/>
        </w:rPr>
        <w:t>Pydantic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 xml:space="preserve"> before publishing. Pages land at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60–</w:t>
      </w:r>
      <w:r w:rsidR="000551FE" w:rsidRPr="00053D03">
        <w:rPr>
          <w:rFonts w:asciiTheme="minorHAnsi" w:eastAsia="Calibri" w:hAnsiTheme="minorHAnsi"/>
          <w:b/>
          <w:bCs/>
          <w:sz w:val="19"/>
          <w:szCs w:val="19"/>
        </w:rPr>
        <w:t>7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0% accuracy</w:t>
      </w:r>
      <w:r w:rsidRPr="00053D03">
        <w:rPr>
          <w:rFonts w:asciiTheme="minorHAnsi" w:eastAsia="Calibri" w:hAnsiTheme="minorHAnsi"/>
          <w:sz w:val="19"/>
          <w:szCs w:val="19"/>
        </w:rPr>
        <w:t>, with human review for missed components.</w:t>
      </w:r>
    </w:p>
    <w:p w14:paraId="12F6B421" w14:textId="4EC6C9B2" w:rsidR="00FD66F6" w:rsidRPr="00053D03" w:rsidRDefault="00000000" w:rsidP="00053D03">
      <w:pPr>
        <w:pStyle w:val="ListParagraph"/>
        <w:numPr>
          <w:ilvl w:val="0"/>
          <w:numId w:val="2"/>
        </w:numPr>
        <w:spacing w:after="22" w:line="276" w:lineRule="auto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sz w:val="19"/>
          <w:szCs w:val="19"/>
        </w:rPr>
        <w:t xml:space="preserve">Used the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SharePoint REST API</w:t>
      </w:r>
      <w:r w:rsidRPr="00053D03">
        <w:rPr>
          <w:rFonts w:asciiTheme="minorHAnsi" w:eastAsia="Calibri" w:hAnsiTheme="minorHAnsi"/>
          <w:sz w:val="19"/>
          <w:szCs w:val="19"/>
        </w:rPr>
        <w:t xml:space="preserve"> to rebuild </w:t>
      </w:r>
      <w:proofErr w:type="spellStart"/>
      <w:r w:rsidRPr="00053D03">
        <w:rPr>
          <w:rFonts w:asciiTheme="minorHAnsi" w:eastAsia="Calibri" w:hAnsiTheme="minorHAnsi"/>
          <w:sz w:val="19"/>
          <w:szCs w:val="19"/>
        </w:rPr>
        <w:t>TreeView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 xml:space="preserve"> keyword columns so document search stays intact after migration.</w:t>
      </w:r>
    </w:p>
    <w:p w14:paraId="245DBFE2" w14:textId="64434D61" w:rsidR="008A1521" w:rsidRPr="00053D03" w:rsidRDefault="00FD66F6">
      <w:pPr>
        <w:spacing w:before="40" w:after="15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  </w:t>
      </w:r>
      <w:r w:rsidR="00000000" w:rsidRPr="00053D03">
        <w:rPr>
          <w:rFonts w:asciiTheme="minorHAnsi" w:eastAsia="Calibri" w:hAnsiTheme="minorHAnsi"/>
          <w:b/>
          <w:bCs/>
          <w:sz w:val="19"/>
          <w:szCs w:val="19"/>
        </w:rPr>
        <w:t>Contract Intelligence Platform</w:t>
      </w:r>
    </w:p>
    <w:p w14:paraId="7A4ADB7D" w14:textId="77777777" w:rsidR="000551FE" w:rsidRPr="00053D03" w:rsidRDefault="000551FE" w:rsidP="000551FE">
      <w:pPr>
        <w:pStyle w:val="ListParagraph"/>
        <w:numPr>
          <w:ilvl w:val="0"/>
          <w:numId w:val="2"/>
        </w:numPr>
        <w:rPr>
          <w:rFonts w:asciiTheme="minorHAnsi" w:hAnsiTheme="minorHAnsi"/>
          <w:sz w:val="18"/>
          <w:szCs w:val="18"/>
        </w:rPr>
      </w:pPr>
      <w:r w:rsidRPr="00053D03">
        <w:rPr>
          <w:rFonts w:asciiTheme="minorHAnsi" w:hAnsiTheme="minorHAnsi"/>
          <w:sz w:val="18"/>
          <w:szCs w:val="18"/>
        </w:rPr>
        <w:t>Built and containerized an end-to-end contract-processing platform using</w:t>
      </w:r>
      <w:r w:rsidRPr="00053D03">
        <w:rPr>
          <w:rFonts w:asciiTheme="minorHAnsi" w:hAnsiTheme="minorHAnsi"/>
          <w:b/>
          <w:bCs/>
          <w:sz w:val="18"/>
          <w:szCs w:val="18"/>
        </w:rPr>
        <w:t xml:space="preserve"> Docker</w:t>
      </w:r>
      <w:r w:rsidRPr="00053D03">
        <w:rPr>
          <w:rFonts w:asciiTheme="minorHAnsi" w:hAnsiTheme="minorHAnsi"/>
          <w:sz w:val="18"/>
          <w:szCs w:val="18"/>
        </w:rPr>
        <w:t xml:space="preserve">, processing </w:t>
      </w:r>
      <w:r w:rsidRPr="00053D03">
        <w:rPr>
          <w:rFonts w:asciiTheme="minorHAnsi" w:hAnsiTheme="minorHAnsi"/>
          <w:b/>
          <w:bCs/>
          <w:sz w:val="18"/>
          <w:szCs w:val="18"/>
        </w:rPr>
        <w:t>100+ contracts annually</w:t>
      </w:r>
      <w:r w:rsidRPr="00053D03">
        <w:rPr>
          <w:rFonts w:asciiTheme="minorHAnsi" w:hAnsiTheme="minorHAnsi"/>
          <w:sz w:val="18"/>
          <w:szCs w:val="18"/>
        </w:rPr>
        <w:t xml:space="preserve">, extracting entities and metadata from digital and scanned PDFs, and uploading structured results to SharePoint, reducing manual review effort by </w:t>
      </w:r>
      <w:r w:rsidRPr="00053D03">
        <w:rPr>
          <w:rFonts w:asciiTheme="minorHAnsi" w:hAnsiTheme="minorHAnsi"/>
          <w:b/>
          <w:bCs/>
          <w:sz w:val="18"/>
          <w:szCs w:val="18"/>
        </w:rPr>
        <w:t>~80%</w:t>
      </w:r>
      <w:r w:rsidRPr="00053D03">
        <w:rPr>
          <w:rFonts w:asciiTheme="minorHAnsi" w:hAnsiTheme="minorHAnsi"/>
          <w:sz w:val="18"/>
          <w:szCs w:val="18"/>
        </w:rPr>
        <w:t>.</w:t>
      </w:r>
    </w:p>
    <w:p w14:paraId="640E52C6" w14:textId="76CE5250" w:rsidR="00FD66F6" w:rsidRPr="00053D03" w:rsidRDefault="00000000" w:rsidP="00053D03">
      <w:pPr>
        <w:pStyle w:val="ListParagraph"/>
        <w:numPr>
          <w:ilvl w:val="0"/>
          <w:numId w:val="2"/>
        </w:num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sz w:val="19"/>
          <w:szCs w:val="19"/>
        </w:rPr>
        <w:t xml:space="preserve">Engineered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OCR + vision-GPT</w:t>
      </w:r>
      <w:r w:rsidRPr="00053D03">
        <w:rPr>
          <w:rFonts w:asciiTheme="minorHAnsi" w:eastAsia="Calibri" w:hAnsiTheme="minorHAnsi"/>
          <w:sz w:val="19"/>
          <w:szCs w:val="19"/>
        </w:rPr>
        <w:t xml:space="preserve"> pipelines with semantic chunking, embeddings and contextual retrieval; processed multiple PDFs concurrently with </w:t>
      </w:r>
      <w:r w:rsidR="00554824">
        <w:rPr>
          <w:rFonts w:asciiTheme="minorHAnsi" w:eastAsia="Calibri" w:hAnsiTheme="minorHAnsi"/>
          <w:b/>
          <w:bCs/>
          <w:sz w:val="19"/>
          <w:szCs w:val="19"/>
        </w:rPr>
        <w:t xml:space="preserve">multiprocessing, </w:t>
      </w:r>
      <w:r w:rsidRPr="00053D03">
        <w:rPr>
          <w:rFonts w:asciiTheme="minorHAnsi" w:eastAsia="Calibri" w:hAnsiTheme="minorHAnsi"/>
          <w:sz w:val="19"/>
          <w:szCs w:val="19"/>
        </w:rPr>
        <w:t xml:space="preserve">cutting </w:t>
      </w:r>
      <w:r w:rsidR="00C3557F">
        <w:rPr>
          <w:rFonts w:asciiTheme="minorHAnsi" w:eastAsia="Calibri" w:hAnsiTheme="minorHAnsi"/>
          <w:sz w:val="19"/>
          <w:szCs w:val="19"/>
        </w:rPr>
        <w:t>batch-processing</w:t>
      </w:r>
      <w:r w:rsidRPr="00053D03">
        <w:rPr>
          <w:rFonts w:asciiTheme="minorHAnsi" w:eastAsia="Calibri" w:hAnsiTheme="minorHAnsi"/>
          <w:sz w:val="19"/>
          <w:szCs w:val="19"/>
        </w:rPr>
        <w:t xml:space="preserve"> time by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~</w:t>
      </w:r>
      <w:r w:rsidR="000551FE" w:rsidRPr="00053D03">
        <w:rPr>
          <w:rFonts w:asciiTheme="minorHAnsi" w:eastAsia="Calibri" w:hAnsiTheme="minorHAnsi"/>
          <w:b/>
          <w:bCs/>
          <w:sz w:val="19"/>
          <w:szCs w:val="19"/>
        </w:rPr>
        <w:t>3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0%</w:t>
      </w:r>
      <w:r w:rsidRPr="00053D03">
        <w:rPr>
          <w:rFonts w:asciiTheme="minorHAnsi" w:eastAsia="Calibri" w:hAnsiTheme="minorHAnsi"/>
          <w:sz w:val="19"/>
          <w:szCs w:val="19"/>
        </w:rPr>
        <w:t>.</w:t>
      </w:r>
    </w:p>
    <w:p w14:paraId="1D8BB3D5" w14:textId="1DA8B142" w:rsidR="008A1521" w:rsidRPr="00053D03" w:rsidRDefault="00000000">
      <w:pPr>
        <w:spacing w:before="40" w:after="15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Other GenAI </w:t>
      </w:r>
      <w:r w:rsidR="00B121C5" w:rsidRPr="00053D03">
        <w:rPr>
          <w:rFonts w:asciiTheme="minorHAnsi" w:eastAsia="Calibri" w:hAnsiTheme="minorHAnsi"/>
          <w:b/>
          <w:bCs/>
          <w:sz w:val="19"/>
          <w:szCs w:val="19"/>
        </w:rPr>
        <w:t>POCs</w:t>
      </w:r>
    </w:p>
    <w:p w14:paraId="58E62A28" w14:textId="2385059C" w:rsidR="00FD66F6" w:rsidRPr="00053D03" w:rsidRDefault="00000000" w:rsidP="00053D03">
      <w:pPr>
        <w:pStyle w:val="ListParagraph"/>
        <w:numPr>
          <w:ilvl w:val="0"/>
          <w:numId w:val="2"/>
        </w:num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sz w:val="19"/>
          <w:szCs w:val="19"/>
        </w:rPr>
        <w:t xml:space="preserve">Built a </w:t>
      </w:r>
      <w:r w:rsidRPr="00053D03">
        <w:rPr>
          <w:rFonts w:asciiTheme="minorHAnsi" w:eastAsia="Calibri" w:hAnsiTheme="minorHAnsi"/>
          <w:b/>
          <w:bCs/>
          <w:sz w:val="19"/>
          <w:szCs w:val="19"/>
        </w:rPr>
        <w:t>Snowflake GenAI Data Dictionary</w:t>
      </w:r>
      <w:r w:rsidRPr="00053D03">
        <w:rPr>
          <w:rFonts w:asciiTheme="minorHAnsi" w:eastAsia="Calibri" w:hAnsiTheme="minorHAnsi"/>
          <w:sz w:val="19"/>
          <w:szCs w:val="19"/>
        </w:rPr>
        <w:t xml:space="preserve"> (Azure OpenAI + RAG) that generates business descriptions for enterprise data assets.</w:t>
      </w:r>
    </w:p>
    <w:p w14:paraId="477D9D88" w14:textId="77777777" w:rsidR="008A1521" w:rsidRPr="00053D03" w:rsidRDefault="00000000">
      <w:pPr>
        <w:pBdr>
          <w:bottom w:val="single" w:sz="6" w:space="1" w:color="1F3864"/>
        </w:pBdr>
        <w:spacing w:before="110" w:after="50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color w:val="1F3864"/>
          <w:sz w:val="21"/>
          <w:szCs w:val="21"/>
        </w:rPr>
        <w:t>TECHNICAL SKILLS</w:t>
      </w:r>
    </w:p>
    <w:p w14:paraId="39113243" w14:textId="3A4F500C" w:rsidR="008A1521" w:rsidRPr="00053D03" w:rsidRDefault="00000000">
      <w:p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LLMs &amp; Agents: </w:t>
      </w:r>
      <w:r w:rsidRPr="00053D03">
        <w:rPr>
          <w:rFonts w:asciiTheme="minorHAnsi" w:eastAsia="Calibri" w:hAnsiTheme="minorHAnsi"/>
          <w:sz w:val="19"/>
          <w:szCs w:val="19"/>
        </w:rPr>
        <w:t xml:space="preserve">Azure OpenAI, GPT vision, </w:t>
      </w:r>
      <w:proofErr w:type="spellStart"/>
      <w:r w:rsidRPr="00053D03">
        <w:rPr>
          <w:rFonts w:asciiTheme="minorHAnsi" w:eastAsia="Calibri" w:hAnsiTheme="minorHAnsi"/>
          <w:sz w:val="19"/>
          <w:szCs w:val="19"/>
        </w:rPr>
        <w:t>LangGraph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 xml:space="preserve">, </w:t>
      </w:r>
      <w:proofErr w:type="spellStart"/>
      <w:r w:rsidRPr="00053D03">
        <w:rPr>
          <w:rFonts w:asciiTheme="minorHAnsi" w:eastAsia="Calibri" w:hAnsiTheme="minorHAnsi"/>
          <w:sz w:val="19"/>
          <w:szCs w:val="19"/>
        </w:rPr>
        <w:t>LangChain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>, Cursor (rules, skills, agents, hooks), agentic workflows, tool calling, prompt &amp; context engineering, spec-driven development</w:t>
      </w:r>
      <w:r w:rsidR="00B121C5" w:rsidRPr="00053D03">
        <w:rPr>
          <w:rFonts w:asciiTheme="minorHAnsi" w:eastAsia="Calibri" w:hAnsiTheme="minorHAnsi"/>
          <w:sz w:val="19"/>
          <w:szCs w:val="19"/>
        </w:rPr>
        <w:t>, LLM Evalu</w:t>
      </w:r>
      <w:r w:rsidR="00F30E0D">
        <w:rPr>
          <w:rFonts w:asciiTheme="minorHAnsi" w:eastAsia="Calibri" w:hAnsiTheme="minorHAnsi"/>
          <w:sz w:val="19"/>
          <w:szCs w:val="19"/>
        </w:rPr>
        <w:t>a</w:t>
      </w:r>
      <w:r w:rsidR="00B121C5" w:rsidRPr="00053D03">
        <w:rPr>
          <w:rFonts w:asciiTheme="minorHAnsi" w:eastAsia="Calibri" w:hAnsiTheme="minorHAnsi"/>
          <w:sz w:val="19"/>
          <w:szCs w:val="19"/>
        </w:rPr>
        <w:t>tion</w:t>
      </w:r>
    </w:p>
    <w:p w14:paraId="63C21598" w14:textId="77777777" w:rsidR="008A1521" w:rsidRPr="00053D03" w:rsidRDefault="00000000">
      <w:p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RAG &amp; Document AI: </w:t>
      </w:r>
      <w:r w:rsidRPr="00053D03">
        <w:rPr>
          <w:rFonts w:asciiTheme="minorHAnsi" w:eastAsia="Calibri" w:hAnsiTheme="minorHAnsi"/>
          <w:sz w:val="19"/>
          <w:szCs w:val="19"/>
        </w:rPr>
        <w:t>Embeddings, semantic chunking, contextual retrieval, FAISS, OCR, entity extraction</w:t>
      </w:r>
    </w:p>
    <w:p w14:paraId="27C35F95" w14:textId="77777777" w:rsidR="008A1521" w:rsidRPr="00053D03" w:rsidRDefault="00000000">
      <w:p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Evaluation &amp; Reliability: </w:t>
      </w:r>
      <w:proofErr w:type="spellStart"/>
      <w:r w:rsidRPr="00053D03">
        <w:rPr>
          <w:rFonts w:asciiTheme="minorHAnsi" w:eastAsia="Calibri" w:hAnsiTheme="minorHAnsi"/>
          <w:sz w:val="19"/>
          <w:szCs w:val="19"/>
        </w:rPr>
        <w:t>DeepEval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 xml:space="preserve">, LLM validation loops, </w:t>
      </w:r>
      <w:proofErr w:type="spellStart"/>
      <w:r w:rsidRPr="00053D03">
        <w:rPr>
          <w:rFonts w:asciiTheme="minorHAnsi" w:eastAsia="Calibri" w:hAnsiTheme="minorHAnsi"/>
          <w:sz w:val="19"/>
          <w:szCs w:val="19"/>
        </w:rPr>
        <w:t>Pydantic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 xml:space="preserve"> validation, prompt-level guardrails, human-in-the-loop</w:t>
      </w:r>
    </w:p>
    <w:p w14:paraId="0D36982C" w14:textId="5005CDC7" w:rsidR="008A1521" w:rsidRPr="00053D03" w:rsidRDefault="00000000">
      <w:p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Backend &amp; Automation: </w:t>
      </w:r>
      <w:r w:rsidRPr="00053D03">
        <w:rPr>
          <w:rFonts w:asciiTheme="minorHAnsi" w:eastAsia="Calibri" w:hAnsiTheme="minorHAnsi"/>
          <w:sz w:val="19"/>
          <w:szCs w:val="19"/>
        </w:rPr>
        <w:t xml:space="preserve">Python, </w:t>
      </w:r>
      <w:proofErr w:type="spellStart"/>
      <w:r w:rsidRPr="00053D03">
        <w:rPr>
          <w:rFonts w:asciiTheme="minorHAnsi" w:eastAsia="Calibri" w:hAnsiTheme="minorHAnsi"/>
          <w:sz w:val="19"/>
          <w:szCs w:val="19"/>
        </w:rPr>
        <w:t>FastAPI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>, multi</w:t>
      </w:r>
      <w:r w:rsidR="00053D03" w:rsidRPr="00053D03">
        <w:rPr>
          <w:rFonts w:asciiTheme="minorHAnsi" w:eastAsia="Calibri" w:hAnsiTheme="minorHAnsi"/>
          <w:sz w:val="19"/>
          <w:szCs w:val="19"/>
        </w:rPr>
        <w:t>processing</w:t>
      </w:r>
      <w:r w:rsidRPr="00053D03">
        <w:rPr>
          <w:rFonts w:asciiTheme="minorHAnsi" w:eastAsia="Calibri" w:hAnsiTheme="minorHAnsi"/>
          <w:sz w:val="19"/>
          <w:szCs w:val="19"/>
        </w:rPr>
        <w:t>, REST APIs, SQLite, Playwright, React/TypeScript</w:t>
      </w:r>
      <w:r w:rsidR="00053D03">
        <w:rPr>
          <w:rFonts w:asciiTheme="minorHAnsi" w:eastAsia="Calibri" w:hAnsiTheme="minorHAnsi"/>
          <w:sz w:val="19"/>
          <w:szCs w:val="19"/>
        </w:rPr>
        <w:t>, Microservices, Java</w:t>
      </w:r>
    </w:p>
    <w:p w14:paraId="02787694" w14:textId="35BF71A5" w:rsidR="008A1521" w:rsidRPr="00053D03" w:rsidRDefault="00000000">
      <w:pPr>
        <w:spacing w:after="22"/>
        <w:rPr>
          <w:rFonts w:asciiTheme="minorHAnsi" w:eastAsia="Calibri" w:hAnsiTheme="minorHAnsi"/>
          <w:sz w:val="19"/>
          <w:szCs w:val="19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Integrations &amp; DevOps: </w:t>
      </w:r>
      <w:r w:rsidRPr="00053D03">
        <w:rPr>
          <w:rFonts w:asciiTheme="minorHAnsi" w:eastAsia="Calibri" w:hAnsiTheme="minorHAnsi"/>
          <w:sz w:val="19"/>
          <w:szCs w:val="19"/>
        </w:rPr>
        <w:t xml:space="preserve">Microsoft Graph API, SharePoint REST API, </w:t>
      </w:r>
      <w:proofErr w:type="spellStart"/>
      <w:r w:rsidRPr="00053D03">
        <w:rPr>
          <w:rFonts w:asciiTheme="minorHAnsi" w:eastAsia="Calibri" w:hAnsiTheme="minorHAnsi"/>
          <w:sz w:val="19"/>
          <w:szCs w:val="19"/>
        </w:rPr>
        <w:t>Highspot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 xml:space="preserve"> API, </w:t>
      </w:r>
      <w:proofErr w:type="spellStart"/>
      <w:r w:rsidRPr="00053D03">
        <w:rPr>
          <w:rFonts w:asciiTheme="minorHAnsi" w:eastAsia="Calibri" w:hAnsiTheme="minorHAnsi"/>
          <w:sz w:val="19"/>
          <w:szCs w:val="19"/>
        </w:rPr>
        <w:t>Tavily</w:t>
      </w:r>
      <w:proofErr w:type="spellEnd"/>
      <w:r w:rsidRPr="00053D03">
        <w:rPr>
          <w:rFonts w:asciiTheme="minorHAnsi" w:eastAsia="Calibri" w:hAnsiTheme="minorHAnsi"/>
          <w:sz w:val="19"/>
          <w:szCs w:val="19"/>
        </w:rPr>
        <w:t>, Snowflake, Azure, GitLab CI/CD</w:t>
      </w:r>
      <w:r w:rsidR="00B121C5" w:rsidRPr="00053D03">
        <w:rPr>
          <w:rFonts w:asciiTheme="minorHAnsi" w:eastAsia="Calibri" w:hAnsiTheme="minorHAnsi"/>
          <w:sz w:val="19"/>
          <w:szCs w:val="19"/>
        </w:rPr>
        <w:t>, Apache Kafka, Docker</w:t>
      </w:r>
    </w:p>
    <w:p w14:paraId="4EED06F7" w14:textId="77777777" w:rsidR="00FD66F6" w:rsidRPr="00053D03" w:rsidRDefault="00FD66F6">
      <w:pPr>
        <w:spacing w:after="22"/>
        <w:rPr>
          <w:rFonts w:asciiTheme="minorHAnsi" w:hAnsiTheme="minorHAnsi"/>
        </w:rPr>
      </w:pPr>
    </w:p>
    <w:p w14:paraId="6269ADC8" w14:textId="77777777" w:rsidR="008A1521" w:rsidRPr="00053D03" w:rsidRDefault="00000000">
      <w:pPr>
        <w:pBdr>
          <w:bottom w:val="single" w:sz="6" w:space="1" w:color="1F3864"/>
        </w:pBdr>
        <w:spacing w:before="110" w:after="50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color w:val="1F3864"/>
          <w:sz w:val="21"/>
          <w:szCs w:val="21"/>
        </w:rPr>
        <w:t>EDUCATION, AWARDS &amp; CERTIFICATIONS</w:t>
      </w:r>
    </w:p>
    <w:p w14:paraId="0B3CBD56" w14:textId="77777777" w:rsidR="008A1521" w:rsidRPr="00053D03" w:rsidRDefault="00000000">
      <w:pPr>
        <w:tabs>
          <w:tab w:val="right" w:pos="10466"/>
        </w:tabs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>Silicon Institute of Technology, Orissa</w:t>
      </w:r>
      <w:r w:rsidRPr="00053D03">
        <w:rPr>
          <w:rFonts w:asciiTheme="minorHAnsi" w:eastAsia="Calibri" w:hAnsiTheme="minorHAnsi"/>
          <w:sz w:val="19"/>
          <w:szCs w:val="19"/>
        </w:rPr>
        <w:t xml:space="preserve"> | </w:t>
      </w:r>
      <w:proofErr w:type="spellStart"/>
      <w:proofErr w:type="gramStart"/>
      <w:r w:rsidRPr="00053D03">
        <w:rPr>
          <w:rFonts w:asciiTheme="minorHAnsi" w:eastAsia="Calibri" w:hAnsiTheme="minorHAnsi"/>
          <w:sz w:val="19"/>
          <w:szCs w:val="19"/>
        </w:rPr>
        <w:t>B.Tech</w:t>
      </w:r>
      <w:proofErr w:type="spellEnd"/>
      <w:proofErr w:type="gramEnd"/>
      <w:r w:rsidRPr="00053D03">
        <w:rPr>
          <w:rFonts w:asciiTheme="minorHAnsi" w:eastAsia="Calibri" w:hAnsiTheme="minorHAnsi"/>
          <w:sz w:val="19"/>
          <w:szCs w:val="19"/>
        </w:rPr>
        <w:t>, Computer Science Engineering | CGPA 8.8</w:t>
      </w:r>
      <w:r w:rsidRPr="00053D03">
        <w:rPr>
          <w:rFonts w:asciiTheme="minorHAnsi" w:eastAsia="Calibri" w:hAnsiTheme="minorHAnsi"/>
          <w:sz w:val="19"/>
          <w:szCs w:val="19"/>
        </w:rPr>
        <w:tab/>
        <w:t>2019 – 2023</w:t>
      </w:r>
    </w:p>
    <w:p w14:paraId="34383108" w14:textId="77777777" w:rsidR="008A1521" w:rsidRPr="00053D03" w:rsidRDefault="00000000">
      <w:pPr>
        <w:spacing w:after="22"/>
        <w:rPr>
          <w:rFonts w:asciiTheme="minorHAnsi" w:hAnsiTheme="minorHAnsi"/>
        </w:rPr>
      </w:pPr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Awards: </w:t>
      </w:r>
      <w:r w:rsidRPr="00053D03">
        <w:rPr>
          <w:rFonts w:asciiTheme="minorHAnsi" w:eastAsia="Calibri" w:hAnsiTheme="minorHAnsi"/>
          <w:sz w:val="19"/>
          <w:szCs w:val="19"/>
        </w:rPr>
        <w:t>Pinnacle of the Quarter and Certificate of Appreciation, Hexaware Technologies (GenAI initiatives)</w:t>
      </w:r>
    </w:p>
    <w:p w14:paraId="6ABDE0DC" w14:textId="77777777" w:rsidR="008A1521" w:rsidRPr="00FD66F6" w:rsidRDefault="00000000">
      <w:r w:rsidRPr="00053D03">
        <w:rPr>
          <w:rFonts w:asciiTheme="minorHAnsi" w:eastAsia="Calibri" w:hAnsiTheme="minorHAnsi"/>
          <w:b/>
          <w:bCs/>
          <w:sz w:val="19"/>
          <w:szCs w:val="19"/>
        </w:rPr>
        <w:t xml:space="preserve">Certifications: </w:t>
      </w:r>
      <w:r w:rsidRPr="00053D03">
        <w:rPr>
          <w:rFonts w:asciiTheme="minorHAnsi" w:eastAsia="Calibri" w:hAnsiTheme="minorHAnsi"/>
          <w:sz w:val="19"/>
          <w:szCs w:val="19"/>
        </w:rPr>
        <w:t>Claude Certified Developer – Foundations; Claude Certified Associate – Foundations (Anthropic</w:t>
      </w:r>
      <w:r w:rsidRPr="00FD66F6">
        <w:rPr>
          <w:rFonts w:eastAsia="Calibri"/>
          <w:sz w:val="19"/>
          <w:szCs w:val="19"/>
        </w:rPr>
        <w:t>)</w:t>
      </w:r>
    </w:p>
    <w:sectPr w:rsidR="008A1521" w:rsidRPr="00FD66F6">
      <w:pgSz w:w="11906" w:h="16838"/>
      <w:pgMar w:top="6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603C7"/>
    <w:multiLevelType w:val="hybridMultilevel"/>
    <w:tmpl w:val="3F8EA44E"/>
    <w:lvl w:ilvl="0" w:tplc="DE4A3646">
      <w:start w:val="1"/>
      <w:numFmt w:val="bullet"/>
      <w:lvlText w:val="•"/>
      <w:lvlJc w:val="left"/>
      <w:pPr>
        <w:ind w:left="300" w:hanging="200"/>
      </w:pPr>
    </w:lvl>
    <w:lvl w:ilvl="1" w:tplc="8D36D530">
      <w:numFmt w:val="decimal"/>
      <w:lvlText w:val=""/>
      <w:lvlJc w:val="left"/>
    </w:lvl>
    <w:lvl w:ilvl="2" w:tplc="2616756A">
      <w:numFmt w:val="decimal"/>
      <w:lvlText w:val=""/>
      <w:lvlJc w:val="left"/>
    </w:lvl>
    <w:lvl w:ilvl="3" w:tplc="CFB84422">
      <w:numFmt w:val="decimal"/>
      <w:lvlText w:val=""/>
      <w:lvlJc w:val="left"/>
    </w:lvl>
    <w:lvl w:ilvl="4" w:tplc="28746810">
      <w:numFmt w:val="decimal"/>
      <w:lvlText w:val=""/>
      <w:lvlJc w:val="left"/>
    </w:lvl>
    <w:lvl w:ilvl="5" w:tplc="C442C0CE">
      <w:numFmt w:val="decimal"/>
      <w:lvlText w:val=""/>
      <w:lvlJc w:val="left"/>
    </w:lvl>
    <w:lvl w:ilvl="6" w:tplc="39421B04">
      <w:numFmt w:val="decimal"/>
      <w:lvlText w:val=""/>
      <w:lvlJc w:val="left"/>
    </w:lvl>
    <w:lvl w:ilvl="7" w:tplc="BD248754">
      <w:numFmt w:val="decimal"/>
      <w:lvlText w:val=""/>
      <w:lvlJc w:val="left"/>
    </w:lvl>
    <w:lvl w:ilvl="8" w:tplc="042AF9A6">
      <w:numFmt w:val="decimal"/>
      <w:lvlText w:val=""/>
      <w:lvlJc w:val="left"/>
    </w:lvl>
  </w:abstractNum>
  <w:abstractNum w:abstractNumId="1" w15:restartNumberingAfterBreak="0">
    <w:nsid w:val="3B863E8B"/>
    <w:multiLevelType w:val="hybridMultilevel"/>
    <w:tmpl w:val="2A4AE052"/>
    <w:lvl w:ilvl="0" w:tplc="62D85174">
      <w:start w:val="1"/>
      <w:numFmt w:val="bullet"/>
      <w:lvlText w:val="●"/>
      <w:lvlJc w:val="left"/>
      <w:pPr>
        <w:ind w:left="720" w:hanging="360"/>
      </w:pPr>
    </w:lvl>
    <w:lvl w:ilvl="1" w:tplc="4DBA67E6">
      <w:start w:val="1"/>
      <w:numFmt w:val="bullet"/>
      <w:lvlText w:val="○"/>
      <w:lvlJc w:val="left"/>
      <w:pPr>
        <w:ind w:left="1440" w:hanging="360"/>
      </w:pPr>
    </w:lvl>
    <w:lvl w:ilvl="2" w:tplc="746A5F9A">
      <w:start w:val="1"/>
      <w:numFmt w:val="bullet"/>
      <w:lvlText w:val="■"/>
      <w:lvlJc w:val="left"/>
      <w:pPr>
        <w:ind w:left="2160" w:hanging="360"/>
      </w:pPr>
    </w:lvl>
    <w:lvl w:ilvl="3" w:tplc="242CEF1C">
      <w:start w:val="1"/>
      <w:numFmt w:val="bullet"/>
      <w:lvlText w:val="●"/>
      <w:lvlJc w:val="left"/>
      <w:pPr>
        <w:ind w:left="2880" w:hanging="360"/>
      </w:pPr>
    </w:lvl>
    <w:lvl w:ilvl="4" w:tplc="CCA6876E">
      <w:start w:val="1"/>
      <w:numFmt w:val="bullet"/>
      <w:lvlText w:val="○"/>
      <w:lvlJc w:val="left"/>
      <w:pPr>
        <w:ind w:left="3600" w:hanging="360"/>
      </w:pPr>
    </w:lvl>
    <w:lvl w:ilvl="5" w:tplc="0A28F322">
      <w:start w:val="1"/>
      <w:numFmt w:val="bullet"/>
      <w:lvlText w:val="■"/>
      <w:lvlJc w:val="left"/>
      <w:pPr>
        <w:ind w:left="4320" w:hanging="360"/>
      </w:pPr>
    </w:lvl>
    <w:lvl w:ilvl="6" w:tplc="E03C1A20">
      <w:start w:val="1"/>
      <w:numFmt w:val="bullet"/>
      <w:lvlText w:val="●"/>
      <w:lvlJc w:val="left"/>
      <w:pPr>
        <w:ind w:left="5040" w:hanging="360"/>
      </w:pPr>
    </w:lvl>
    <w:lvl w:ilvl="7" w:tplc="863AD804">
      <w:start w:val="1"/>
      <w:numFmt w:val="bullet"/>
      <w:lvlText w:val="●"/>
      <w:lvlJc w:val="left"/>
      <w:pPr>
        <w:ind w:left="5760" w:hanging="360"/>
      </w:pPr>
    </w:lvl>
    <w:lvl w:ilvl="8" w:tplc="B6F460B4">
      <w:start w:val="1"/>
      <w:numFmt w:val="bullet"/>
      <w:lvlText w:val="●"/>
      <w:lvlJc w:val="left"/>
      <w:pPr>
        <w:ind w:left="6480" w:hanging="360"/>
      </w:pPr>
    </w:lvl>
  </w:abstractNum>
  <w:num w:numId="1" w16cid:durableId="718012544">
    <w:abstractNumId w:val="1"/>
    <w:lvlOverride w:ilvl="0">
      <w:startOverride w:val="1"/>
    </w:lvlOverride>
  </w:num>
  <w:num w:numId="2" w16cid:durableId="296952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521"/>
    <w:rsid w:val="00053D03"/>
    <w:rsid w:val="000551FE"/>
    <w:rsid w:val="0036120C"/>
    <w:rsid w:val="00554824"/>
    <w:rsid w:val="00586631"/>
    <w:rsid w:val="008A1521"/>
    <w:rsid w:val="008D1656"/>
    <w:rsid w:val="00B121C5"/>
    <w:rsid w:val="00C3557F"/>
    <w:rsid w:val="00F30E0D"/>
    <w:rsid w:val="00F40141"/>
    <w:rsid w:val="00FD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D8C3"/>
  <w15:docId w15:val="{6EC093FE-DF02-44C0-8EB9-9E1AE66F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551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unal-sharma05" TargetMode="External"/><Relationship Id="rId5" Type="http://schemas.openxmlformats.org/officeDocument/2006/relationships/hyperlink" Target="https://linkedin.com/in/kunal-fullstackdevelop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Sharma, Kunal EX1</cp:lastModifiedBy>
  <cp:revision>9</cp:revision>
  <dcterms:created xsi:type="dcterms:W3CDTF">2026-10-04T20:30:00Z</dcterms:created>
  <dcterms:modified xsi:type="dcterms:W3CDTF">2026-10-18T20:02:00Z</dcterms:modified>
</cp:coreProperties>
</file>