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1D68BD" w14:textId="271CD368" w:rsidR="008D41DC" w:rsidRPr="000C3866" w:rsidRDefault="000C3866">
      <w:pPr>
        <w:pStyle w:val="Heading1"/>
        <w:rPr>
          <w:highlight w:val="yellow"/>
        </w:rPr>
      </w:pPr>
      <w:r w:rsidRPr="000C3866">
        <w:rPr>
          <w:highlight w:val="yellow"/>
        </w:rPr>
        <w:t>INSD KOLKATA – PLACE</w:t>
      </w:r>
      <w:bookmarkStart w:id="0" w:name="_GoBack"/>
      <w:bookmarkEnd w:id="0"/>
      <w:r w:rsidRPr="000C3866">
        <w:rPr>
          <w:highlight w:val="yellow"/>
        </w:rPr>
        <w:t xml:space="preserve">MENTS &amp; ALUMNI WEBSITE CONTENT </w:t>
      </w:r>
    </w:p>
    <w:p w14:paraId="1B480882" w14:textId="77777777" w:rsidR="008D41DC" w:rsidRPr="000C3866" w:rsidRDefault="000C3866">
      <w:pPr>
        <w:pStyle w:val="Heading2"/>
        <w:rPr>
          <w:highlight w:val="yellow"/>
        </w:rPr>
      </w:pPr>
      <w:r w:rsidRPr="000C3866">
        <w:rPr>
          <w:highlight w:val="yellow"/>
        </w:rPr>
        <w:t>PAGE 1: PLACEMENTS &amp; CAREER SUPPORT</w:t>
      </w:r>
    </w:p>
    <w:p w14:paraId="357B21CB" w14:textId="77777777" w:rsidR="008D41DC" w:rsidRDefault="000C3866">
      <w:r w:rsidRPr="000C3866">
        <w:rPr>
          <w:highlight w:val="yellow"/>
        </w:rPr>
        <w:br/>
        <w:t>Placements &amp; Career Support at INSD Kolkata</w:t>
      </w:r>
      <w:r w:rsidRPr="000C3866">
        <w:rPr>
          <w:highlight w:val="yellow"/>
        </w:rPr>
        <w:br/>
        <w:t>100% Placement Assistance | 200+ Industry Brand Partners</w:t>
      </w:r>
      <w:r w:rsidRPr="000C3866">
        <w:rPr>
          <w:highlight w:val="yellow"/>
        </w:rPr>
        <w:br/>
      </w:r>
      <w:r w:rsidRPr="000C3866">
        <w:rPr>
          <w:highlight w:val="yellow"/>
        </w:rPr>
        <w:br/>
        <w:t>INSD Kolkata provides structured placement assistance and career</w:t>
      </w:r>
      <w:r w:rsidRPr="000C3866">
        <w:rPr>
          <w:highlight w:val="yellow"/>
        </w:rPr>
        <w:t xml:space="preserve"> support to help students transition from academic learning into professional roles within the design industry. Career development is integrated into the academic journey through portfolio preparation, industry exposure, mentoring, and placement facilitati</w:t>
      </w:r>
      <w:r w:rsidRPr="000C3866">
        <w:rPr>
          <w:highlight w:val="yellow"/>
        </w:rPr>
        <w:t>on.</w:t>
      </w:r>
      <w:r w:rsidRPr="000C3866">
        <w:rPr>
          <w:highlight w:val="yellow"/>
        </w:rPr>
        <w:br/>
      </w:r>
      <w:r w:rsidRPr="000C3866">
        <w:rPr>
          <w:highlight w:val="yellow"/>
        </w:rPr>
        <w:br/>
        <w:t>Placement &amp; Career Support Framework</w:t>
      </w:r>
      <w:r w:rsidRPr="000C3866">
        <w:rPr>
          <w:highlight w:val="yellow"/>
        </w:rPr>
        <w:br/>
        <w:t>• 100% Placement Assistance for all eligible students</w:t>
      </w:r>
      <w:r w:rsidRPr="000C3866">
        <w:rPr>
          <w:highlight w:val="yellow"/>
        </w:rPr>
        <w:br/>
        <w:t>• Portfolio development and professional readiness training</w:t>
      </w:r>
      <w:r w:rsidRPr="000C3866">
        <w:rPr>
          <w:highlight w:val="yellow"/>
        </w:rPr>
        <w:br/>
        <w:t>• Internship and job opportunity support through industry partners</w:t>
      </w:r>
      <w:r w:rsidRPr="000C3866">
        <w:rPr>
          <w:highlight w:val="yellow"/>
        </w:rPr>
        <w:br/>
        <w:t>• Career counselling and industry</w:t>
      </w:r>
      <w:r w:rsidRPr="000C3866">
        <w:rPr>
          <w:highlight w:val="yellow"/>
        </w:rPr>
        <w:t xml:space="preserve"> mentoring</w:t>
      </w:r>
      <w:r w:rsidRPr="000C3866">
        <w:rPr>
          <w:highlight w:val="yellow"/>
        </w:rPr>
        <w:br/>
        <w:t>• Interview preparation and placement facilitation</w:t>
      </w:r>
      <w:r w:rsidRPr="000C3866">
        <w:rPr>
          <w:highlight w:val="yellow"/>
        </w:rPr>
        <w:br/>
      </w:r>
      <w:r w:rsidRPr="000C3866">
        <w:rPr>
          <w:highlight w:val="yellow"/>
        </w:rPr>
        <w:br/>
        <w:t>Student Placements &amp; Industry Outcomes</w:t>
      </w:r>
      <w:r w:rsidRPr="000C3866">
        <w:rPr>
          <w:highlight w:val="yellow"/>
        </w:rPr>
        <w:br/>
        <w:t>Students of INSD Kolkata have secured placements and internships across leading brands, design studios, agencies, and professional organisations within th</w:t>
      </w:r>
      <w:r w:rsidRPr="000C3866">
        <w:rPr>
          <w:highlight w:val="yellow"/>
        </w:rPr>
        <w:t>e design industry. Placements span Interior Design, Fashion Design, and Graphic Design.</w:t>
      </w:r>
      <w:r w:rsidRPr="000C3866">
        <w:rPr>
          <w:highlight w:val="yellow"/>
        </w:rPr>
        <w:br/>
      </w:r>
      <w:r w:rsidRPr="000C3866">
        <w:rPr>
          <w:highlight w:val="yellow"/>
        </w:rPr>
        <w:br/>
        <w:t>Recruiters &amp; Industry Brand Partners</w:t>
      </w:r>
      <w:r w:rsidRPr="000C3866">
        <w:rPr>
          <w:highlight w:val="yellow"/>
        </w:rPr>
        <w:br/>
        <w:t>200+ Brands Associated with INSD Kolkata</w:t>
      </w:r>
      <w:r w:rsidRPr="000C3866">
        <w:rPr>
          <w:highlight w:val="yellow"/>
        </w:rPr>
        <w:br/>
        <w:t>INSD Kolkata maintains active associations with over 200 industry brands, including fashi</w:t>
      </w:r>
      <w:r w:rsidRPr="000C3866">
        <w:rPr>
          <w:highlight w:val="yellow"/>
        </w:rPr>
        <w:t>on houses, interior design studios, creative agencies, retail brands, and lifestyle organisations.</w:t>
      </w:r>
      <w:r w:rsidRPr="000C3866">
        <w:rPr>
          <w:highlight w:val="yellow"/>
        </w:rPr>
        <w:br/>
      </w:r>
      <w:r w:rsidRPr="000C3866">
        <w:rPr>
          <w:highlight w:val="yellow"/>
        </w:rPr>
        <w:br/>
        <w:t>Final Conversion</w:t>
      </w:r>
      <w:r w:rsidRPr="000C3866">
        <w:rPr>
          <w:highlight w:val="yellow"/>
        </w:rPr>
        <w:br/>
        <w:t>Explore detailed placement insights, recruiter associations, and the complete career support structure.</w:t>
      </w:r>
      <w:r w:rsidRPr="000C3866">
        <w:rPr>
          <w:highlight w:val="yellow"/>
        </w:rPr>
        <w:br/>
        <w:t>Primary CTA: Download Placement Bro</w:t>
      </w:r>
      <w:r w:rsidRPr="000C3866">
        <w:rPr>
          <w:highlight w:val="yellow"/>
        </w:rPr>
        <w:t>chure (T&amp;C Apply)</w:t>
      </w:r>
      <w:r w:rsidRPr="000C3866">
        <w:rPr>
          <w:highlight w:val="yellow"/>
        </w:rPr>
        <w:br/>
        <w:t>Secondary CTA: Apply Now</w:t>
      </w:r>
      <w:r>
        <w:br/>
      </w:r>
    </w:p>
    <w:p w14:paraId="4FCC35EC" w14:textId="77777777" w:rsidR="008D41DC" w:rsidRDefault="000C3866">
      <w:pPr>
        <w:pStyle w:val="Heading2"/>
      </w:pPr>
      <w:r>
        <w:t>PAGE 2: ALUMNI TESTIMONIALS</w:t>
      </w:r>
    </w:p>
    <w:p w14:paraId="1C3D9DBF" w14:textId="77777777" w:rsidR="00B6344C" w:rsidRDefault="000C3866">
      <w:r>
        <w:br/>
        <w:t>Alumni Testimonials</w:t>
      </w:r>
      <w:r>
        <w:br/>
        <w:t>Hear directly from alumni of INSD Kolkata who are currently working across the design industry.</w:t>
      </w:r>
      <w:r>
        <w:br/>
      </w:r>
      <w:r>
        <w:lastRenderedPageBreak/>
        <w:br/>
        <w:t>Featured Alumni Testimonials</w:t>
      </w:r>
    </w:p>
    <w:p w14:paraId="4079BC59" w14:textId="77777777" w:rsidR="00B6344C" w:rsidRPr="00B6344C" w:rsidRDefault="00B6344C" w:rsidP="00B6344C">
      <w:pPr>
        <w:rPr>
          <w:b/>
          <w:bCs/>
          <w:lang w:val="en-IN"/>
        </w:rPr>
      </w:pPr>
      <w:r w:rsidRPr="00B6344C">
        <w:rPr>
          <w:rFonts w:ascii="Segoe UI Emoji" w:hAnsi="Segoe UI Emoji" w:cs="Segoe UI Emoji"/>
          <w:b/>
          <w:bCs/>
          <w:lang w:val="en-IN"/>
        </w:rPr>
        <w:t>🔹</w:t>
      </w:r>
      <w:r w:rsidRPr="00B6344C">
        <w:rPr>
          <w:b/>
          <w:bCs/>
          <w:lang w:val="en-IN"/>
        </w:rPr>
        <w:t xml:space="preserve"> Card Layout (STRICT INSTRUCTIONS FOR DESIGN &amp; DEV)</w:t>
      </w:r>
    </w:p>
    <w:p w14:paraId="193B8910" w14:textId="77777777" w:rsidR="00B6344C" w:rsidRPr="00B6344C" w:rsidRDefault="00B6344C" w:rsidP="00B6344C">
      <w:pPr>
        <w:rPr>
          <w:lang w:val="en-IN"/>
        </w:rPr>
      </w:pPr>
      <w:r w:rsidRPr="00B6344C">
        <w:rPr>
          <w:b/>
          <w:bCs/>
          <w:lang w:val="en-IN"/>
        </w:rPr>
        <w:t>Card Structure (Top to Bottom):</w:t>
      </w:r>
    </w:p>
    <w:p w14:paraId="1C05DF6A" w14:textId="77777777" w:rsidR="00B6344C" w:rsidRPr="00B6344C" w:rsidRDefault="00B6344C" w:rsidP="00B6344C">
      <w:pPr>
        <w:numPr>
          <w:ilvl w:val="0"/>
          <w:numId w:val="10"/>
        </w:numPr>
        <w:rPr>
          <w:lang w:val="en-IN"/>
        </w:rPr>
      </w:pPr>
      <w:r w:rsidRPr="00B6344C">
        <w:rPr>
          <w:b/>
          <w:bCs/>
          <w:lang w:val="en-IN"/>
        </w:rPr>
        <w:t>Circular Alumni Photograph</w:t>
      </w:r>
    </w:p>
    <w:p w14:paraId="2858AC9E" w14:textId="77777777" w:rsidR="00B6344C" w:rsidRPr="00B6344C" w:rsidRDefault="00B6344C" w:rsidP="00B6344C">
      <w:pPr>
        <w:numPr>
          <w:ilvl w:val="1"/>
          <w:numId w:val="10"/>
        </w:numPr>
        <w:rPr>
          <w:lang w:val="en-IN"/>
        </w:rPr>
      </w:pPr>
      <w:proofErr w:type="spellStart"/>
      <w:r w:rsidRPr="00B6344C">
        <w:rPr>
          <w:lang w:val="en-IN"/>
        </w:rPr>
        <w:t>Center</w:t>
      </w:r>
      <w:proofErr w:type="spellEnd"/>
      <w:r w:rsidRPr="00B6344C">
        <w:rPr>
          <w:lang w:val="en-IN"/>
        </w:rPr>
        <w:t>-aligned</w:t>
      </w:r>
    </w:p>
    <w:p w14:paraId="6CE2EB55" w14:textId="77777777" w:rsidR="00B6344C" w:rsidRPr="00B6344C" w:rsidRDefault="00B6344C" w:rsidP="00B6344C">
      <w:pPr>
        <w:numPr>
          <w:ilvl w:val="1"/>
          <w:numId w:val="10"/>
        </w:numPr>
        <w:rPr>
          <w:lang w:val="en-IN"/>
        </w:rPr>
      </w:pPr>
      <w:r w:rsidRPr="00B6344C">
        <w:rPr>
          <w:lang w:val="en-IN"/>
        </w:rPr>
        <w:t>Neutral / formal photo</w:t>
      </w:r>
    </w:p>
    <w:p w14:paraId="586B1616" w14:textId="77777777" w:rsidR="00B6344C" w:rsidRPr="00B6344C" w:rsidRDefault="00B6344C" w:rsidP="00B6344C">
      <w:pPr>
        <w:numPr>
          <w:ilvl w:val="1"/>
          <w:numId w:val="10"/>
        </w:numPr>
        <w:rPr>
          <w:lang w:val="en-IN"/>
        </w:rPr>
      </w:pPr>
      <w:r w:rsidRPr="00B6344C">
        <w:rPr>
          <w:lang w:val="en-IN"/>
        </w:rPr>
        <w:t>White or light background only</w:t>
      </w:r>
    </w:p>
    <w:p w14:paraId="1F3B2DB9" w14:textId="77777777" w:rsidR="00B6344C" w:rsidRPr="00B6344C" w:rsidRDefault="00B6344C" w:rsidP="00B6344C">
      <w:pPr>
        <w:numPr>
          <w:ilvl w:val="1"/>
          <w:numId w:val="10"/>
        </w:numPr>
        <w:rPr>
          <w:lang w:val="en-IN"/>
        </w:rPr>
      </w:pPr>
      <w:r w:rsidRPr="00B6344C">
        <w:rPr>
          <w:lang w:val="en-IN"/>
        </w:rPr>
        <w:t>No casual selfies</w:t>
      </w:r>
    </w:p>
    <w:p w14:paraId="3C55E2FB" w14:textId="77777777" w:rsidR="00B6344C" w:rsidRPr="00B6344C" w:rsidRDefault="00B6344C" w:rsidP="00B6344C">
      <w:pPr>
        <w:numPr>
          <w:ilvl w:val="0"/>
          <w:numId w:val="10"/>
        </w:numPr>
        <w:rPr>
          <w:lang w:val="en-IN"/>
        </w:rPr>
      </w:pPr>
      <w:r w:rsidRPr="00B6344C">
        <w:rPr>
          <w:b/>
          <w:bCs/>
          <w:lang w:val="en-IN"/>
        </w:rPr>
        <w:t>Alumni Name | Program &amp; Batch</w:t>
      </w:r>
    </w:p>
    <w:p w14:paraId="45F189AE" w14:textId="77777777" w:rsidR="00B6344C" w:rsidRPr="00B6344C" w:rsidRDefault="00B6344C" w:rsidP="00B6344C">
      <w:pPr>
        <w:numPr>
          <w:ilvl w:val="1"/>
          <w:numId w:val="10"/>
        </w:numPr>
        <w:rPr>
          <w:lang w:val="en-IN"/>
        </w:rPr>
      </w:pPr>
      <w:r w:rsidRPr="00B6344C">
        <w:rPr>
          <w:lang w:val="en-IN"/>
        </w:rPr>
        <w:t>Example format:</w:t>
      </w:r>
      <w:r w:rsidRPr="00B6344C">
        <w:rPr>
          <w:lang w:val="en-IN"/>
        </w:rPr>
        <w:br/>
      </w:r>
      <w:r w:rsidRPr="00B6344C">
        <w:rPr>
          <w:b/>
          <w:bCs/>
          <w:lang w:val="en-IN"/>
        </w:rPr>
        <w:t>Mou Dutta | MBA Batch of 2025</w:t>
      </w:r>
    </w:p>
    <w:p w14:paraId="5E3BB186" w14:textId="77777777" w:rsidR="00B6344C" w:rsidRPr="00B6344C" w:rsidRDefault="00B6344C" w:rsidP="00B6344C">
      <w:pPr>
        <w:numPr>
          <w:ilvl w:val="1"/>
          <w:numId w:val="10"/>
        </w:numPr>
        <w:rPr>
          <w:lang w:val="en-IN"/>
        </w:rPr>
      </w:pPr>
      <w:r w:rsidRPr="00B6344C">
        <w:rPr>
          <w:lang w:val="en-IN"/>
        </w:rPr>
        <w:t>Bold name</w:t>
      </w:r>
    </w:p>
    <w:p w14:paraId="33164F4D" w14:textId="77777777" w:rsidR="00B6344C" w:rsidRPr="00B6344C" w:rsidRDefault="00B6344C" w:rsidP="00B6344C">
      <w:pPr>
        <w:numPr>
          <w:ilvl w:val="1"/>
          <w:numId w:val="10"/>
        </w:numPr>
        <w:rPr>
          <w:lang w:val="en-IN"/>
        </w:rPr>
      </w:pPr>
      <w:r w:rsidRPr="00B6344C">
        <w:rPr>
          <w:lang w:val="en-IN"/>
        </w:rPr>
        <w:t>Program + batch in regular weight</w:t>
      </w:r>
    </w:p>
    <w:p w14:paraId="79ED0CD8" w14:textId="77777777" w:rsidR="00B6344C" w:rsidRPr="00B6344C" w:rsidRDefault="00B6344C" w:rsidP="00B6344C">
      <w:pPr>
        <w:numPr>
          <w:ilvl w:val="0"/>
          <w:numId w:val="10"/>
        </w:numPr>
        <w:rPr>
          <w:lang w:val="en-IN"/>
        </w:rPr>
      </w:pPr>
      <w:r w:rsidRPr="00B6344C">
        <w:rPr>
          <w:b/>
          <w:bCs/>
          <w:lang w:val="en-IN"/>
        </w:rPr>
        <w:t>Short Testimonial Text (2–3 lines ONLY)</w:t>
      </w:r>
    </w:p>
    <w:p w14:paraId="1612AC70" w14:textId="77777777" w:rsidR="00B6344C" w:rsidRPr="00B6344C" w:rsidRDefault="00B6344C" w:rsidP="00B6344C">
      <w:pPr>
        <w:numPr>
          <w:ilvl w:val="1"/>
          <w:numId w:val="10"/>
        </w:numPr>
        <w:rPr>
          <w:lang w:val="en-IN"/>
        </w:rPr>
      </w:pPr>
      <w:r w:rsidRPr="00B6344C">
        <w:rPr>
          <w:lang w:val="en-IN"/>
        </w:rPr>
        <w:t>Calm, professional, grateful tone</w:t>
      </w:r>
    </w:p>
    <w:p w14:paraId="656E02CD" w14:textId="77777777" w:rsidR="00B6344C" w:rsidRPr="00B6344C" w:rsidRDefault="00B6344C" w:rsidP="00B6344C">
      <w:pPr>
        <w:numPr>
          <w:ilvl w:val="1"/>
          <w:numId w:val="10"/>
        </w:numPr>
        <w:rPr>
          <w:lang w:val="en-IN"/>
        </w:rPr>
      </w:pPr>
      <w:r w:rsidRPr="00B6344C">
        <w:rPr>
          <w:lang w:val="en-IN"/>
        </w:rPr>
        <w:t>No exaggeration</w:t>
      </w:r>
    </w:p>
    <w:p w14:paraId="486E6291" w14:textId="77777777" w:rsidR="00B6344C" w:rsidRPr="00B6344C" w:rsidRDefault="00B6344C" w:rsidP="00B6344C">
      <w:pPr>
        <w:numPr>
          <w:ilvl w:val="1"/>
          <w:numId w:val="10"/>
        </w:numPr>
        <w:rPr>
          <w:lang w:val="en-IN"/>
        </w:rPr>
      </w:pPr>
      <w:r w:rsidRPr="00B6344C">
        <w:rPr>
          <w:lang w:val="en-IN"/>
        </w:rPr>
        <w:t>No emojis</w:t>
      </w:r>
    </w:p>
    <w:p w14:paraId="4DC82453" w14:textId="77777777" w:rsidR="00B6344C" w:rsidRPr="00B6344C" w:rsidRDefault="00B6344C" w:rsidP="00B6344C">
      <w:pPr>
        <w:numPr>
          <w:ilvl w:val="1"/>
          <w:numId w:val="10"/>
        </w:numPr>
        <w:rPr>
          <w:lang w:val="en-IN"/>
        </w:rPr>
      </w:pPr>
      <w:r w:rsidRPr="00B6344C">
        <w:rPr>
          <w:lang w:val="en-IN"/>
        </w:rPr>
        <w:t>No long paragraphs</w:t>
      </w:r>
    </w:p>
    <w:p w14:paraId="12266137" w14:textId="77777777" w:rsidR="00B6344C" w:rsidRPr="00B6344C" w:rsidRDefault="00B6344C" w:rsidP="00B6344C">
      <w:pPr>
        <w:numPr>
          <w:ilvl w:val="0"/>
          <w:numId w:val="10"/>
        </w:numPr>
        <w:rPr>
          <w:lang w:val="en-IN"/>
        </w:rPr>
      </w:pPr>
      <w:r w:rsidRPr="00B6344C">
        <w:rPr>
          <w:b/>
          <w:bCs/>
          <w:lang w:val="en-IN"/>
        </w:rPr>
        <w:t>Slider Navigation</w:t>
      </w:r>
    </w:p>
    <w:p w14:paraId="656C4562" w14:textId="77777777" w:rsidR="00B6344C" w:rsidRPr="00B6344C" w:rsidRDefault="00B6344C" w:rsidP="00B6344C">
      <w:pPr>
        <w:numPr>
          <w:ilvl w:val="1"/>
          <w:numId w:val="10"/>
        </w:numPr>
        <w:rPr>
          <w:lang w:val="en-IN"/>
        </w:rPr>
      </w:pPr>
      <w:r w:rsidRPr="00B6344C">
        <w:rPr>
          <w:lang w:val="en-IN"/>
        </w:rPr>
        <w:t>Left / right arrows only</w:t>
      </w:r>
    </w:p>
    <w:p w14:paraId="05AEA89B" w14:textId="77777777" w:rsidR="00B6344C" w:rsidRPr="00B6344C" w:rsidRDefault="00B6344C" w:rsidP="00B6344C">
      <w:pPr>
        <w:numPr>
          <w:ilvl w:val="1"/>
          <w:numId w:val="10"/>
        </w:numPr>
        <w:rPr>
          <w:lang w:val="en-IN"/>
        </w:rPr>
      </w:pPr>
      <w:r w:rsidRPr="00B6344C">
        <w:rPr>
          <w:lang w:val="en-IN"/>
        </w:rPr>
        <w:t>No dots</w:t>
      </w:r>
    </w:p>
    <w:p w14:paraId="1886FA48" w14:textId="77777777" w:rsidR="00B6344C" w:rsidRPr="00B6344C" w:rsidRDefault="00B6344C" w:rsidP="00B6344C">
      <w:pPr>
        <w:numPr>
          <w:ilvl w:val="1"/>
          <w:numId w:val="10"/>
        </w:numPr>
        <w:rPr>
          <w:lang w:val="en-IN"/>
        </w:rPr>
      </w:pPr>
      <w:r w:rsidRPr="00B6344C">
        <w:rPr>
          <w:lang w:val="en-IN"/>
        </w:rPr>
        <w:t>No autoplay</w:t>
      </w:r>
    </w:p>
    <w:p w14:paraId="683D7C05" w14:textId="25F79BB2" w:rsidR="008D41DC" w:rsidRDefault="00B6344C">
      <w:proofErr w:type="gramStart"/>
      <w:r>
        <w:t>Example  -</w:t>
      </w:r>
      <w:proofErr w:type="gramEnd"/>
      <w:r>
        <w:t xml:space="preserve"> </w:t>
      </w:r>
      <w:r>
        <w:br/>
      </w:r>
      <w:r>
        <w:br/>
        <w:t>Mou Dutta | MBA Batch of 2025</w:t>
      </w:r>
      <w:r>
        <w:br/>
        <w:t>“The academic structure and mentorship support at INSD Kolkata helped me develop professional confidence and practical skills. The guidance I received played an important role in securing my final placement with Ernst &amp; Young.”</w:t>
      </w:r>
      <w:r>
        <w:br/>
      </w:r>
      <w:r>
        <w:lastRenderedPageBreak/>
        <w:br/>
        <w:t>Rishita Sengupta | Fashion Design</w:t>
      </w:r>
      <w:r>
        <w:br/>
        <w:t>“The focus on portfolio development and industry exposure helped me understand professional expectations clearly. INSD Kolkata prepared me well for my role at H&amp;M.”</w:t>
      </w:r>
      <w:r>
        <w:br/>
      </w:r>
      <w:r>
        <w:br/>
        <w:t>Abhishek Mishra | Fashion Design</w:t>
      </w:r>
      <w:r>
        <w:br/>
        <w:t>“The practical learning approach and continuous feedback helped me refine my skills. The placement assistance provided valuable support during my transition into Levi’s.”</w:t>
      </w:r>
      <w:r>
        <w:br/>
      </w:r>
      <w:r>
        <w:br/>
        <w:t>Mehaka | Fashion Design</w:t>
      </w:r>
      <w:r>
        <w:br/>
        <w:t>“INSD Kolkata provided a structured learning environment and strong mentoring. The exposure I received helped me begin my professional journey with confidence at Wasabi.”</w:t>
      </w:r>
      <w:r>
        <w:br/>
      </w:r>
      <w:r>
        <w:br/>
        <w:t>Ananya Ghosh | Interior Design</w:t>
      </w:r>
      <w:r>
        <w:br/>
        <w:t>“Studio-based learning and industry-aligned projects helped me understand real-world design workflows. The placement support was organised and helpful.”</w:t>
      </w:r>
      <w:r>
        <w:br/>
      </w:r>
      <w:r>
        <w:br/>
        <w:t>Sourav Banerjee | Graphic Design</w:t>
      </w:r>
      <w:r>
        <w:br/>
        <w:t>“The curriculum and portfolio guidance helped me build work that aligned with industry requirements. The placement process was systematic and supportive.”</w:t>
      </w:r>
      <w:r>
        <w:br/>
      </w:r>
      <w:r>
        <w:br/>
        <w:t>Voices from Our Students</w:t>
      </w:r>
      <w:r>
        <w:br/>
        <w:t>(Student Video Testimonials – maximum 3 videos)</w:t>
      </w:r>
      <w:r>
        <w:br/>
        <w:t>Each video to display student name, program, and current role/organisation.</w:t>
      </w:r>
      <w:r>
        <w:br/>
      </w:r>
      <w:r>
        <w:br/>
        <w:t>Closing CTA</w:t>
      </w:r>
      <w:r>
        <w:br/>
        <w:t>Build Your Professional Design Journey at INSD Kolkata</w:t>
      </w:r>
      <w:r>
        <w:br/>
        <w:t>CTAs: Apply Now | Explore Programs</w:t>
      </w:r>
      <w:r>
        <w:br/>
      </w:r>
    </w:p>
    <w:sectPr w:rsidR="008D41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34538"/>
    <w:multiLevelType w:val="multilevel"/>
    <w:tmpl w:val="62B66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3866"/>
    <w:rsid w:val="0015074B"/>
    <w:rsid w:val="0029639D"/>
    <w:rsid w:val="00326F90"/>
    <w:rsid w:val="00353319"/>
    <w:rsid w:val="008D41DC"/>
    <w:rsid w:val="00AA1D8D"/>
    <w:rsid w:val="00B47730"/>
    <w:rsid w:val="00B634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D96AF"/>
  <w14:defaultImageDpi w14:val="300"/>
  <w15:docId w15:val="{3035706C-F632-4172-B82B-A00AB695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DA939-6901-4271-8C4B-871236174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2025-12-29T08:32:00Z</dcterms:created>
  <dcterms:modified xsi:type="dcterms:W3CDTF">2026-01-12T11:21:00Z</dcterms:modified>
  <cp:category/>
</cp:coreProperties>
</file>