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D2488" w14:textId="007531BA" w:rsidR="00B931B2" w:rsidRPr="0062561E" w:rsidRDefault="00B931B2" w:rsidP="00B931B2">
      <w:pPr>
        <w:rPr>
          <w:b/>
          <w:sz w:val="28"/>
        </w:rPr>
      </w:pPr>
      <w:r w:rsidRPr="0062561E">
        <w:rPr>
          <w:b/>
          <w:sz w:val="28"/>
        </w:rPr>
        <w:t xml:space="preserve">• </w:t>
      </w:r>
      <w:r w:rsidR="00290535" w:rsidRPr="0062561E">
        <w:rPr>
          <w:b/>
          <w:sz w:val="28"/>
        </w:rPr>
        <w:t>Framework</w:t>
      </w:r>
      <w:r w:rsidRPr="0062561E">
        <w:rPr>
          <w:b/>
          <w:sz w:val="28"/>
        </w:rPr>
        <w:t xml:space="preserve"> </w:t>
      </w:r>
      <w:r w:rsidR="0062561E">
        <w:rPr>
          <w:b/>
          <w:sz w:val="28"/>
        </w:rPr>
        <w:t>D</w:t>
      </w:r>
      <w:r w:rsidRPr="0062561E">
        <w:rPr>
          <w:b/>
          <w:sz w:val="28"/>
        </w:rPr>
        <w:t>omain</w:t>
      </w:r>
    </w:p>
    <w:p w14:paraId="757DAC19" w14:textId="080C832E" w:rsidR="00F963AE" w:rsidRDefault="00F963AE" w:rsidP="00B931B2">
      <w:r>
        <w:t xml:space="preserve">Our domain is data </w:t>
      </w:r>
      <w:r w:rsidR="00290535">
        <w:t xml:space="preserve">with </w:t>
      </w:r>
      <w:r>
        <w:t xml:space="preserve">each entry associated with a county in </w:t>
      </w:r>
      <w:r w:rsidR="00290535">
        <w:t xml:space="preserve">a state of </w:t>
      </w:r>
      <w:r>
        <w:t>the US</w:t>
      </w:r>
      <w:r w:rsidR="00290535">
        <w:t xml:space="preserve"> and a numerical value</w:t>
      </w:r>
      <w:r>
        <w:t>. Data plugins simply read tabular data from many types of sources (</w:t>
      </w:r>
      <w:proofErr w:type="spellStart"/>
      <w:r>
        <w:t>xls</w:t>
      </w:r>
      <w:proofErr w:type="spellEnd"/>
      <w:r>
        <w:t xml:space="preserve">, csv, web) and return </w:t>
      </w:r>
      <w:r w:rsidR="00290535">
        <w:t>an easy-to-use API that returns lists of associated points (e.g., you can query all data associated with counties in state of Florida)</w:t>
      </w:r>
      <w:r>
        <w:t>.</w:t>
      </w:r>
    </w:p>
    <w:p w14:paraId="46439EE1" w14:textId="5269C90D" w:rsidR="00290535" w:rsidRDefault="00290535" w:rsidP="00B931B2">
      <w:r>
        <w:t xml:space="preserve">The main purpose of the framework is to allow for a reusable filtering function, which can filter out specific counties, states, and time frames. </w:t>
      </w:r>
      <w:r w:rsidR="00F963AE">
        <w:t xml:space="preserve">This </w:t>
      </w:r>
      <w:r>
        <w:t xml:space="preserve">API </w:t>
      </w:r>
      <w:r w:rsidR="00F963AE">
        <w:t xml:space="preserve">also has library methods that </w:t>
      </w:r>
      <w:r>
        <w:t xml:space="preserve">can </w:t>
      </w:r>
      <w:r w:rsidR="00F963AE">
        <w:t xml:space="preserve">return analysis of the given data, grouping counties into bigger structures, and different types of analyses (sum, average, </w:t>
      </w:r>
      <w:proofErr w:type="spellStart"/>
      <w:r w:rsidR="00F963AE">
        <w:t>stdDev</w:t>
      </w:r>
      <w:proofErr w:type="spellEnd"/>
      <w:r w:rsidR="00F963AE">
        <w:t>).</w:t>
      </w:r>
      <w:r>
        <w:t xml:space="preserve"> This data structure is handed off to the Display-Plugin.</w:t>
      </w:r>
    </w:p>
    <w:p w14:paraId="5B3FE740" w14:textId="2164C9A2" w:rsidR="00460694" w:rsidRPr="0062561E" w:rsidRDefault="00B931B2" w:rsidP="00290535">
      <w:pPr>
        <w:rPr>
          <w:b/>
          <w:sz w:val="28"/>
        </w:rPr>
      </w:pPr>
      <w:r w:rsidRPr="0062561E">
        <w:rPr>
          <w:b/>
          <w:sz w:val="28"/>
        </w:rPr>
        <w:t xml:space="preserve">• </w:t>
      </w:r>
      <w:r w:rsidR="00290535" w:rsidRPr="0062561E">
        <w:rPr>
          <w:b/>
          <w:sz w:val="28"/>
        </w:rPr>
        <w:t>How to Implement Data Plugins</w:t>
      </w:r>
    </w:p>
    <w:p w14:paraId="3298016D" w14:textId="13053B67" w:rsidR="00290535" w:rsidRDefault="0032443D" w:rsidP="00290535">
      <w:pPr>
        <w:rPr>
          <w:b/>
          <w:color w:val="FF0000"/>
        </w:rPr>
      </w:pPr>
      <w:r>
        <w:rPr>
          <w:noProof/>
        </w:rPr>
        <w:drawing>
          <wp:inline distT="0" distB="0" distL="0" distR="0" wp14:anchorId="4AC48D3F" wp14:editId="57F8C88F">
            <wp:extent cx="3817595" cy="14605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2143" cy="1477599"/>
                    </a:xfrm>
                    <a:prstGeom prst="rect">
                      <a:avLst/>
                    </a:prstGeom>
                  </pic:spPr>
                </pic:pic>
              </a:graphicData>
            </a:graphic>
          </wp:inline>
        </w:drawing>
      </w:r>
    </w:p>
    <w:p w14:paraId="3E8085AE" w14:textId="6338A532" w:rsidR="0032443D" w:rsidRDefault="0032443D" w:rsidP="00290535">
      <w:r>
        <w:t xml:space="preserve">The framework relies on </w:t>
      </w:r>
      <w:proofErr w:type="spellStart"/>
      <w:r>
        <w:t>DataPlugins</w:t>
      </w:r>
      <w:proofErr w:type="spellEnd"/>
      <w:r>
        <w:t xml:space="preserve"> writing the method </w:t>
      </w:r>
      <w:r w:rsidRPr="0032443D">
        <w:rPr>
          <w:i/>
        </w:rPr>
        <w:t>extract</w:t>
      </w:r>
      <w:r>
        <w:t xml:space="preserve">, which returns a list of </w:t>
      </w:r>
      <w:proofErr w:type="spellStart"/>
      <w:r>
        <w:t>DataPoint</w:t>
      </w:r>
      <w:proofErr w:type="spellEnd"/>
      <w:r>
        <w:t xml:space="preserve"> type elements to the framework.</w:t>
      </w:r>
      <w:r>
        <w:br/>
        <w:t xml:space="preserve">The method </w:t>
      </w:r>
      <w:r>
        <w:rPr>
          <w:i/>
        </w:rPr>
        <w:t>extract</w:t>
      </w:r>
      <w:r>
        <w:t xml:space="preserve"> can expect a source in the form of a string (e.g., path name, URL) that the framework queried the user for. This framework is in charge of tending to the source of the data and parsing out data entries in the form of </w:t>
      </w:r>
      <w:proofErr w:type="spellStart"/>
      <w:r>
        <w:t>DataPlugi</w:t>
      </w:r>
      <w:proofErr w:type="spellEnd"/>
      <w:r>
        <w:br/>
        <w:t xml:space="preserve">The method </w:t>
      </w:r>
      <w:proofErr w:type="spellStart"/>
      <w:r>
        <w:rPr>
          <w:i/>
        </w:rPr>
        <w:t>getName</w:t>
      </w:r>
      <w:proofErr w:type="spellEnd"/>
      <w:r>
        <w:t xml:space="preserve"> method returns the name to be displayed to the user in the plugin-choosing process.</w:t>
      </w:r>
      <w:r>
        <w:br/>
        <w:t xml:space="preserve">The method </w:t>
      </w:r>
      <w:proofErr w:type="spellStart"/>
      <w:r>
        <w:rPr>
          <w:i/>
        </w:rPr>
        <w:t>valueDescription</w:t>
      </w:r>
      <w:proofErr w:type="spellEnd"/>
      <w:r>
        <w:t xml:space="preserve"> is the descriptive name of the numerical data being parsed (e.g., poverty percentage) and is queried or given by default by the data plugin.</w:t>
      </w:r>
    </w:p>
    <w:p w14:paraId="364B0738" w14:textId="05F5EAD9" w:rsidR="005440B0" w:rsidRPr="0062561E" w:rsidRDefault="005440B0" w:rsidP="00290535">
      <w:pPr>
        <w:rPr>
          <w:b/>
          <w:sz w:val="28"/>
        </w:rPr>
      </w:pPr>
      <w:r w:rsidRPr="0062561E">
        <w:rPr>
          <w:b/>
          <w:sz w:val="28"/>
        </w:rPr>
        <w:t xml:space="preserve">• How to </w:t>
      </w:r>
      <w:r w:rsidRPr="0062561E">
        <w:rPr>
          <w:b/>
          <w:sz w:val="28"/>
        </w:rPr>
        <w:t xml:space="preserve">Add </w:t>
      </w:r>
      <w:r w:rsidRPr="0062561E">
        <w:rPr>
          <w:b/>
          <w:sz w:val="28"/>
        </w:rPr>
        <w:t>Data Plugins</w:t>
      </w:r>
      <w:r w:rsidRPr="0062561E">
        <w:rPr>
          <w:b/>
          <w:sz w:val="28"/>
        </w:rPr>
        <w:t xml:space="preserve"> to Project</w:t>
      </w:r>
    </w:p>
    <w:p w14:paraId="463F28D9" w14:textId="41BE2EE7" w:rsidR="005440B0" w:rsidRDefault="005440B0" w:rsidP="00290535">
      <w:r>
        <w:t xml:space="preserve">In the </w:t>
      </w:r>
      <w:r>
        <w:rPr>
          <w:b/>
        </w:rPr>
        <w:t>Team28/plugins</w:t>
      </w:r>
      <w:r>
        <w:t xml:space="preserve"> project, you can add your implementation of the </w:t>
      </w:r>
      <w:proofErr w:type="spellStart"/>
      <w:r>
        <w:rPr>
          <w:i/>
        </w:rPr>
        <w:t>DataPlugin</w:t>
      </w:r>
      <w:proofErr w:type="spellEnd"/>
      <w:r>
        <w:t xml:space="preserve"> interface to the package </w:t>
      </w:r>
      <w:r>
        <w:rPr>
          <w:i/>
          <w:u w:val="single"/>
        </w:rPr>
        <w:t>edu.cmu.cs.cs214.hw5.plugins</w:t>
      </w:r>
      <w:r>
        <w:rPr>
          <w:u w:val="single"/>
        </w:rPr>
        <w:t xml:space="preserve"> </w:t>
      </w:r>
    </w:p>
    <w:p w14:paraId="3C028E7E" w14:textId="77777777" w:rsidR="0062561E" w:rsidRDefault="005440B0" w:rsidP="00290535">
      <w:r>
        <w:t xml:space="preserve">Afterwards, in the same project, refer to the file in </w:t>
      </w:r>
    </w:p>
    <w:p w14:paraId="1EF13DF3" w14:textId="77777777" w:rsidR="0062561E" w:rsidRDefault="005440B0" w:rsidP="00290535">
      <w:r w:rsidRPr="005440B0">
        <w:rPr>
          <w:i/>
        </w:rPr>
        <w:t>/src/resources/META-INF.services/edu.cmu.cs.cs214.hw5.framework.core</w:t>
      </w:r>
      <w:r w:rsidR="0062561E" w:rsidRPr="0062561E">
        <w:rPr>
          <w:i/>
        </w:rPr>
        <w:t>.DataPlugin</w:t>
      </w:r>
      <w:r>
        <w:t xml:space="preserve"> </w:t>
      </w:r>
    </w:p>
    <w:p w14:paraId="5A702DB0" w14:textId="4921561C" w:rsidR="005440B0" w:rsidRDefault="005440B0" w:rsidP="00290535">
      <w:pPr>
        <w:rPr>
          <w:i/>
        </w:rPr>
      </w:pPr>
      <w:r>
        <w:t>and add the reference to your file:</w:t>
      </w:r>
      <w:r>
        <w:br/>
        <w:t xml:space="preserve">e.g. if filename is </w:t>
      </w:r>
      <w:r w:rsidRPr="005440B0">
        <w:rPr>
          <w:i/>
        </w:rPr>
        <w:t>XXX</w:t>
      </w:r>
      <w:r>
        <w:t xml:space="preserve">, then add </w:t>
      </w:r>
      <w:r w:rsidRPr="005440B0">
        <w:rPr>
          <w:i/>
        </w:rPr>
        <w:t>edu.cmu.cs.cs214.hw5.plugins.</w:t>
      </w:r>
      <w:r w:rsidRPr="005440B0">
        <w:rPr>
          <w:i/>
        </w:rPr>
        <w:t>XXX</w:t>
      </w:r>
    </w:p>
    <w:p w14:paraId="33474695" w14:textId="77E80466" w:rsidR="005440B0" w:rsidRDefault="005440B0" w:rsidP="00290535">
      <w:r>
        <w:t xml:space="preserve">Your plugin will be automatically loaded by the Framework when </w:t>
      </w:r>
      <w:proofErr w:type="spellStart"/>
      <w:r>
        <w:rPr>
          <w:i/>
        </w:rPr>
        <w:t>gradle</w:t>
      </w:r>
      <w:proofErr w:type="spellEnd"/>
      <w:r>
        <w:rPr>
          <w:i/>
        </w:rPr>
        <w:t xml:space="preserve"> run</w:t>
      </w:r>
      <w:r>
        <w:t xml:space="preserve"> is executed.</w:t>
      </w:r>
    </w:p>
    <w:p w14:paraId="0B851F37" w14:textId="77777777" w:rsidR="002508A2" w:rsidRDefault="002508A2" w:rsidP="00290535">
      <w:pPr>
        <w:rPr>
          <w:b/>
        </w:rPr>
      </w:pPr>
    </w:p>
    <w:p w14:paraId="01F69D89" w14:textId="77777777" w:rsidR="002508A2" w:rsidRDefault="002508A2" w:rsidP="00290535">
      <w:pPr>
        <w:rPr>
          <w:b/>
        </w:rPr>
      </w:pPr>
    </w:p>
    <w:p w14:paraId="214D3AE7" w14:textId="77777777" w:rsidR="002508A2" w:rsidRDefault="002508A2" w:rsidP="00290535">
      <w:pPr>
        <w:rPr>
          <w:b/>
        </w:rPr>
      </w:pPr>
    </w:p>
    <w:p w14:paraId="75393826" w14:textId="77777777" w:rsidR="002508A2" w:rsidRDefault="002508A2" w:rsidP="00290535">
      <w:pPr>
        <w:rPr>
          <w:b/>
        </w:rPr>
      </w:pPr>
    </w:p>
    <w:p w14:paraId="397918A4" w14:textId="0945B5A8" w:rsidR="002508A2" w:rsidRPr="0062561E" w:rsidRDefault="005440B0" w:rsidP="00290535">
      <w:pPr>
        <w:rPr>
          <w:b/>
          <w:sz w:val="28"/>
        </w:rPr>
      </w:pPr>
      <w:r w:rsidRPr="0062561E">
        <w:rPr>
          <w:b/>
          <w:sz w:val="28"/>
        </w:rPr>
        <w:t xml:space="preserve">• How to Implement </w:t>
      </w:r>
      <w:r w:rsidRPr="0062561E">
        <w:rPr>
          <w:b/>
          <w:sz w:val="28"/>
        </w:rPr>
        <w:t>Display</w:t>
      </w:r>
      <w:r w:rsidRPr="0062561E">
        <w:rPr>
          <w:b/>
          <w:sz w:val="28"/>
        </w:rPr>
        <w:t xml:space="preserve"> Plugins</w:t>
      </w:r>
      <w:r w:rsidR="00A0650E" w:rsidRPr="0062561E">
        <w:rPr>
          <w:b/>
          <w:sz w:val="28"/>
        </w:rPr>
        <w:t xml:space="preserve"> (&amp; explanation of APIs)</w:t>
      </w:r>
    </w:p>
    <w:p w14:paraId="4DB70E59" w14:textId="468B8E66" w:rsidR="002508A2" w:rsidRDefault="002508A2" w:rsidP="00290535">
      <w:pPr>
        <w:rPr>
          <w:b/>
        </w:rPr>
      </w:pPr>
      <w:r>
        <w:rPr>
          <w:noProof/>
        </w:rPr>
        <w:drawing>
          <wp:inline distT="0" distB="0" distL="0" distR="0" wp14:anchorId="2F33B9AE" wp14:editId="5B1EC57F">
            <wp:extent cx="4708692" cy="3778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8400" cy="3785811"/>
                    </a:xfrm>
                    <a:prstGeom prst="rect">
                      <a:avLst/>
                    </a:prstGeom>
                  </pic:spPr>
                </pic:pic>
              </a:graphicData>
            </a:graphic>
          </wp:inline>
        </w:drawing>
      </w:r>
    </w:p>
    <w:p w14:paraId="22369318" w14:textId="52569F8F" w:rsidR="002508A2" w:rsidRDefault="002508A2" w:rsidP="00290535">
      <w:r>
        <w:t xml:space="preserve">The framework relies on the </w:t>
      </w:r>
      <w:proofErr w:type="spellStart"/>
      <w:r>
        <w:rPr>
          <w:i/>
        </w:rPr>
        <w:t>DisplayPlugin</w:t>
      </w:r>
      <w:proofErr w:type="spellEnd"/>
      <w:r>
        <w:t xml:space="preserve"> to return it a </w:t>
      </w:r>
      <w:proofErr w:type="spellStart"/>
      <w:r>
        <w:t>JPanel</w:t>
      </w:r>
      <w:proofErr w:type="spellEnd"/>
      <w:r>
        <w:t xml:space="preserve"> which it will display in a separate window.</w:t>
      </w:r>
    </w:p>
    <w:p w14:paraId="60340D42" w14:textId="4C043738" w:rsidR="00A0650E" w:rsidRPr="00A0650E" w:rsidRDefault="00A0650E" w:rsidP="00290535">
      <w:pPr>
        <w:rPr>
          <w:b/>
          <w:i/>
        </w:rPr>
      </w:pPr>
      <w:r w:rsidRPr="00A0650E">
        <w:rPr>
          <w:b/>
          <w:i/>
        </w:rPr>
        <w:t>Config</w:t>
      </w:r>
    </w:p>
    <w:p w14:paraId="705DDC61" w14:textId="58C72EA7" w:rsidR="00A0650E" w:rsidRDefault="002508A2" w:rsidP="00290535">
      <w:r>
        <w:t xml:space="preserve">The class </w:t>
      </w:r>
      <w:r>
        <w:rPr>
          <w:i/>
        </w:rPr>
        <w:t>Config</w:t>
      </w:r>
      <w:r>
        <w:t xml:space="preserve"> contains two fields, a mapping of states to counties and a list of integer years. The state/county mapping represents which states the plugin writer wants to keep for further analysis, and the list of integers represents which years the plugin writer wants to maintain for analysis.</w:t>
      </w:r>
    </w:p>
    <w:p w14:paraId="6C55B3F4" w14:textId="64E28AFB" w:rsidR="00A0650E" w:rsidRPr="00A0650E" w:rsidRDefault="00A0650E" w:rsidP="00290535">
      <w:pPr>
        <w:rPr>
          <w:b/>
          <w:i/>
        </w:rPr>
      </w:pPr>
      <w:proofErr w:type="spellStart"/>
      <w:r>
        <w:rPr>
          <w:b/>
          <w:i/>
        </w:rPr>
        <w:t>DisplayDataStructure</w:t>
      </w:r>
      <w:proofErr w:type="spellEnd"/>
    </w:p>
    <w:p w14:paraId="22E1B134" w14:textId="2ED3046F" w:rsidR="002508A2" w:rsidRDefault="002508A2" w:rsidP="00290535">
      <w:r>
        <w:t xml:space="preserve">The </w:t>
      </w:r>
      <w:proofErr w:type="spellStart"/>
      <w:r>
        <w:rPr>
          <w:i/>
        </w:rPr>
        <w:t>DisplayDataStructure</w:t>
      </w:r>
      <w:proofErr w:type="spellEnd"/>
      <w:r>
        <w:t xml:space="preserve"> is an API that lets the Plugin writer know which times were read (</w:t>
      </w:r>
      <w:proofErr w:type="spellStart"/>
      <w:r>
        <w:rPr>
          <w:i/>
        </w:rPr>
        <w:t>getTimeRanges</w:t>
      </w:r>
      <w:proofErr w:type="spellEnd"/>
      <w:r>
        <w:rPr>
          <w:i/>
        </w:rPr>
        <w:t>)</w:t>
      </w:r>
      <w:r>
        <w:t xml:space="preserve"> and which states-&gt;counties were read (</w:t>
      </w:r>
      <w:proofErr w:type="spellStart"/>
      <w:r>
        <w:rPr>
          <w:i/>
        </w:rPr>
        <w:t>getAvailableKeys</w:t>
      </w:r>
      <w:proofErr w:type="spellEnd"/>
      <w:r>
        <w:rPr>
          <w:i/>
        </w:rPr>
        <w:t>)</w:t>
      </w:r>
      <w:r>
        <w:t xml:space="preserve"> from the source in the last-run plugin. Most importantly, the API functionality </w:t>
      </w:r>
      <w:proofErr w:type="spellStart"/>
      <w:r>
        <w:rPr>
          <w:i/>
        </w:rPr>
        <w:t>processFilterData</w:t>
      </w:r>
      <w:proofErr w:type="spellEnd"/>
      <w:r>
        <w:t xml:space="preserve"> should be called with a </w:t>
      </w:r>
      <w:r>
        <w:rPr>
          <w:i/>
        </w:rPr>
        <w:t>Config</w:t>
      </w:r>
      <w:r>
        <w:t xml:space="preserve"> class, to define which of the times and states/counties read-in will be kept for further analysis; this method returns a </w:t>
      </w:r>
      <w:proofErr w:type="spellStart"/>
      <w:r>
        <w:rPr>
          <w:i/>
        </w:rPr>
        <w:t>PData</w:t>
      </w:r>
      <w:proofErr w:type="spellEnd"/>
      <w:r>
        <w:t xml:space="preserve"> object with an analysis-specific API and the data filtered according to </w:t>
      </w:r>
      <w:r>
        <w:rPr>
          <w:i/>
        </w:rPr>
        <w:t>Config</w:t>
      </w:r>
      <w:r>
        <w:t>.</w:t>
      </w:r>
    </w:p>
    <w:p w14:paraId="1D262A5F" w14:textId="3F4D41F5" w:rsidR="002508A2" w:rsidRDefault="002508A2" w:rsidP="00290535">
      <w:r>
        <w:t>The</w:t>
      </w:r>
      <w:r>
        <w:rPr>
          <w:i/>
        </w:rPr>
        <w:t xml:space="preserve"> </w:t>
      </w:r>
      <w:proofErr w:type="spellStart"/>
      <w:r>
        <w:rPr>
          <w:i/>
        </w:rPr>
        <w:t>PData</w:t>
      </w:r>
      <w:proofErr w:type="spellEnd"/>
      <w:r>
        <w:t xml:space="preserve"> </w:t>
      </w:r>
      <w:r w:rsidR="00A0650E">
        <w:t xml:space="preserve">class has many analysis specific methods. This structure is built from the filtering specifications of Config, and many instances of this object with different filter configurations can be created by the plugin writer for increased functionality. </w:t>
      </w:r>
      <w:r w:rsidR="00A0650E">
        <w:br/>
        <w:t xml:space="preserve">The </w:t>
      </w:r>
      <w:proofErr w:type="spellStart"/>
      <w:r w:rsidR="00A0650E">
        <w:rPr>
          <w:i/>
        </w:rPr>
        <w:t>get__</w:t>
      </w:r>
      <w:proofErr w:type="gramStart"/>
      <w:r w:rsidR="00A0650E">
        <w:rPr>
          <w:i/>
        </w:rPr>
        <w:t>Data</w:t>
      </w:r>
      <w:proofErr w:type="spellEnd"/>
      <w:r w:rsidR="00A0650E">
        <w:rPr>
          <w:i/>
        </w:rPr>
        <w:t>(</w:t>
      </w:r>
      <w:proofErr w:type="gramEnd"/>
      <w:r w:rsidR="00A0650E">
        <w:rPr>
          <w:i/>
        </w:rPr>
        <w:t>…)</w:t>
      </w:r>
      <w:r w:rsidR="00A0650E">
        <w:t xml:space="preserve"> methods are the meat of this API, as they return the one-to-one mappings of year-&gt;value, which allow the plugin writer to feed these into 3</w:t>
      </w:r>
      <w:r w:rsidR="00A0650E" w:rsidRPr="00A0650E">
        <w:rPr>
          <w:vertAlign w:val="superscript"/>
        </w:rPr>
        <w:t>rd</w:t>
      </w:r>
      <w:r w:rsidR="00A0650E">
        <w:t xml:space="preserve">-party display APIs like </w:t>
      </w:r>
      <w:proofErr w:type="spellStart"/>
      <w:r w:rsidR="00A0650E">
        <w:t>XChart</w:t>
      </w:r>
      <w:proofErr w:type="spellEnd"/>
      <w:r w:rsidR="00A0650E">
        <w:t xml:space="preserve"> to display charts. The plugin writer can get data from all counties in a state, a specific county in a state, and even data for a year across all states and counties.</w:t>
      </w:r>
      <w:r w:rsidR="00A0650E">
        <w:br/>
      </w:r>
      <w:r w:rsidR="00A0650E">
        <w:lastRenderedPageBreak/>
        <w:t xml:space="preserve">The </w:t>
      </w:r>
      <w:proofErr w:type="spellStart"/>
      <w:r w:rsidR="00A0650E" w:rsidRPr="00A0650E">
        <w:rPr>
          <w:i/>
        </w:rPr>
        <w:t>get__Avg</w:t>
      </w:r>
      <w:proofErr w:type="spellEnd"/>
      <w:r w:rsidR="00A0650E">
        <w:t xml:space="preserve">, </w:t>
      </w:r>
      <w:proofErr w:type="spellStart"/>
      <w:r w:rsidR="00A0650E" w:rsidRPr="00A0650E">
        <w:rPr>
          <w:i/>
        </w:rPr>
        <w:t>get__Std</w:t>
      </w:r>
      <w:proofErr w:type="spellEnd"/>
      <w:r w:rsidR="00A0650E">
        <w:t xml:space="preserve">, and </w:t>
      </w:r>
      <w:proofErr w:type="spellStart"/>
      <w:r w:rsidR="00A0650E" w:rsidRPr="00A0650E">
        <w:rPr>
          <w:i/>
        </w:rPr>
        <w:t>get__Sum</w:t>
      </w:r>
      <w:proofErr w:type="spellEnd"/>
      <w:r w:rsidR="00A0650E">
        <w:t xml:space="preserve"> methods are the meat of the analysis API, as they return singular </w:t>
      </w:r>
      <w:proofErr w:type="spellStart"/>
      <w:r w:rsidR="00A0650E">
        <w:t>BigDecimal</w:t>
      </w:r>
      <w:proofErr w:type="spellEnd"/>
      <w:r w:rsidR="00A0650E">
        <w:t xml:space="preserve"> values analyzing data </w:t>
      </w:r>
      <w:r w:rsidR="00A0650E" w:rsidRPr="00A0650E">
        <w:t>from all counties in a state, a specific county in a state, and even data for a year across all states and counties.</w:t>
      </w:r>
    </w:p>
    <w:p w14:paraId="67B5F6DD" w14:textId="6004650B" w:rsidR="00A0650E" w:rsidRPr="00A0650E" w:rsidRDefault="00A0650E" w:rsidP="00290535">
      <w:pPr>
        <w:rPr>
          <w:b/>
          <w:i/>
        </w:rPr>
      </w:pPr>
      <w:proofErr w:type="spellStart"/>
      <w:r w:rsidRPr="00A0650E">
        <w:rPr>
          <w:b/>
          <w:i/>
        </w:rPr>
        <w:t>DisplayPlugin</w:t>
      </w:r>
      <w:proofErr w:type="spellEnd"/>
    </w:p>
    <w:p w14:paraId="11E8235B" w14:textId="653425FD" w:rsidR="00A0650E" w:rsidRDefault="00A0650E" w:rsidP="00290535">
      <w:r>
        <w:t xml:space="preserve">The </w:t>
      </w:r>
      <w:r>
        <w:rPr>
          <w:i/>
        </w:rPr>
        <w:t>visualize</w:t>
      </w:r>
      <w:r>
        <w:t xml:space="preserve"> method takes in the </w:t>
      </w:r>
      <w:proofErr w:type="spellStart"/>
      <w:r w:rsidRPr="00A0650E">
        <w:rPr>
          <w:i/>
        </w:rPr>
        <w:t>Display</w:t>
      </w:r>
      <w:r>
        <w:rPr>
          <w:i/>
        </w:rPr>
        <w:t>DataStructure</w:t>
      </w:r>
      <w:proofErr w:type="spellEnd"/>
      <w:r>
        <w:t xml:space="preserve"> and utilize the APIs from it and </w:t>
      </w:r>
      <w:proofErr w:type="spellStart"/>
      <w:r>
        <w:rPr>
          <w:i/>
        </w:rPr>
        <w:t>PData</w:t>
      </w:r>
      <w:proofErr w:type="spellEnd"/>
      <w:r>
        <w:t xml:space="preserve"> to get the data they require to create a visualization of the data. Given the specificity of the </w:t>
      </w:r>
      <w:r>
        <w:rPr>
          <w:i/>
        </w:rPr>
        <w:t>Config</w:t>
      </w:r>
      <w:r>
        <w:t xml:space="preserve"> class, the plugin writer can have user-input regarding what data the user wants to visualize. This user-input also complements the fact that the return type is a Swing </w:t>
      </w:r>
      <w:proofErr w:type="spellStart"/>
      <w:r>
        <w:t>JPanel</w:t>
      </w:r>
      <w:proofErr w:type="spellEnd"/>
      <w:r>
        <w:t>, which allows the plugin writer to add additional functionalities.</w:t>
      </w:r>
    </w:p>
    <w:p w14:paraId="4AA01098" w14:textId="3F87CD3B" w:rsidR="00A0650E" w:rsidRPr="00A0650E" w:rsidRDefault="00A0650E" w:rsidP="00A0650E">
      <w:pPr>
        <w:rPr>
          <w:b/>
          <w:sz w:val="28"/>
        </w:rPr>
      </w:pPr>
      <w:r w:rsidRPr="00A0650E">
        <w:rPr>
          <w:b/>
          <w:sz w:val="28"/>
        </w:rPr>
        <w:t>• How to Add Data Plugins to Project</w:t>
      </w:r>
    </w:p>
    <w:p w14:paraId="2F771059" w14:textId="6A4EEF32" w:rsidR="00A0650E" w:rsidRPr="00A0650E" w:rsidRDefault="00A0650E" w:rsidP="00A0650E">
      <w:r w:rsidRPr="00A0650E">
        <w:t xml:space="preserve">In the </w:t>
      </w:r>
      <w:r w:rsidRPr="00A0650E">
        <w:rPr>
          <w:b/>
        </w:rPr>
        <w:t>Team28/plugins</w:t>
      </w:r>
      <w:r w:rsidRPr="00A0650E">
        <w:t xml:space="preserve"> project, you can add your implementation of the </w:t>
      </w:r>
      <w:proofErr w:type="spellStart"/>
      <w:r w:rsidR="0062561E">
        <w:rPr>
          <w:i/>
        </w:rPr>
        <w:t>Display</w:t>
      </w:r>
      <w:r w:rsidRPr="00A0650E">
        <w:rPr>
          <w:i/>
        </w:rPr>
        <w:t>Plugin</w:t>
      </w:r>
      <w:proofErr w:type="spellEnd"/>
      <w:r w:rsidRPr="00A0650E">
        <w:t xml:space="preserve"> interface to the package </w:t>
      </w:r>
      <w:r w:rsidRPr="00A0650E">
        <w:rPr>
          <w:i/>
          <w:u w:val="single"/>
        </w:rPr>
        <w:t>edu.cmu.cs.cs214.hw5.plugins</w:t>
      </w:r>
    </w:p>
    <w:p w14:paraId="0516991E" w14:textId="012DE974" w:rsidR="0062561E" w:rsidRDefault="00A0650E" w:rsidP="00A0650E">
      <w:r w:rsidRPr="00A0650E">
        <w:t xml:space="preserve">Afterwards, in the same project, refer to the file in </w:t>
      </w:r>
    </w:p>
    <w:p w14:paraId="51FDE51B" w14:textId="2FC40740" w:rsidR="0062561E" w:rsidRDefault="00A0650E" w:rsidP="00A0650E">
      <w:r w:rsidRPr="00A0650E">
        <w:rPr>
          <w:i/>
        </w:rPr>
        <w:t>/src/resources/META-INF.services/edu.cmu.cs.cs214.hw5.framework.core</w:t>
      </w:r>
      <w:r w:rsidR="0062561E">
        <w:rPr>
          <w:i/>
        </w:rPr>
        <w:t>.DisplayPlugin</w:t>
      </w:r>
      <w:r w:rsidRPr="00A0650E">
        <w:t xml:space="preserve"> </w:t>
      </w:r>
    </w:p>
    <w:p w14:paraId="05BAEE58" w14:textId="0A2AE0D9" w:rsidR="00A0650E" w:rsidRPr="00A0650E" w:rsidRDefault="00A0650E" w:rsidP="00A0650E">
      <w:pPr>
        <w:rPr>
          <w:i/>
        </w:rPr>
      </w:pPr>
      <w:r w:rsidRPr="00A0650E">
        <w:t>and add the reference to your file:</w:t>
      </w:r>
      <w:r w:rsidRPr="00A0650E">
        <w:br/>
        <w:t xml:space="preserve">e.g. if filename is </w:t>
      </w:r>
      <w:r w:rsidRPr="00A0650E">
        <w:rPr>
          <w:i/>
        </w:rPr>
        <w:t>XXX</w:t>
      </w:r>
      <w:r w:rsidRPr="00A0650E">
        <w:t xml:space="preserve">, then add </w:t>
      </w:r>
      <w:r w:rsidRPr="00A0650E">
        <w:rPr>
          <w:i/>
        </w:rPr>
        <w:t>edu.cmu.cs.cs214.hw5.plugins.XXX</w:t>
      </w:r>
    </w:p>
    <w:p w14:paraId="6F56486F" w14:textId="244EE3EB" w:rsidR="00A0650E" w:rsidRPr="00A0650E" w:rsidRDefault="00A0650E" w:rsidP="00A0650E">
      <w:r w:rsidRPr="00A0650E">
        <w:t xml:space="preserve">Your plugin will be automatically loaded by the Framework when </w:t>
      </w:r>
      <w:proofErr w:type="spellStart"/>
      <w:r w:rsidRPr="00A0650E">
        <w:rPr>
          <w:i/>
        </w:rPr>
        <w:t>gradle</w:t>
      </w:r>
      <w:proofErr w:type="spellEnd"/>
      <w:r w:rsidRPr="00A0650E">
        <w:rPr>
          <w:i/>
        </w:rPr>
        <w:t xml:space="preserve"> run</w:t>
      </w:r>
      <w:r w:rsidRPr="00A0650E">
        <w:t xml:space="preserve"> is executed.</w:t>
      </w:r>
    </w:p>
    <w:p w14:paraId="31E047D5" w14:textId="6ACEECCC" w:rsidR="0062561E" w:rsidRDefault="0062561E" w:rsidP="00290535">
      <w:pPr>
        <w:rPr>
          <w:b/>
          <w:sz w:val="28"/>
        </w:rPr>
      </w:pPr>
      <w:r w:rsidRPr="0062561E">
        <w:rPr>
          <w:b/>
          <w:sz w:val="28"/>
        </w:rPr>
        <w:t xml:space="preserve">• </w:t>
      </w:r>
      <w:r w:rsidRPr="0062561E">
        <w:rPr>
          <w:b/>
          <w:sz w:val="28"/>
        </w:rPr>
        <w:t>Demo</w:t>
      </w:r>
      <w:bookmarkStart w:id="0" w:name="_GoBack"/>
      <w:bookmarkEnd w:id="0"/>
    </w:p>
    <w:p w14:paraId="6BF45EE1" w14:textId="4CE6517A" w:rsidR="0062561E" w:rsidRDefault="0062561E" w:rsidP="00290535">
      <w:r>
        <w:rPr>
          <w:noProof/>
        </w:rPr>
        <w:drawing>
          <wp:anchor distT="0" distB="0" distL="114300" distR="114300" simplePos="0" relativeHeight="251660288" behindDoc="0" locked="0" layoutInCell="1" allowOverlap="1" wp14:anchorId="764B767C" wp14:editId="032B5E3A">
            <wp:simplePos x="0" y="0"/>
            <wp:positionH relativeFrom="margin">
              <wp:posOffset>1046298</wp:posOffset>
            </wp:positionH>
            <wp:positionV relativeFrom="paragraph">
              <wp:posOffset>544195</wp:posOffset>
            </wp:positionV>
            <wp:extent cx="2483791" cy="12795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3791" cy="1279558"/>
                    </a:xfrm>
                    <a:prstGeom prst="rect">
                      <a:avLst/>
                    </a:prstGeom>
                  </pic:spPr>
                </pic:pic>
              </a:graphicData>
            </a:graphic>
            <wp14:sizeRelH relativeFrom="margin">
              <wp14:pctWidth>0</wp14:pctWidth>
            </wp14:sizeRelH>
            <wp14:sizeRelV relativeFrom="margin">
              <wp14:pctHeight>0</wp14:pctHeight>
            </wp14:sizeRelV>
          </wp:anchor>
        </w:drawing>
      </w:r>
      <w:r>
        <w:t xml:space="preserve">We’ll use the Web-Scraping-XLS data plugin and data from </w:t>
      </w:r>
      <w:r>
        <w:br/>
      </w:r>
      <w:hyperlink r:id="rId8" w:history="1">
        <w:r w:rsidRPr="003D6A29">
          <w:rPr>
            <w:rStyle w:val="Hyperlink"/>
          </w:rPr>
          <w:t>https://catalog.data.gov/dataset/fy2015-vha-enrollees-by-county</w:t>
        </w:r>
      </w:hyperlink>
      <w:r>
        <w:rPr>
          <w:u w:val="single"/>
        </w:rPr>
        <w:t xml:space="preserve"> </w:t>
      </w:r>
      <w:r>
        <w:t>to display it on Filterable Display Plugin</w:t>
      </w:r>
    </w:p>
    <w:p w14:paraId="76FCF407" w14:textId="1EAC23CE" w:rsidR="0062561E" w:rsidRDefault="0062561E" w:rsidP="00290535">
      <w:r>
        <w:rPr>
          <w:noProof/>
        </w:rPr>
        <w:drawing>
          <wp:anchor distT="0" distB="0" distL="114300" distR="114300" simplePos="0" relativeHeight="251658240" behindDoc="0" locked="0" layoutInCell="1" allowOverlap="1" wp14:anchorId="511E8909" wp14:editId="421CD525">
            <wp:simplePos x="0" y="0"/>
            <wp:positionH relativeFrom="column">
              <wp:posOffset>4211592</wp:posOffset>
            </wp:positionH>
            <wp:positionV relativeFrom="paragraph">
              <wp:posOffset>62456</wp:posOffset>
            </wp:positionV>
            <wp:extent cx="2114550" cy="10839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1083945"/>
                    </a:xfrm>
                    <a:prstGeom prst="rect">
                      <a:avLst/>
                    </a:prstGeom>
                  </pic:spPr>
                </pic:pic>
              </a:graphicData>
            </a:graphic>
          </wp:anchor>
        </w:drawing>
      </w:r>
    </w:p>
    <w:p w14:paraId="3F46D010" w14:textId="612D3D91" w:rsidR="0062561E" w:rsidRDefault="0062561E" w:rsidP="00290535">
      <w:r>
        <w:rPr>
          <w:noProof/>
        </w:rPr>
        <mc:AlternateContent>
          <mc:Choice Requires="wps">
            <w:drawing>
              <wp:anchor distT="0" distB="0" distL="114300" distR="114300" simplePos="0" relativeHeight="251662336" behindDoc="0" locked="0" layoutInCell="1" allowOverlap="1" wp14:anchorId="5C4A1AE3" wp14:editId="3D085671">
                <wp:simplePos x="0" y="0"/>
                <wp:positionH relativeFrom="column">
                  <wp:posOffset>3678011</wp:posOffset>
                </wp:positionH>
                <wp:positionV relativeFrom="paragraph">
                  <wp:posOffset>99287</wp:posOffset>
                </wp:positionV>
                <wp:extent cx="402544" cy="362857"/>
                <wp:effectExtent l="0" t="19050" r="36195" b="37465"/>
                <wp:wrapNone/>
                <wp:docPr id="9" name="Arrow: Right 9"/>
                <wp:cNvGraphicFramePr/>
                <a:graphic xmlns:a="http://schemas.openxmlformats.org/drawingml/2006/main">
                  <a:graphicData uri="http://schemas.microsoft.com/office/word/2010/wordprocessingShape">
                    <wps:wsp>
                      <wps:cNvSpPr/>
                      <wps:spPr>
                        <a:xfrm>
                          <a:off x="0" y="0"/>
                          <a:ext cx="402544" cy="3628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C7FA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89.6pt;margin-top:7.8pt;width:31.7pt;height:2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iFeAIAAEE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" adj="11865" fillcolor="#4472c4 [3204]" strokecolor="#1f3763 [1604]" strokeweight="1pt"/>
            </w:pict>
          </mc:Fallback>
        </mc:AlternateContent>
      </w:r>
    </w:p>
    <w:p w14:paraId="5924ABFC" w14:textId="6D5CDF88" w:rsidR="0062561E" w:rsidRDefault="0062561E" w:rsidP="00290535"/>
    <w:p w14:paraId="27DB30DA" w14:textId="4CD2BCDF" w:rsidR="0062561E" w:rsidRDefault="0062561E" w:rsidP="00290535"/>
    <w:p w14:paraId="24A867F3" w14:textId="0AAF2DC5" w:rsidR="0062561E" w:rsidRDefault="0062561E" w:rsidP="00290535">
      <w:r>
        <w:rPr>
          <w:noProof/>
        </w:rPr>
        <mc:AlternateContent>
          <mc:Choice Requires="wps">
            <w:drawing>
              <wp:anchor distT="0" distB="0" distL="114300" distR="114300" simplePos="0" relativeHeight="251664384" behindDoc="0" locked="0" layoutInCell="1" allowOverlap="1" wp14:anchorId="1E0894ED" wp14:editId="5096485F">
                <wp:simplePos x="0" y="0"/>
                <wp:positionH relativeFrom="column">
                  <wp:posOffset>5442222</wp:posOffset>
                </wp:positionH>
                <wp:positionV relativeFrom="paragraph">
                  <wp:posOffset>69895</wp:posOffset>
                </wp:positionV>
                <wp:extent cx="402544" cy="362857"/>
                <wp:effectExtent l="19685" t="0" r="36830" b="36830"/>
                <wp:wrapNone/>
                <wp:docPr id="10" name="Arrow: Right 10"/>
                <wp:cNvGraphicFramePr/>
                <a:graphic xmlns:a="http://schemas.openxmlformats.org/drawingml/2006/main">
                  <a:graphicData uri="http://schemas.microsoft.com/office/word/2010/wordprocessingShape">
                    <wps:wsp>
                      <wps:cNvSpPr/>
                      <wps:spPr>
                        <a:xfrm rot="5400000">
                          <a:off x="0" y="0"/>
                          <a:ext cx="402544" cy="3628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5E859" id="Arrow: Right 10" o:spid="_x0000_s1026" type="#_x0000_t13" style="position:absolute;margin-left:428.5pt;margin-top:5.5pt;width:31.7pt;height:28.5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" adj="11865" fillcolor="#4472c4 [3204]" strokecolor="#1f3763 [1604]" strokeweight="1pt"/>
            </w:pict>
          </mc:Fallback>
        </mc:AlternateContent>
      </w:r>
      <w:r>
        <w:rPr>
          <w:noProof/>
        </w:rPr>
        <w:drawing>
          <wp:anchor distT="0" distB="0" distL="114300" distR="114300" simplePos="0" relativeHeight="251661312" behindDoc="0" locked="0" layoutInCell="1" allowOverlap="1" wp14:anchorId="2CEE6866" wp14:editId="01527B01">
            <wp:simplePos x="0" y="0"/>
            <wp:positionH relativeFrom="margin">
              <wp:posOffset>-641260</wp:posOffset>
            </wp:positionH>
            <wp:positionV relativeFrom="paragraph">
              <wp:posOffset>212452</wp:posOffset>
            </wp:positionV>
            <wp:extent cx="3747141" cy="3197073"/>
            <wp:effectExtent l="0" t="0" r="571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7141" cy="3197073"/>
                    </a:xfrm>
                    <a:prstGeom prst="rect">
                      <a:avLst/>
                    </a:prstGeom>
                  </pic:spPr>
                </pic:pic>
              </a:graphicData>
            </a:graphic>
            <wp14:sizeRelH relativeFrom="margin">
              <wp14:pctWidth>0</wp14:pctWidth>
            </wp14:sizeRelH>
            <wp14:sizeRelV relativeFrom="margin">
              <wp14:pctHeight>0</wp14:pctHeight>
            </wp14:sizeRelV>
          </wp:anchor>
        </w:drawing>
      </w:r>
    </w:p>
    <w:p w14:paraId="405BAEB1" w14:textId="462D6C7B" w:rsidR="0062561E" w:rsidRDefault="0062561E" w:rsidP="00290535"/>
    <w:p w14:paraId="5B5F25BF" w14:textId="7246A194" w:rsidR="0062561E" w:rsidRDefault="0062561E" w:rsidP="00290535">
      <w:r>
        <w:rPr>
          <w:noProof/>
        </w:rPr>
        <w:drawing>
          <wp:anchor distT="0" distB="0" distL="114300" distR="114300" simplePos="0" relativeHeight="251659264" behindDoc="0" locked="0" layoutInCell="1" allowOverlap="1" wp14:anchorId="67F2D57A" wp14:editId="28F96BE2">
            <wp:simplePos x="0" y="0"/>
            <wp:positionH relativeFrom="column">
              <wp:posOffset>3658325</wp:posOffset>
            </wp:positionH>
            <wp:positionV relativeFrom="paragraph">
              <wp:posOffset>5624</wp:posOffset>
            </wp:positionV>
            <wp:extent cx="2653884" cy="1364176"/>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3884" cy="1364176"/>
                    </a:xfrm>
                    <a:prstGeom prst="rect">
                      <a:avLst/>
                    </a:prstGeom>
                  </pic:spPr>
                </pic:pic>
              </a:graphicData>
            </a:graphic>
            <wp14:sizeRelH relativeFrom="margin">
              <wp14:pctWidth>0</wp14:pctWidth>
            </wp14:sizeRelH>
            <wp14:sizeRelV relativeFrom="margin">
              <wp14:pctHeight>0</wp14:pctHeight>
            </wp14:sizeRelV>
          </wp:anchor>
        </w:drawing>
      </w:r>
    </w:p>
    <w:p w14:paraId="3B29A1D3" w14:textId="34794663" w:rsidR="0062561E" w:rsidRDefault="0062561E" w:rsidP="00290535"/>
    <w:p w14:paraId="628CB57A" w14:textId="4C9BD4D4" w:rsidR="0062561E" w:rsidRDefault="0062561E" w:rsidP="00290535"/>
    <w:p w14:paraId="6668F570" w14:textId="278EA46B" w:rsidR="0062561E" w:rsidRDefault="0062561E" w:rsidP="00290535">
      <w:r>
        <w:rPr>
          <w:noProof/>
        </w:rPr>
        <mc:AlternateContent>
          <mc:Choice Requires="wps">
            <w:drawing>
              <wp:anchor distT="0" distB="0" distL="114300" distR="114300" simplePos="0" relativeHeight="251666432" behindDoc="0" locked="0" layoutInCell="1" allowOverlap="1" wp14:anchorId="04E0411C" wp14:editId="1FE847B6">
                <wp:simplePos x="0" y="0"/>
                <wp:positionH relativeFrom="column">
                  <wp:posOffset>3150462</wp:posOffset>
                </wp:positionH>
                <wp:positionV relativeFrom="paragraph">
                  <wp:posOffset>25491</wp:posOffset>
                </wp:positionV>
                <wp:extent cx="402544" cy="362857"/>
                <wp:effectExtent l="19050" t="19050" r="17145" b="37465"/>
                <wp:wrapNone/>
                <wp:docPr id="11" name="Arrow: Right 11"/>
                <wp:cNvGraphicFramePr/>
                <a:graphic xmlns:a="http://schemas.openxmlformats.org/drawingml/2006/main">
                  <a:graphicData uri="http://schemas.microsoft.com/office/word/2010/wordprocessingShape">
                    <wps:wsp>
                      <wps:cNvSpPr/>
                      <wps:spPr>
                        <a:xfrm rot="10800000">
                          <a:off x="0" y="0"/>
                          <a:ext cx="402544" cy="3628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3BF3B" id="Arrow: Right 11" o:spid="_x0000_s1026" type="#_x0000_t13" style="position:absolute;margin-left:248.05pt;margin-top:2pt;width:31.7pt;height:28.5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" adj="11865" fillcolor="#4472c4 [3204]" strokecolor="#1f3763 [1604]" strokeweight="1pt"/>
            </w:pict>
          </mc:Fallback>
        </mc:AlternateContent>
      </w:r>
    </w:p>
    <w:p w14:paraId="0D56AB68" w14:textId="54D737A1" w:rsidR="0062561E" w:rsidRDefault="0062561E" w:rsidP="00290535"/>
    <w:p w14:paraId="304DCB5C" w14:textId="403E0D3D" w:rsidR="0062561E" w:rsidRDefault="0062561E" w:rsidP="00290535"/>
    <w:p w14:paraId="35519F66" w14:textId="77777777" w:rsidR="0062561E" w:rsidRDefault="0062561E" w:rsidP="00290535"/>
    <w:sectPr w:rsidR="0062561E" w:rsidSect="00F963A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5659A"/>
    <w:multiLevelType w:val="hybridMultilevel"/>
    <w:tmpl w:val="FF76D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E0"/>
    <w:rsid w:val="001875CC"/>
    <w:rsid w:val="001A2059"/>
    <w:rsid w:val="002508A2"/>
    <w:rsid w:val="00290535"/>
    <w:rsid w:val="0032443D"/>
    <w:rsid w:val="00373DC0"/>
    <w:rsid w:val="0043766D"/>
    <w:rsid w:val="00460694"/>
    <w:rsid w:val="00484DEB"/>
    <w:rsid w:val="005440B0"/>
    <w:rsid w:val="006236E0"/>
    <w:rsid w:val="0062561E"/>
    <w:rsid w:val="008E2463"/>
    <w:rsid w:val="00A0650E"/>
    <w:rsid w:val="00A6414F"/>
    <w:rsid w:val="00A709CE"/>
    <w:rsid w:val="00AA0BE0"/>
    <w:rsid w:val="00B931B2"/>
    <w:rsid w:val="00F9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6535"/>
  <w15:chartTrackingRefBased/>
  <w15:docId w15:val="{8BF5E057-F869-4CF8-A9A0-6B9E4597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E0"/>
    <w:pPr>
      <w:ind w:left="720"/>
      <w:contextualSpacing/>
    </w:pPr>
  </w:style>
  <w:style w:type="paragraph" w:styleId="BalloonText">
    <w:name w:val="Balloon Text"/>
    <w:basedOn w:val="Normal"/>
    <w:link w:val="BalloonTextChar"/>
    <w:uiPriority w:val="99"/>
    <w:semiHidden/>
    <w:unhideWhenUsed/>
    <w:rsid w:val="00324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43D"/>
    <w:rPr>
      <w:rFonts w:ascii="Segoe UI" w:hAnsi="Segoe UI" w:cs="Segoe UI"/>
      <w:sz w:val="18"/>
      <w:szCs w:val="18"/>
    </w:rPr>
  </w:style>
  <w:style w:type="character" w:styleId="Hyperlink">
    <w:name w:val="Hyperlink"/>
    <w:basedOn w:val="DefaultParagraphFont"/>
    <w:uiPriority w:val="99"/>
    <w:unhideWhenUsed/>
    <w:rsid w:val="0062561E"/>
    <w:rPr>
      <w:color w:val="0563C1" w:themeColor="hyperlink"/>
      <w:u w:val="single"/>
    </w:rPr>
  </w:style>
  <w:style w:type="character" w:styleId="UnresolvedMention">
    <w:name w:val="Unresolved Mention"/>
    <w:basedOn w:val="DefaultParagraphFont"/>
    <w:uiPriority w:val="99"/>
    <w:semiHidden/>
    <w:unhideWhenUsed/>
    <w:rsid w:val="00625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5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fy2015-vha-enrollees-by-coun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Cifuentes</dc:creator>
  <cp:keywords/>
  <dc:description/>
  <cp:lastModifiedBy>Javier Cifuentes</cp:lastModifiedBy>
  <cp:revision>4</cp:revision>
  <dcterms:created xsi:type="dcterms:W3CDTF">2019-04-01T02:33:00Z</dcterms:created>
  <dcterms:modified xsi:type="dcterms:W3CDTF">2019-04-11T03:31:00Z</dcterms:modified>
</cp:coreProperties>
</file>