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F445E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Dear Admissions Committee,</w:t>
      </w:r>
    </w:p>
    <w:p w14:paraId="3E9EB825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0B2FCB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It is with immense pleasure that I recommend Kunal Sunil Chavan for admission to your prestigious Master's program. I have had the distinct privilege of knowing Kunal for over a year now, both as his instructor for the IoT and IoT Domain Analyst courses at VIT Vellore, and as his research mentor on a Computer Vision project currently culminating in a co-authored publication.</w:t>
      </w:r>
    </w:p>
    <w:p w14:paraId="4A355C1B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1B5E15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Kunal has impressed me with his drive and collaborative spirit. In my IoT courses, he consistently contributed insightful perspectives during class discussions and demonstrated a keen grasp of complex concepts. He was always willing to assist his peers, fostering a positive and productive learning environment. </w:t>
      </w:r>
    </w:p>
    <w:p w14:paraId="40F54982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11E010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His dedication to research is truly exceptional. When Kunal joined our Computer Vision project, he faced a significant hurdle: his prior exposure to the field was limited. Undeterred, he embarked on a self-directed learning journey, leveraging online resources like Coursera and Udemy to acquire the necessary knowledge and skills. Within a month, he had not only mastered the fundamental concepts but also began contributing meaningfully to the project, demonstrating remarkable initiative and a steep learning curve. His meticulous attention to detail has been invaluable in refining our research methodology and ensuring the accuracy of our findings.</w:t>
      </w:r>
    </w:p>
    <w:p w14:paraId="51CD8580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76879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Kunal's leadership abilities were also evident during his academic internship (GAIP) at NUS, where he effectively led a team of five students on a challenging project. He managed to balance individual contributions with team cohesion, ultimately delivering a successful outcome. His initiative in securing an internship at IIT further underscores his proactive approach to learning and professional development.</w:t>
      </w:r>
    </w:p>
    <w:p w14:paraId="69BFD627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877B18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While Kunal possesses a strong analytical mind, his enthusiasm sometimes leads him to delve into intricate details before fully considering the broader implications. However, he is receptive to feedback and has demonstrated a consistent ability to incorporate constructive criticism into his work, refining his approach to problem-solving with each new challenge.</w:t>
      </w:r>
    </w:p>
    <w:p w14:paraId="0B8A3B43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103069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The intellectual curiosity, collaborative nature, and unwavering dedication of Kunal will make him a valuable asset to your program. He possesses the raw talent, the drive, and the adaptability to excel in a rigorous academic environment, and I highly recommend him without reservation.</w:t>
      </w:r>
    </w:p>
    <w:p w14:paraId="751E1963" w14:textId="77777777" w:rsidR="006420A6" w:rsidRPr="006420A6" w:rsidRDefault="006420A6" w:rsidP="006420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C0E4BA" w14:textId="7777777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Sincerely,</w:t>
      </w:r>
    </w:p>
    <w:p w14:paraId="79299D3A" w14:textId="77777777" w:rsidR="006420A6" w:rsidRDefault="006420A6" w:rsidP="006420A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Sujatha Rajkumar</w:t>
      </w:r>
    </w:p>
    <w:p w14:paraId="69136D7D" w14:textId="1B8C2F97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Professor Senior Grade 1 </w:t>
      </w:r>
    </w:p>
    <w:p w14:paraId="5891E595" w14:textId="7021766B" w:rsidR="006420A6" w:rsidRPr="006420A6" w:rsidRDefault="006420A6" w:rsidP="006420A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Department of Communication Engineering</w:t>
      </w:r>
    </w:p>
    <w:p w14:paraId="0A44AD73" w14:textId="77777777" w:rsidR="006420A6" w:rsidRDefault="006420A6" w:rsidP="006420A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>School of Electronics Engineering</w:t>
      </w:r>
    </w:p>
    <w:p w14:paraId="3CB65B8E" w14:textId="3616962E" w:rsidR="006420A6" w:rsidRDefault="006420A6" w:rsidP="006420A6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VIT, Vellore </w:t>
      </w:r>
    </w:p>
    <w:p w14:paraId="52BFE3E4" w14:textId="3AE31E85" w:rsidR="006420A6" w:rsidRPr="006420A6" w:rsidRDefault="006420A6" w:rsidP="006420A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sujatha.r@vit.ac.in </w:t>
      </w:r>
      <w:r w:rsidRPr="006420A6">
        <w:rPr>
          <w:rFonts w:ascii="Georgia" w:eastAsia="Times New Roman" w:hAnsi="Georgia" w:cs="Times New Roman"/>
          <w:color w:val="000000"/>
          <w:kern w:val="0"/>
          <w:sz w:val="18"/>
          <w:szCs w:val="18"/>
          <w:lang w:eastAsia="en-IN"/>
          <w14:ligatures w14:val="none"/>
        </w:rPr>
        <w:br/>
        <w:t>+91 8610045822</w:t>
      </w:r>
    </w:p>
    <w:p w14:paraId="3832E74C" w14:textId="77777777" w:rsidR="00FD2034" w:rsidRDefault="00FD2034"/>
    <w:sectPr w:rsidR="00FD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A6"/>
    <w:rsid w:val="0010244E"/>
    <w:rsid w:val="006420A6"/>
    <w:rsid w:val="00E2271B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3050"/>
  <w15:chartTrackingRefBased/>
  <w15:docId w15:val="{D11033F8-501C-4EFF-972B-FDA5DD4D8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Chavan</dc:creator>
  <cp:keywords/>
  <dc:description/>
  <cp:lastModifiedBy>Kunal Chavan</cp:lastModifiedBy>
  <cp:revision>1</cp:revision>
  <dcterms:created xsi:type="dcterms:W3CDTF">2024-10-24T22:18:00Z</dcterms:created>
  <dcterms:modified xsi:type="dcterms:W3CDTF">2024-10-24T22:19:00Z</dcterms:modified>
</cp:coreProperties>
</file>