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Injectable } from '@angular/core';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ActivatedRouteSnapshot, RouterStateSnapshot, UrlTree, CanActivate ,Router} from '@angular/router';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Observable } from 'rxjs';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{ContactsServiceService} from '../Service/contacts-service.service';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@Injectable({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providedIn: 'root'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class AuthGuard implements CanActivate 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constructor(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contactService:ContactsServiceService,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router:Router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){}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canActivate():boolean{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(this.contactService.allowNavigate()) 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true;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//redirected to main page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this.router.navigateByUrl('/');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false;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