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F2406">
      <w:pPr>
        <w:pStyle w:val="6"/>
        <w:keepNext w:val="0"/>
        <w:keepLines w:val="0"/>
        <w:widowControl/>
        <w:suppressLineNumbers w:val="0"/>
        <w:jc w:val="center"/>
        <w:rPr>
          <w:rFonts w:hint="default"/>
          <w:b/>
          <w:bCs/>
          <w:sz w:val="32"/>
          <w:szCs w:val="32"/>
          <w:u w:val="single"/>
        </w:rPr>
      </w:pPr>
      <w:bookmarkStart w:id="0" w:name="_GoBack"/>
      <w:bookmarkEnd w:id="0"/>
      <w:r>
        <w:rPr>
          <w:b/>
          <w:bCs/>
          <w:sz w:val="32"/>
          <w:szCs w:val="32"/>
          <w:u w:val="single"/>
        </w:rPr>
        <w:t>AI-Powered Checkout Recovery</w:t>
      </w:r>
    </w:p>
    <w:p w14:paraId="36005A95">
      <w:pPr>
        <w:pStyle w:val="6"/>
        <w:keepNext w:val="0"/>
        <w:keepLines w:val="0"/>
        <w:widowControl/>
        <w:suppressLineNumbers w:val="0"/>
        <w:spacing w:before="0" w:beforeAutospacing="1" w:after="0" w:afterAutospacing="1"/>
        <w:ind w:left="0" w:right="0"/>
        <w:rPr>
          <w:rFonts w:hint="default" w:ascii="Calibri" w:hAnsi="Calibri" w:eastAsia="sans-serif" w:cs="Calibri"/>
          <w:b/>
          <w:bCs/>
          <w:i w:val="0"/>
          <w:iCs w:val="0"/>
          <w:caps w:val="0"/>
          <w:color w:val="auto"/>
          <w:spacing w:val="0"/>
          <w:sz w:val="28"/>
          <w:szCs w:val="28"/>
          <w:shd w:val="clear" w:fill="FFFFFF"/>
        </w:rPr>
      </w:pPr>
      <w:r>
        <w:rPr>
          <w:rFonts w:hint="default" w:ascii="Calibri" w:hAnsi="Calibri" w:eastAsia="SimSun" w:cs="Calibri"/>
          <w:b/>
          <w:bCs/>
          <w:color w:val="auto"/>
          <w:sz w:val="28"/>
          <w:szCs w:val="28"/>
        </w:rPr>
        <w:t>What problem are we solving and why does it matter?</w:t>
      </w:r>
    </w:p>
    <w:p w14:paraId="1E9AD210">
      <w:pPr>
        <w:pStyle w:val="6"/>
        <w:keepNext w:val="0"/>
        <w:keepLines w:val="0"/>
        <w:widowControl/>
        <w:suppressLineNumbers w:val="0"/>
        <w:spacing w:before="0" w:beforeAutospacing="1" w:after="0" w:afterAutospacing="1"/>
        <w:ind w:left="0" w:right="0"/>
        <w:rPr>
          <w:rFonts w:hint="default" w:ascii="Calibri" w:hAnsi="Calibri" w:eastAsia="sans-serif" w:cs="Calibri"/>
          <w:i w:val="0"/>
          <w:iCs w:val="0"/>
          <w:caps w:val="0"/>
          <w:color w:val="auto"/>
          <w:spacing w:val="0"/>
          <w:sz w:val="24"/>
          <w:szCs w:val="24"/>
          <w:shd w:val="clear" w:fill="FFFFFF"/>
        </w:rPr>
      </w:pPr>
      <w:r>
        <w:rPr>
          <w:rFonts w:hint="default" w:ascii="Calibri" w:hAnsi="Calibri" w:eastAsia="sans-serif" w:cs="Calibri"/>
          <w:i w:val="0"/>
          <w:iCs w:val="0"/>
          <w:caps w:val="0"/>
          <w:color w:val="auto"/>
          <w:spacing w:val="0"/>
          <w:sz w:val="24"/>
          <w:szCs w:val="24"/>
          <w:shd w:val="clear" w:fill="FFFFFF"/>
        </w:rPr>
        <w:t xml:space="preserve">Cart abandonment (or lack of completed orders) represents one of the largest invisible challenges facing eCommerce. Shoppers browse products they’re seriously interested in purchasing add them to their shopping bags, go through checkout — and then leave the site. And, while many of these shoppers do indeed leave the site because they changed their mind, a large percentage leave because of something very minor: confusing shipping costs, unexpected fees, anxiety about the payment process – or an unanswered question about the product and/or the purchase. The frustrating thing is that all of these could be resolved in a moment. The sale is literally right there. The majority of eCommerce sites, unfortunately, do not have a way to capture these moments; instead they simply allow the shopper to leave and hope that they will return. That is simply unacceptable to us. </w:t>
      </w:r>
    </w:p>
    <w:p w14:paraId="012F036E">
      <w:pPr>
        <w:pStyle w:val="6"/>
        <w:keepNext w:val="0"/>
        <w:keepLines w:val="0"/>
        <w:widowControl/>
        <w:suppressLineNumbers w:val="0"/>
        <w:spacing w:before="0" w:beforeAutospacing="1" w:after="0" w:afterAutospacing="1"/>
        <w:ind w:left="0" w:right="0"/>
        <w:rPr>
          <w:rFonts w:hint="default" w:ascii="Calibri" w:hAnsi="Calibri" w:eastAsia="sans-serif" w:cs="Calibri"/>
          <w:b/>
          <w:bCs/>
          <w:i w:val="0"/>
          <w:iCs w:val="0"/>
          <w:caps w:val="0"/>
          <w:color w:val="auto"/>
          <w:spacing w:val="0"/>
          <w:sz w:val="28"/>
          <w:szCs w:val="28"/>
          <w:shd w:val="clear" w:fill="FFFFFF"/>
        </w:rPr>
      </w:pPr>
      <w:r>
        <w:rPr>
          <w:rFonts w:hint="default" w:ascii="Calibri" w:hAnsi="Calibri" w:eastAsia="sans-serif" w:cs="Calibri"/>
          <w:b/>
          <w:bCs/>
          <w:i w:val="0"/>
          <w:iCs w:val="0"/>
          <w:caps w:val="0"/>
          <w:color w:val="auto"/>
          <w:spacing w:val="0"/>
          <w:sz w:val="28"/>
          <w:szCs w:val="28"/>
          <w:shd w:val="clear" w:fill="FFFFFF"/>
        </w:rPr>
        <w:t xml:space="preserve">Target Audience </w:t>
      </w:r>
    </w:p>
    <w:p w14:paraId="20E7C96D">
      <w:pPr>
        <w:pStyle w:val="6"/>
        <w:keepNext w:val="0"/>
        <w:keepLines w:val="0"/>
        <w:widowControl/>
        <w:suppressLineNumbers w:val="0"/>
        <w:spacing w:before="0" w:beforeAutospacing="1" w:after="0" w:afterAutospacing="1"/>
        <w:ind w:left="0" w:right="0"/>
        <w:rPr>
          <w:rFonts w:hint="default" w:ascii="Calibri" w:hAnsi="Calibri" w:eastAsia="Inter Fallback" w:cs="Calibri"/>
          <w:b/>
          <w:bCs/>
          <w:i w:val="0"/>
          <w:iCs w:val="0"/>
          <w:caps w:val="0"/>
          <w:color w:val="auto"/>
          <w:spacing w:val="0"/>
          <w:sz w:val="28"/>
          <w:szCs w:val="28"/>
        </w:rPr>
      </w:pPr>
      <w:r>
        <w:rPr>
          <w:rFonts w:hint="default" w:ascii="Calibri" w:hAnsi="Calibri" w:eastAsia="sans-serif" w:cs="Calibri"/>
          <w:i w:val="0"/>
          <w:iCs w:val="0"/>
          <w:caps w:val="0"/>
          <w:color w:val="auto"/>
          <w:spacing w:val="0"/>
          <w:sz w:val="24"/>
          <w:szCs w:val="24"/>
          <w:shd w:val="clear" w:fill="FFFFFF"/>
        </w:rPr>
        <w:t xml:space="preserve">The primary target is the shopper/buyer – someone who has an interest in purchasing a product but encounters a moment of friction that undermines their confidence or creates confusion about the transaction. Shoppers/buyers are not "window-shopping"; they are "checking out." The secondary target is the merchant/retailer who currently has no means of accessing real-time data about why a buyer is hesitating/breaking off their transaction or no means of getting involved before the transaction is lost. Merchants generally have access only to aggregate dropout rates, which provide no detail about specific issues causing </w:t>
      </w:r>
      <w:r>
        <w:rPr>
          <w:rFonts w:hint="default" w:ascii="Calibri" w:hAnsi="Calibri" w:eastAsia="sans-serif" w:cs="Calibri"/>
          <w:i w:val="0"/>
          <w:iCs w:val="0"/>
          <w:caps w:val="0"/>
          <w:color w:val="000000" w:themeColor="text1"/>
          <w:spacing w:val="0"/>
          <w:sz w:val="24"/>
          <w:szCs w:val="24"/>
          <w:shd w:val="clear" w:fill="FFFFFF"/>
          <w14:textFill>
            <w14:solidFill>
              <w14:schemeClr w14:val="tx1"/>
            </w14:solidFill>
          </w14:textFill>
        </w:rPr>
        <w:t>dropout.</w:t>
      </w:r>
    </w:p>
    <w:p w14:paraId="6C8D5B1A">
      <w:pPr>
        <w:pStyle w:val="6"/>
        <w:keepNext w:val="0"/>
        <w:keepLines w:val="0"/>
        <w:widowControl/>
        <w:suppressLineNumbers w:val="0"/>
        <w:spacing w:before="0" w:beforeAutospacing="1" w:after="0" w:afterAutospacing="1"/>
        <w:ind w:left="0" w:right="0"/>
        <w:rPr>
          <w:rFonts w:hint="default" w:ascii="Calibri" w:hAnsi="Calibri" w:eastAsia="Inter Fallback" w:cs="Calibri"/>
          <w:b/>
          <w:bCs/>
          <w:i w:val="0"/>
          <w:iCs w:val="0"/>
          <w:caps w:val="0"/>
          <w:color w:val="auto"/>
          <w:spacing w:val="0"/>
          <w:sz w:val="28"/>
          <w:szCs w:val="28"/>
        </w:rPr>
      </w:pPr>
      <w:r>
        <w:rPr>
          <w:rFonts w:hint="default" w:ascii="Calibri" w:hAnsi="Calibri" w:eastAsia="Inter Fallback" w:cs="Calibri"/>
          <w:b/>
          <w:bCs/>
          <w:i w:val="0"/>
          <w:iCs w:val="0"/>
          <w:caps w:val="0"/>
          <w:color w:val="auto"/>
          <w:spacing w:val="0"/>
          <w:sz w:val="28"/>
          <w:szCs w:val="28"/>
        </w:rPr>
        <w:t>What have we created?</w:t>
      </w:r>
    </w:p>
    <w:p w14:paraId="65CFDDC4">
      <w:pPr>
        <w:pStyle w:val="6"/>
        <w:keepNext w:val="0"/>
        <w:keepLines w:val="0"/>
        <w:widowControl/>
        <w:suppressLineNumbers w:val="0"/>
        <w:spacing w:before="0" w:beforeAutospacing="1" w:after="0" w:afterAutospacing="1"/>
        <w:ind w:left="0" w:right="0"/>
        <w:rPr>
          <w:rFonts w:hint="default" w:ascii="Calibri" w:hAnsi="Calibri" w:eastAsia="Inter Fallback" w:cs="Calibri"/>
          <w:b w:val="0"/>
          <w:bCs w:val="0"/>
          <w:i w:val="0"/>
          <w:iCs w:val="0"/>
          <w:caps w:val="0"/>
          <w:color w:val="auto"/>
          <w:spacing w:val="0"/>
          <w:sz w:val="24"/>
          <w:szCs w:val="24"/>
          <w:shd w:val="clear" w:fill="FFFFFF"/>
        </w:rPr>
      </w:pPr>
      <w:r>
        <w:rPr>
          <w:rFonts w:hint="default" w:ascii="Calibri" w:hAnsi="Calibri" w:eastAsia="Inter Fallback" w:cs="Calibri"/>
          <w:b w:val="0"/>
          <w:bCs w:val="0"/>
          <w:i w:val="0"/>
          <w:iCs w:val="0"/>
          <w:caps w:val="0"/>
          <w:color w:val="auto"/>
          <w:spacing w:val="0"/>
          <w:sz w:val="24"/>
          <w:szCs w:val="24"/>
        </w:rPr>
        <w:t xml:space="preserve"> </w:t>
      </w:r>
      <w:r>
        <w:rPr>
          <w:rFonts w:hint="default" w:ascii="Calibri" w:hAnsi="Calibri" w:eastAsia="Inter Fallback" w:cs="Calibri"/>
          <w:b w:val="0"/>
          <w:bCs w:val="0"/>
          <w:i w:val="0"/>
          <w:iCs w:val="0"/>
          <w:caps w:val="0"/>
          <w:color w:val="auto"/>
          <w:spacing w:val="0"/>
          <w:sz w:val="24"/>
          <w:szCs w:val="24"/>
          <w:shd w:val="clear" w:fill="FFFFFF"/>
        </w:rPr>
        <w:t>We created a checkout recovery widget powered by AI that is positioned at the checkout flow and watches behavioral cues that indicate legitimate concern. These are things like the buyer hovering over the back button, switching payment tabs repeatedly, going idle or abandoning a payment field mid-entry. When some thresholds are crossed, a conversational assistant appears to help just at the right moment. The assistant can answer questions pertaining to returns, shipping, discounts, EMI options, etc. With Claude, the assistant can answer open-ended queries naturally. The fundamental user journey goes as follows: the buyer arrives on checkout, the buyer shows signals of hesitation, the widget appears with a warm and relevant message, the buyer either asks a question or clicks a quick reply, the buyer gets the real answer and completes the purchase. The significant decisions we made and the reasons for them. Due to behavioral signals, we decided to trigger the assistant and not on a timer or boilerplate exit intent. They lose effectiveness as users consider it generic. When people are stuck, and sign up for interventions, these triggers help them.</w:t>
      </w:r>
    </w:p>
    <w:p w14:paraId="703D4C69">
      <w:pPr>
        <w:pStyle w:val="6"/>
        <w:keepNext w:val="0"/>
        <w:keepLines w:val="0"/>
        <w:widowControl/>
        <w:suppressLineNumbers w:val="0"/>
        <w:spacing w:before="0" w:beforeAutospacing="1" w:after="0" w:afterAutospacing="1"/>
        <w:ind w:left="0" w:right="0"/>
        <w:rPr>
          <w:rFonts w:hint="default" w:ascii="Calibri" w:hAnsi="Calibri" w:eastAsia="Inter Fallback" w:cs="Calibri"/>
          <w:b w:val="0"/>
          <w:bCs w:val="0"/>
          <w:i w:val="0"/>
          <w:iCs w:val="0"/>
          <w:caps w:val="0"/>
          <w:color w:val="auto"/>
          <w:spacing w:val="0"/>
          <w:sz w:val="24"/>
          <w:szCs w:val="24"/>
          <w:shd w:val="clear" w:fill="FFFFFF"/>
        </w:rPr>
      </w:pPr>
      <w:r>
        <w:rPr>
          <w:rFonts w:hint="default" w:ascii="Calibri" w:hAnsi="Calibri" w:eastAsia="Inter Fallback" w:cs="Calibri"/>
          <w:b w:val="0"/>
          <w:bCs w:val="0"/>
          <w:i w:val="0"/>
          <w:iCs w:val="0"/>
          <w:caps w:val="0"/>
          <w:color w:val="auto"/>
          <w:spacing w:val="0"/>
          <w:sz w:val="24"/>
          <w:szCs w:val="24"/>
          <w:shd w:val="clear" w:fill="FFFFFF"/>
        </w:rPr>
        <w:t>We also decided to make the assistant's answers not too long a maximum of 60 words, one question at a time. This was a restriction on purpose. Excessive text at checkout reduces trust. The role of the assistant is to remove a blocker, not to sell. Our widget utilizes the Anthropic API (Claude) as backend with a local fallback so it works even if you don’t have an API key. As a result, it became easy to demo and deploy without hard dependencies.</w:t>
      </w:r>
    </w:p>
    <w:p w14:paraId="41B57870">
      <w:pPr>
        <w:pStyle w:val="6"/>
        <w:keepNext w:val="0"/>
        <w:keepLines w:val="0"/>
        <w:widowControl/>
        <w:suppressLineNumbers w:val="0"/>
        <w:spacing w:before="0" w:beforeAutospacing="1" w:after="0" w:afterAutospacing="1"/>
        <w:ind w:left="0" w:right="0"/>
        <w:rPr>
          <w:rFonts w:hint="default" w:ascii="Calibri" w:hAnsi="Calibri" w:eastAsia="Inter Fallback" w:cs="Calibri"/>
          <w:b w:val="0"/>
          <w:bCs w:val="0"/>
          <w:i w:val="0"/>
          <w:iCs w:val="0"/>
          <w:caps w:val="0"/>
          <w:color w:val="auto"/>
          <w:spacing w:val="0"/>
          <w:sz w:val="24"/>
          <w:szCs w:val="24"/>
          <w:shd w:val="clear" w:fill="FFFFFF"/>
        </w:rPr>
      </w:pPr>
      <w:r>
        <w:rPr>
          <w:rFonts w:hint="default" w:ascii="Calibri" w:hAnsi="Calibri" w:eastAsia="Inter Fallback" w:cs="Calibri"/>
          <w:b w:val="0"/>
          <w:bCs w:val="0"/>
          <w:i w:val="0"/>
          <w:iCs w:val="0"/>
          <w:caps w:val="0"/>
          <w:color w:val="auto"/>
          <w:spacing w:val="0"/>
          <w:sz w:val="24"/>
          <w:szCs w:val="24"/>
          <w:shd w:val="clear" w:fill="FFFFFF"/>
        </w:rPr>
        <w:t xml:space="preserve"> </w:t>
      </w:r>
      <w:r>
        <w:rPr>
          <w:rFonts w:hint="default" w:ascii="Calibri" w:hAnsi="Calibri" w:eastAsia="Inter Fallback" w:cs="Calibri"/>
          <w:b/>
          <w:bCs/>
          <w:i w:val="0"/>
          <w:iCs w:val="0"/>
          <w:caps w:val="0"/>
          <w:color w:val="auto"/>
          <w:spacing w:val="0"/>
          <w:sz w:val="28"/>
          <w:szCs w:val="28"/>
          <w:shd w:val="clear" w:fill="FFFFFF"/>
        </w:rPr>
        <w:t>What we chose not to develop</w:t>
      </w:r>
    </w:p>
    <w:p w14:paraId="67B1890C">
      <w:pPr>
        <w:pStyle w:val="6"/>
        <w:keepNext w:val="0"/>
        <w:keepLines w:val="0"/>
        <w:widowControl/>
        <w:suppressLineNumbers w:val="0"/>
        <w:spacing w:before="0" w:beforeAutospacing="1" w:after="0" w:afterAutospacing="1"/>
        <w:ind w:left="0" w:right="0"/>
        <w:rPr>
          <w:rFonts w:hint="default" w:ascii="Calibri" w:hAnsi="Calibri" w:eastAsia="Inter Fallback" w:cs="Calibri"/>
          <w:b w:val="0"/>
          <w:bCs w:val="0"/>
          <w:i w:val="0"/>
          <w:iCs w:val="0"/>
          <w:caps w:val="0"/>
          <w:color w:val="auto"/>
          <w:spacing w:val="0"/>
          <w:sz w:val="24"/>
          <w:szCs w:val="24"/>
          <w:shd w:val="clear" w:fill="FFFFFF"/>
        </w:rPr>
      </w:pPr>
      <w:r>
        <w:rPr>
          <w:rFonts w:hint="default" w:ascii="Calibri" w:hAnsi="Calibri" w:eastAsia="Inter Fallback" w:cs="Calibri"/>
          <w:b w:val="0"/>
          <w:bCs w:val="0"/>
          <w:i w:val="0"/>
          <w:iCs w:val="0"/>
          <w:caps w:val="0"/>
          <w:color w:val="auto"/>
          <w:spacing w:val="0"/>
          <w:sz w:val="24"/>
          <w:szCs w:val="24"/>
          <w:shd w:val="clear" w:fill="FFFFFF"/>
        </w:rPr>
        <w:t xml:space="preserve"> We didn’t create a complete chat support platform. It does not substitute for customer service it is an intervention at a moment. We omitted merchant analytics dashboards, A/B testing infrastructure, and multi-page tracking as those would also add a ton of value. The range remained narrow – one checkout page, one assistant, and one goal rehabilitate the sale. page.</w:t>
      </w:r>
    </w:p>
    <w:p w14:paraId="7738C5A4">
      <w:pPr>
        <w:pStyle w:val="6"/>
        <w:keepNext w:val="0"/>
        <w:keepLines w:val="0"/>
        <w:widowControl/>
        <w:suppressLineNumbers w:val="0"/>
        <w:spacing w:before="0" w:beforeAutospacing="1" w:after="0" w:afterAutospacing="1"/>
        <w:ind w:left="0" w:right="0"/>
        <w:rPr>
          <w:rFonts w:hint="default" w:ascii="Calibri" w:hAnsi="Calibri" w:eastAsia="Inter Fallback" w:cs="Calibri"/>
          <w:b/>
          <w:bCs/>
          <w:i w:val="0"/>
          <w:iCs w:val="0"/>
          <w:caps w:val="0"/>
          <w:color w:val="auto"/>
          <w:spacing w:val="0"/>
          <w:sz w:val="28"/>
          <w:szCs w:val="28"/>
          <w:shd w:val="clear" w:fill="FFFFFF"/>
        </w:rPr>
      </w:pPr>
      <w:r>
        <w:rPr>
          <w:rFonts w:hint="default" w:ascii="Calibri" w:hAnsi="Calibri" w:eastAsia="sans-serif" w:cs="Calibri"/>
          <w:b/>
          <w:bCs/>
          <w:i w:val="0"/>
          <w:iCs w:val="0"/>
          <w:caps w:val="0"/>
          <w:color w:val="auto"/>
          <w:spacing w:val="0"/>
          <w:sz w:val="28"/>
          <w:szCs w:val="28"/>
          <w:shd w:val="clear" w:fill="FFFFFF"/>
        </w:rPr>
        <w:t>Tradeoffs we navigated</w:t>
      </w:r>
    </w:p>
    <w:p w14:paraId="09AC2A4E">
      <w:pPr>
        <w:pStyle w:val="6"/>
        <w:keepNext w:val="0"/>
        <w:keepLines w:val="0"/>
        <w:widowControl/>
        <w:suppressLineNumbers w:val="0"/>
        <w:spacing w:before="0" w:beforeAutospacing="1" w:after="0" w:afterAutospacing="1"/>
        <w:ind w:left="0" w:right="0"/>
        <w:rPr>
          <w:rStyle w:val="7"/>
          <w:rFonts w:hint="default" w:ascii="Calibri" w:hAnsi="Calibri" w:cs="Calibri"/>
          <w:b w:val="0"/>
          <w:bCs w:val="0"/>
          <w:color w:val="auto"/>
          <w:sz w:val="24"/>
          <w:szCs w:val="24"/>
          <w:lang w:val="en-US"/>
        </w:rPr>
      </w:pPr>
      <w:r>
        <w:rPr>
          <w:rStyle w:val="7"/>
          <w:rFonts w:hint="default" w:ascii="Calibri" w:hAnsi="Calibri" w:cs="Calibri"/>
          <w:b w:val="0"/>
          <w:bCs w:val="0"/>
          <w:color w:val="auto"/>
          <w:sz w:val="24"/>
          <w:szCs w:val="24"/>
        </w:rPr>
        <w:t>The most significant tradeoff to weigh is between being helpful and being intrusive. An assistant that is perceived as over-eager to assist feels like a pop-up advertisement. An assistant that does not assist until too late misses the opportunity to be helpful. To address this issue, we chose to set a threshold for friction score, based on multiple signals instead of just on</w:t>
      </w:r>
      <w:r>
        <w:rPr>
          <w:rStyle w:val="7"/>
          <w:rFonts w:hint="default" w:ascii="Calibri" w:hAnsi="Calibri" w:cs="Calibri"/>
          <w:b w:val="0"/>
          <w:bCs w:val="0"/>
          <w:color w:val="auto"/>
          <w:sz w:val="24"/>
          <w:szCs w:val="24"/>
          <w:lang w:val="en-US"/>
        </w:rPr>
        <w:t>e.</w:t>
      </w:r>
    </w:p>
    <w:p w14:paraId="6BE64AB1">
      <w:pPr>
        <w:pStyle w:val="6"/>
        <w:keepNext w:val="0"/>
        <w:keepLines w:val="0"/>
        <w:widowControl/>
        <w:suppressLineNumbers w:val="0"/>
        <w:spacing w:before="0" w:beforeAutospacing="1" w:after="0" w:afterAutospacing="1"/>
        <w:ind w:left="0" w:right="0"/>
        <w:rPr>
          <w:rStyle w:val="7"/>
          <w:rFonts w:hint="default" w:ascii="Calibri" w:hAnsi="Calibri" w:cs="Calibri"/>
          <w:b w:val="0"/>
          <w:bCs w:val="0"/>
          <w:color w:val="auto"/>
          <w:sz w:val="24"/>
          <w:szCs w:val="24"/>
        </w:rPr>
      </w:pPr>
      <w:r>
        <w:rPr>
          <w:rStyle w:val="7"/>
          <w:rFonts w:hint="default" w:ascii="Calibri" w:hAnsi="Calibri" w:cs="Calibri"/>
          <w:b w:val="0"/>
          <w:bCs w:val="0"/>
          <w:color w:val="auto"/>
          <w:sz w:val="24"/>
          <w:szCs w:val="24"/>
        </w:rPr>
        <w:t>The second tradeoff made was between how personalized the assistant could be compared to how simple it needed to be. The assistant does not have any knowledge of who the buyer is or their buying history; therefore, it was built based on what was in the current session's cart and the type of friction detected. Building the assistant this way met our needs for a finished product without creating privacy issues.</w:t>
      </w:r>
    </w:p>
    <w:p w14:paraId="072E1620">
      <w:pPr>
        <w:pStyle w:val="6"/>
        <w:keepNext w:val="0"/>
        <w:keepLines w:val="0"/>
        <w:widowControl/>
        <w:suppressLineNumbers w:val="0"/>
        <w:spacing w:before="0" w:beforeAutospacing="1" w:after="0" w:afterAutospacing="1"/>
        <w:ind w:left="0" w:right="0"/>
        <w:rPr>
          <w:rStyle w:val="7"/>
          <w:rFonts w:hint="default" w:ascii="Calibri" w:hAnsi="Calibri" w:cs="Calibri"/>
          <w:b/>
          <w:bCs/>
          <w:color w:val="auto"/>
          <w:sz w:val="28"/>
          <w:szCs w:val="28"/>
        </w:rPr>
      </w:pPr>
      <w:r>
        <w:rPr>
          <w:rFonts w:hint="default" w:ascii="Calibri" w:hAnsi="Calibri" w:eastAsia="sans-serif" w:cs="Calibri"/>
          <w:b/>
          <w:bCs/>
          <w:i w:val="0"/>
          <w:iCs w:val="0"/>
          <w:caps w:val="0"/>
          <w:color w:val="auto"/>
          <w:spacing w:val="0"/>
          <w:sz w:val="28"/>
          <w:szCs w:val="28"/>
          <w:shd w:val="clear" w:fill="FFFFFF"/>
        </w:rPr>
        <w:t>Where we go from here</w:t>
      </w:r>
    </w:p>
    <w:p w14:paraId="130955BC">
      <w:pPr>
        <w:rPr>
          <w:rFonts w:hint="default" w:ascii="Calibri" w:hAnsi="Calibri" w:cs="Calibri"/>
          <w:b w:val="0"/>
          <w:bCs w:val="0"/>
          <w:color w:val="auto"/>
          <w:sz w:val="24"/>
          <w:szCs w:val="24"/>
        </w:rPr>
      </w:pPr>
      <w:r>
        <w:rPr>
          <w:rFonts w:hint="default" w:ascii="Calibri" w:hAnsi="Calibri" w:eastAsia="sans-serif" w:cs="Calibri"/>
          <w:b w:val="0"/>
          <w:bCs w:val="0"/>
          <w:i w:val="0"/>
          <w:iCs w:val="0"/>
          <w:caps w:val="0"/>
          <w:color w:val="auto"/>
          <w:spacing w:val="0"/>
          <w:sz w:val="24"/>
          <w:szCs w:val="24"/>
          <w:shd w:val="clear" w:fill="FFFFFF"/>
        </w:rPr>
        <w:t>At the moment, we have a simple, one-page prototype; meaning that there is no history or memory, as this is very deliberately designed. However, the prototype allows us to start building a foundation for a more robust solution in future iterations. We envision providing retailers with real-time dashboards of friction signals, reasons for drop-offs, and recovery rates, enabling them to identify trends and address root causes rather than simply intercepting individual customers before they leave. In addition, we believe the assistant should be able to behave differently based on the customers being assisted, i.e., a returning customer; a high dollar cart; and/or a first-time visitor, will likely require very different interventions. Looking further ahead, we expect to also extend the signal detection layer beyond the checkout process to product pages and cart pages and possibly to assist with reducing returns in the post-sale process. The fundamental insight that behavioral signals provide indication of intent prior to the purchaser making a conscious decision to leave applies beyond just one checkout widget.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RomanS_IV25"/>
    <w:panose1 w:val="00000000000000000000"/>
    <w:charset w:val="00"/>
    <w:family w:val="auto"/>
    <w:pitch w:val="default"/>
    <w:sig w:usb0="00000000" w:usb1="00000000" w:usb2="00000000" w:usb3="00000000" w:csb0="00000000" w:csb1="00000000"/>
  </w:font>
  <w:font w:name="RomanS_IV25">
    <w:panose1 w:val="02000400000000000000"/>
    <w:charset w:val="00"/>
    <w:family w:val="auto"/>
    <w:pitch w:val="default"/>
    <w:sig w:usb0="00000207" w:usb1="00000000" w:usb2="00000000" w:usb3="00000000" w:csb0="000001FF" w:csb1="00000000"/>
  </w:font>
  <w:font w:name="Inter Fallback">
    <w:altName w:val="RomanS_IV25"/>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125FA"/>
    <w:rsid w:val="01C125FA"/>
    <w:rsid w:val="05D0475F"/>
    <w:rsid w:val="126D6927"/>
    <w:rsid w:val="1F280373"/>
    <w:rsid w:val="7E292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895</Words>
  <Characters>4699</Characters>
  <Lines>0</Lines>
  <Paragraphs>0</Paragraphs>
  <TotalTime>78</TotalTime>
  <ScaleCrop>false</ScaleCrop>
  <LinksUpToDate>false</LinksUpToDate>
  <CharactersWithSpaces>5584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2026-05-18T08:26:00Z</dcterms:created>
  <dc:creator>RISHAV SINGH</dc:creator>
  <cp:lastModifiedBy>Kunal Gaurav</cp:lastModifiedBy>
  <dcterms:modified xsi:type="dcterms:W3CDTF">2026-05-20T11:59:50Z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3FBE1474C6674F53B6169F9CA23B1796_13</vt:lpwstr>
  </property>
  <property fmtid="{D5CDD505-2E9C-101B-9397-08002B2CF9AE}" pid="4" name="KSOTemplateDocerSaveRecord">
    <vt:lpwstr>eyJoZGlkIjoiZWFiOTg5YjIxMWYyMDdkZGVkMGQ0OTcwY2NmODg1NDEiLCJ1c2VySWQiOiI1Njc0OTY1Mjc0OTkifQ==</vt:lpwstr>
  </property>
</Properties>
</file>