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0663B" w14:textId="1731AE7E" w:rsidR="00AE2271" w:rsidRPr="001A005B" w:rsidRDefault="00AE2271" w:rsidP="00AE2271">
      <w:pPr>
        <w:rPr>
          <w:b/>
          <w:bCs/>
        </w:rPr>
      </w:pPr>
      <w:r w:rsidRPr="001A005B">
        <w:rPr>
          <w:b/>
          <w:bCs/>
        </w:rPr>
        <w:t xml:space="preserve">Server Setup for launching </w:t>
      </w:r>
      <w:r w:rsidR="00181051">
        <w:rPr>
          <w:b/>
          <w:bCs/>
        </w:rPr>
        <w:t xml:space="preserve">Browser-less </w:t>
      </w:r>
      <w:r w:rsidRPr="001A005B">
        <w:rPr>
          <w:b/>
          <w:bCs/>
        </w:rPr>
        <w:t>Blood Center application with CAC</w:t>
      </w:r>
    </w:p>
    <w:p w14:paraId="0EDF5B5B" w14:textId="51EB9D7F" w:rsidR="009918DF" w:rsidRDefault="009918DF" w:rsidP="009918DF">
      <w:pPr>
        <w:pStyle w:val="ListParagraph"/>
        <w:numPr>
          <w:ilvl w:val="0"/>
          <w:numId w:val="2"/>
        </w:numPr>
      </w:pPr>
      <w:r>
        <w:t>Setup Apache Web Agent for ForgeRock.</w:t>
      </w:r>
    </w:p>
    <w:p w14:paraId="1AD839B3" w14:textId="79973BFD" w:rsidR="00AE2271" w:rsidRDefault="00AE2271" w:rsidP="00AE2271">
      <w:pPr>
        <w:pStyle w:val="ListParagraph"/>
        <w:numPr>
          <w:ilvl w:val="0"/>
          <w:numId w:val="2"/>
        </w:numPr>
      </w:pPr>
      <w:r>
        <w:t xml:space="preserve">Edit </w:t>
      </w:r>
      <w:proofErr w:type="spellStart"/>
      <w:r>
        <w:t>bcoracleagentapp.ini.php</w:t>
      </w:r>
      <w:proofErr w:type="spellEnd"/>
      <w:r>
        <w:t xml:space="preserve"> file</w:t>
      </w:r>
      <w:r w:rsidR="009918DF">
        <w:t xml:space="preserve"> and enter </w:t>
      </w:r>
      <w:proofErr w:type="spellStart"/>
      <w:r w:rsidR="009918DF">
        <w:t>db</w:t>
      </w:r>
      <w:proofErr w:type="spellEnd"/>
      <w:r w:rsidR="009918DF">
        <w:t xml:space="preserve"> connection details.  Copy the file to server location /var/www/</w:t>
      </w:r>
    </w:p>
    <w:p w14:paraId="25B4BC9A" w14:textId="21DCB98F" w:rsidR="009918DF" w:rsidRDefault="009918DF" w:rsidP="009918DF">
      <w:pPr>
        <w:pStyle w:val="ListParagraph"/>
      </w:pPr>
    </w:p>
    <w:p w14:paraId="2BC776B8" w14:textId="7FDCE912" w:rsidR="009918DF" w:rsidRDefault="009918DF" w:rsidP="009918DF">
      <w:pPr>
        <w:pStyle w:val="ListParagraph"/>
      </w:pPr>
      <w:r w:rsidRPr="009918DF">
        <w:rPr>
          <w:noProof/>
        </w:rPr>
        <w:drawing>
          <wp:inline distT="0" distB="0" distL="0" distR="0" wp14:anchorId="58E663BB" wp14:editId="0BADC265">
            <wp:extent cx="3419475" cy="2436138"/>
            <wp:effectExtent l="0" t="0" r="0" b="254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7436" cy="244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4C2F" w14:textId="7D22CB15" w:rsidR="00AE2271" w:rsidRDefault="00AE2271" w:rsidP="00AE2271">
      <w:pPr>
        <w:pStyle w:val="ListParagraph"/>
      </w:pPr>
    </w:p>
    <w:p w14:paraId="61D0EA1D" w14:textId="078B70D3" w:rsidR="00AE2271" w:rsidRDefault="00AE2271" w:rsidP="00AE2271">
      <w:pPr>
        <w:pStyle w:val="ListParagraph"/>
        <w:numPr>
          <w:ilvl w:val="0"/>
          <w:numId w:val="2"/>
        </w:numPr>
      </w:pPr>
      <w:r>
        <w:t xml:space="preserve">Copy </w:t>
      </w:r>
      <w:proofErr w:type="spellStart"/>
      <w:r>
        <w:t>bcoracleagentapp.php</w:t>
      </w:r>
      <w:proofErr w:type="spellEnd"/>
      <w:r>
        <w:t xml:space="preserve"> to</w:t>
      </w:r>
      <w:r w:rsidR="009918DF">
        <w:t xml:space="preserve"> server location at</w:t>
      </w:r>
      <w:r>
        <w:t xml:space="preserve"> /var/www/</w:t>
      </w:r>
      <w:r w:rsidR="009918DF">
        <w:t xml:space="preserve">html </w:t>
      </w:r>
    </w:p>
    <w:p w14:paraId="0B740BDF" w14:textId="77777777" w:rsidR="009918DF" w:rsidRDefault="009918DF" w:rsidP="009918DF">
      <w:pPr>
        <w:pStyle w:val="ListParagraph"/>
      </w:pPr>
    </w:p>
    <w:p w14:paraId="530BA3EC" w14:textId="009C74F2" w:rsidR="00AE2271" w:rsidRDefault="00AE2271" w:rsidP="00AE2271"/>
    <w:p w14:paraId="3A995DCD" w14:textId="5073D269" w:rsidR="00AE2271" w:rsidRPr="001A005B" w:rsidRDefault="009D0D83" w:rsidP="00AE2271">
      <w:pPr>
        <w:rPr>
          <w:b/>
          <w:bCs/>
        </w:rPr>
      </w:pPr>
      <w:r>
        <w:rPr>
          <w:b/>
          <w:bCs/>
        </w:rPr>
        <w:t>C</w:t>
      </w:r>
      <w:r w:rsidR="00AE2271" w:rsidRPr="001A005B">
        <w:rPr>
          <w:b/>
          <w:bCs/>
        </w:rPr>
        <w:t>lient Setup</w:t>
      </w:r>
      <w:r w:rsidR="000858D9">
        <w:rPr>
          <w:b/>
          <w:bCs/>
        </w:rPr>
        <w:t xml:space="preserve"> (One-time) </w:t>
      </w:r>
      <w:r w:rsidR="00AE2271" w:rsidRPr="001A005B">
        <w:rPr>
          <w:b/>
          <w:bCs/>
        </w:rPr>
        <w:t>for launching Blood Center application with CAC.</w:t>
      </w:r>
    </w:p>
    <w:p w14:paraId="24FC4691" w14:textId="29B05E26" w:rsidR="001A005B" w:rsidRDefault="001A005B" w:rsidP="001A005B">
      <w:pPr>
        <w:pStyle w:val="ListParagraph"/>
        <w:numPr>
          <w:ilvl w:val="0"/>
          <w:numId w:val="3"/>
        </w:numPr>
      </w:pPr>
      <w:r>
        <w:t>Copy BCCAC.zip to the client machine and extract it to a location.</w:t>
      </w:r>
    </w:p>
    <w:p w14:paraId="6E1895C5" w14:textId="77777777" w:rsidR="00F8142C" w:rsidRDefault="00F8142C" w:rsidP="00F8142C">
      <w:pPr>
        <w:pStyle w:val="ListParagraph"/>
      </w:pPr>
    </w:p>
    <w:p w14:paraId="34CCFE89" w14:textId="73BAB6B4" w:rsidR="006C1643" w:rsidRDefault="001A005B" w:rsidP="006C1643">
      <w:pPr>
        <w:pStyle w:val="ListParagraph"/>
      </w:pPr>
      <w:r>
        <w:t>Extract the archive to C:\BCCAC</w:t>
      </w:r>
      <w:r w:rsidR="00F8142C">
        <w:t>. If the zip is extracted to a different location, n</w:t>
      </w:r>
      <w:r w:rsidR="006C1643">
        <w:t xml:space="preserve">ote down the paths for BCCAC_FSAL.bat </w:t>
      </w:r>
      <w:r w:rsidR="00F8142C">
        <w:t>and</w:t>
      </w:r>
      <w:r w:rsidR="006C1643">
        <w:t xml:space="preserve"> BCCAC_</w:t>
      </w:r>
      <w:r w:rsidR="00F8142C">
        <w:t>FSAL.vbs files.  They are required for the next steps.</w:t>
      </w:r>
    </w:p>
    <w:p w14:paraId="5D000B87" w14:textId="65C728DC" w:rsidR="00F8142C" w:rsidRDefault="00F8142C" w:rsidP="006C1643">
      <w:pPr>
        <w:pStyle w:val="ListParagraph"/>
      </w:pPr>
    </w:p>
    <w:p w14:paraId="24777290" w14:textId="6062EB9B" w:rsidR="00F8142C" w:rsidRDefault="00F8142C" w:rsidP="00F8142C">
      <w:pPr>
        <w:pStyle w:val="ListParagraph"/>
        <w:numPr>
          <w:ilvl w:val="0"/>
          <w:numId w:val="3"/>
        </w:numPr>
      </w:pPr>
      <w:r>
        <w:t xml:space="preserve">Skip </w:t>
      </w:r>
      <w:r w:rsidR="00181051">
        <w:t xml:space="preserve">this step </w:t>
      </w:r>
      <w:r>
        <w:t>if the zip is extracted to C:\BCCAC.</w:t>
      </w:r>
    </w:p>
    <w:p w14:paraId="7BD52415" w14:textId="3AD62394" w:rsidR="00F8142C" w:rsidRDefault="00F8142C" w:rsidP="00F8142C">
      <w:pPr>
        <w:pStyle w:val="ListParagraph"/>
      </w:pPr>
    </w:p>
    <w:p w14:paraId="441FB89C" w14:textId="323157EE" w:rsidR="00F8142C" w:rsidRDefault="00F8142C" w:rsidP="00F8142C">
      <w:pPr>
        <w:pStyle w:val="ListParagraph"/>
      </w:pPr>
      <w:r>
        <w:t xml:space="preserve">Edit </w:t>
      </w:r>
      <w:proofErr w:type="gramStart"/>
      <w:r w:rsidR="009D0D83">
        <w:t xml:space="preserve">the‘ </w:t>
      </w:r>
      <w:r>
        <w:t>BCCAC_FSAL.vbs</w:t>
      </w:r>
      <w:proofErr w:type="gramEnd"/>
      <w:r>
        <w:t xml:space="preserve">’ file to update the correct location of </w:t>
      </w:r>
      <w:r w:rsidR="009D0D83">
        <w:t xml:space="preserve">the </w:t>
      </w:r>
      <w:r>
        <w:t>‘BCCAC_FSAL.bat’ file</w:t>
      </w:r>
    </w:p>
    <w:p w14:paraId="6C6F9949" w14:textId="3C88E158" w:rsidR="009D0D83" w:rsidRDefault="009D0D83" w:rsidP="00F8142C">
      <w:pPr>
        <w:pStyle w:val="ListParagraph"/>
      </w:pPr>
      <w:r w:rsidRPr="009D0D83">
        <w:rPr>
          <w:noProof/>
        </w:rPr>
        <w:lastRenderedPageBreak/>
        <w:drawing>
          <wp:inline distT="0" distB="0" distL="0" distR="0" wp14:anchorId="6A39C468" wp14:editId="4530C902">
            <wp:extent cx="4839375" cy="2543530"/>
            <wp:effectExtent l="0" t="0" r="0" b="952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8341" w14:textId="77777777" w:rsidR="00F8142C" w:rsidRDefault="00F8142C" w:rsidP="00F8142C">
      <w:pPr>
        <w:pStyle w:val="ListParagraph"/>
      </w:pPr>
    </w:p>
    <w:p w14:paraId="291ABF36" w14:textId="77777777" w:rsidR="001A005B" w:rsidRDefault="001A005B" w:rsidP="001A005B">
      <w:pPr>
        <w:pStyle w:val="ListParagraph"/>
      </w:pPr>
    </w:p>
    <w:p w14:paraId="0A78E825" w14:textId="3CDF9D37" w:rsidR="009D0D83" w:rsidRDefault="009D0D83" w:rsidP="001A005B">
      <w:pPr>
        <w:pStyle w:val="ListParagraph"/>
        <w:numPr>
          <w:ilvl w:val="0"/>
          <w:numId w:val="3"/>
        </w:numPr>
      </w:pPr>
      <w:r>
        <w:t>Skip</w:t>
      </w:r>
      <w:r w:rsidR="00181051">
        <w:t xml:space="preserve"> this step</w:t>
      </w:r>
      <w:r>
        <w:t xml:space="preserve"> if the zip is extracted to C:\BCCAC</w:t>
      </w:r>
    </w:p>
    <w:p w14:paraId="3943822A" w14:textId="77777777" w:rsidR="009D0D83" w:rsidRDefault="009D0D83" w:rsidP="009D0D83">
      <w:pPr>
        <w:pStyle w:val="ListParagraph"/>
      </w:pPr>
    </w:p>
    <w:p w14:paraId="56D71E1A" w14:textId="45EFD949" w:rsidR="001A005B" w:rsidRDefault="009D0D83" w:rsidP="009D0D83">
      <w:pPr>
        <w:pStyle w:val="ListParagraph"/>
      </w:pPr>
      <w:r>
        <w:t>Edit the</w:t>
      </w:r>
      <w:r w:rsidR="001A005B">
        <w:t xml:space="preserve"> ‘regedit-bcvbs.bat’ file with the </w:t>
      </w:r>
      <w:r w:rsidR="006C1643">
        <w:t xml:space="preserve">correct location of </w:t>
      </w:r>
      <w:r>
        <w:t xml:space="preserve">the </w:t>
      </w:r>
      <w:r w:rsidR="006C1643">
        <w:t>BCCAC_FSAL.vbs file.</w:t>
      </w:r>
    </w:p>
    <w:p w14:paraId="777CD24A" w14:textId="02263FDB" w:rsidR="001A005B" w:rsidRDefault="001A005B" w:rsidP="001A005B">
      <w:pPr>
        <w:pStyle w:val="ListParagraph"/>
      </w:pPr>
    </w:p>
    <w:p w14:paraId="106C61BE" w14:textId="77777777" w:rsidR="001A005B" w:rsidRDefault="001A005B" w:rsidP="001A005B">
      <w:pPr>
        <w:pStyle w:val="ListParagraph"/>
      </w:pPr>
    </w:p>
    <w:p w14:paraId="2831C6CC" w14:textId="55AD75A8" w:rsidR="001A005B" w:rsidRDefault="006C1643" w:rsidP="001A005B">
      <w:pPr>
        <w:pStyle w:val="ListParagraph"/>
      </w:pPr>
      <w:r w:rsidRPr="006C1643">
        <w:rPr>
          <w:noProof/>
        </w:rPr>
        <w:drawing>
          <wp:inline distT="0" distB="0" distL="0" distR="0" wp14:anchorId="0FB2685E" wp14:editId="59E5885E">
            <wp:extent cx="5943600" cy="1262380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A35E" w14:textId="482FF53E" w:rsidR="006C1643" w:rsidRDefault="006C1643" w:rsidP="001A005B">
      <w:pPr>
        <w:pStyle w:val="ListParagraph"/>
      </w:pPr>
    </w:p>
    <w:p w14:paraId="72E01F11" w14:textId="21C78E43" w:rsidR="006C1643" w:rsidRDefault="006C1643" w:rsidP="006C1643">
      <w:pPr>
        <w:pStyle w:val="ListParagraph"/>
        <w:numPr>
          <w:ilvl w:val="0"/>
          <w:numId w:val="3"/>
        </w:numPr>
      </w:pPr>
      <w:r>
        <w:t xml:space="preserve">Run the batch script with ‘Administrator’ privileges.  This batch script will create a custom </w:t>
      </w:r>
      <w:r w:rsidR="009D0D83">
        <w:t>URL</w:t>
      </w:r>
      <w:r>
        <w:t xml:space="preserve"> protocol on the client machine that allows a browser to launch the browser-less Blood Center Application from the browser’s address bar.</w:t>
      </w:r>
    </w:p>
    <w:p w14:paraId="62C5DDF3" w14:textId="77777777" w:rsidR="006C1643" w:rsidRDefault="006C1643" w:rsidP="006C1643">
      <w:pPr>
        <w:pStyle w:val="ListParagraph"/>
      </w:pPr>
    </w:p>
    <w:p w14:paraId="2A32130E" w14:textId="77777777" w:rsidR="006C1643" w:rsidRDefault="006C1643" w:rsidP="006C1643"/>
    <w:p w14:paraId="60E4E40E" w14:textId="77777777" w:rsidR="00706AE7" w:rsidRDefault="00706AE7" w:rsidP="00706AE7">
      <w:pPr>
        <w:ind w:left="720"/>
        <w:rPr>
          <w:b/>
          <w:bCs/>
        </w:rPr>
      </w:pPr>
      <w:r>
        <w:rPr>
          <w:b/>
          <w:bCs/>
        </w:rPr>
        <w:t>Modification History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78"/>
        <w:gridCol w:w="5348"/>
        <w:gridCol w:w="2004"/>
      </w:tblGrid>
      <w:tr w:rsidR="00706AE7" w14:paraId="0DDA15A5" w14:textId="77777777" w:rsidTr="00706AE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DCC9F" w14:textId="77777777" w:rsidR="00706AE7" w:rsidRDefault="00706AE7">
            <w:r>
              <w:t>Date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FB9F1" w14:textId="77777777" w:rsidR="00706AE7" w:rsidRDefault="00706AE7">
            <w:r>
              <w:t>Change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D25A5" w14:textId="77777777" w:rsidR="00706AE7" w:rsidRDefault="00706AE7">
            <w:r>
              <w:t>By</w:t>
            </w:r>
          </w:p>
        </w:tc>
      </w:tr>
      <w:tr w:rsidR="00706AE7" w14:paraId="7195DEF6" w14:textId="77777777" w:rsidTr="00706AE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D013C" w14:textId="77777777" w:rsidR="00706AE7" w:rsidRDefault="00706AE7">
            <w:r>
              <w:t>04/04/2022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A90F3" w14:textId="77777777" w:rsidR="00706AE7" w:rsidRDefault="00706AE7">
            <w:r>
              <w:t>CAC setup instructions to launch Browser-less BC 2019 application.</w:t>
            </w:r>
          </w:p>
          <w:p w14:paraId="26161122" w14:textId="02C23449" w:rsidR="00706AE7" w:rsidRDefault="00706AE7">
            <w:r>
              <w:t>Release: BC 2019 R4 SP3.1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C0F02" w14:textId="77777777" w:rsidR="00706AE7" w:rsidRDefault="00706AE7">
            <w:r>
              <w:t>Ashok Vardhan</w:t>
            </w:r>
          </w:p>
          <w:p w14:paraId="78F88867" w14:textId="77777777" w:rsidR="00706AE7" w:rsidRDefault="00706AE7">
            <w:r>
              <w:t>Seshu Surapaneni</w:t>
            </w:r>
          </w:p>
        </w:tc>
      </w:tr>
    </w:tbl>
    <w:p w14:paraId="68B5501D" w14:textId="77777777" w:rsidR="006C1643" w:rsidRDefault="006C1643" w:rsidP="006C1643"/>
    <w:sectPr w:rsidR="006C1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A67C1E"/>
    <w:multiLevelType w:val="hybridMultilevel"/>
    <w:tmpl w:val="AA8C34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D2EFA"/>
    <w:multiLevelType w:val="hybridMultilevel"/>
    <w:tmpl w:val="2E5A90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9004E"/>
    <w:multiLevelType w:val="hybridMultilevel"/>
    <w:tmpl w:val="1168FF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E0Nza2NDU0Njc2MrFU0lEKTi0uzszPAykwrAUAptCZfiwAAAA="/>
  </w:docVars>
  <w:rsids>
    <w:rsidRoot w:val="00AE2271"/>
    <w:rsid w:val="000858D9"/>
    <w:rsid w:val="00181051"/>
    <w:rsid w:val="001A005B"/>
    <w:rsid w:val="006C1643"/>
    <w:rsid w:val="00706AE7"/>
    <w:rsid w:val="009918DF"/>
    <w:rsid w:val="009D0D83"/>
    <w:rsid w:val="00AE2271"/>
    <w:rsid w:val="00F8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EA0F4"/>
  <w15:chartTrackingRefBased/>
  <w15:docId w15:val="{D8BD43F5-DCC6-4809-BC3F-C4C85914E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271"/>
    <w:pPr>
      <w:ind w:left="720"/>
      <w:contextualSpacing/>
    </w:pPr>
  </w:style>
  <w:style w:type="table" w:styleId="TableGrid">
    <w:name w:val="Table Grid"/>
    <w:basedOn w:val="TableNormal"/>
    <w:uiPriority w:val="39"/>
    <w:rsid w:val="00706AE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6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Vardhan</dc:creator>
  <cp:keywords/>
  <dc:description/>
  <cp:lastModifiedBy>Ashok Vardhan</cp:lastModifiedBy>
  <cp:revision>4</cp:revision>
  <dcterms:created xsi:type="dcterms:W3CDTF">2022-04-01T20:55:00Z</dcterms:created>
  <dcterms:modified xsi:type="dcterms:W3CDTF">2022-04-11T17:57:00Z</dcterms:modified>
</cp:coreProperties>
</file>