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C552EA" wp14:paraId="5C23CF1D" wp14:textId="4126952C">
      <w:pPr>
        <w:pStyle w:val="Heading1"/>
        <w:spacing w:before="322" w:beforeAutospacing="off" w:after="322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📘 MVC Web Application Template – Technical Specification Document</w:t>
      </w:r>
    </w:p>
    <w:p xmlns:wp14="http://schemas.microsoft.com/office/word/2010/wordml" w:rsidP="1AC552EA" wp14:paraId="1F3C24F3" wp14:textId="0D31CB44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 Purpose:</w:t>
      </w:r>
    </w:p>
    <w:p xmlns:wp14="http://schemas.microsoft.com/office/word/2010/wordml" w:rsidP="1AC552EA" wp14:paraId="124CA6B5" wp14:textId="6C5AD382">
      <w:pPr>
        <w:spacing w:before="240" w:beforeAutospacing="off" w:after="240" w:afterAutospacing="off"/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To develop a robust, clean, and extensible MVC web application template that includes key foundational features such as role-based authentication, structured data management, user interface components, and reusability.</w:t>
      </w:r>
    </w:p>
    <w:p xmlns:wp14="http://schemas.microsoft.com/office/word/2010/wordml" wp14:paraId="206B2699" wp14:textId="41032D1A"/>
    <w:p xmlns:wp14="http://schemas.microsoft.com/office/word/2010/wordml" w:rsidP="1AC552EA" wp14:paraId="38546962" wp14:textId="3126154C">
      <w:pPr>
        <w:pStyle w:val="Heading2"/>
        <w:spacing w:before="299" w:beforeAutospacing="off" w:after="299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🔐 Role-Based Authentication</w:t>
      </w:r>
    </w:p>
    <w:p xmlns:wp14="http://schemas.microsoft.com/office/word/2010/wordml" w:rsidP="1AC552EA" wp14:paraId="6C9489F1" wp14:textId="4DF56BC9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1AC552EA" wp14:paraId="799278F4" wp14:textId="488BC1DA">
      <w:pPr>
        <w:spacing w:before="240" w:beforeAutospacing="off" w:after="240" w:afterAutospacing="off"/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Implement role-based access control to differentiate between Admin, Super Admin, and regular User access levels.</w:t>
      </w:r>
    </w:p>
    <w:p xmlns:wp14="http://schemas.microsoft.com/office/word/2010/wordml" w:rsidP="1AC552EA" wp14:paraId="26EFA93B" wp14:textId="73E52C98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Features:</w:t>
      </w:r>
    </w:p>
    <w:p xmlns:wp14="http://schemas.microsoft.com/office/word/2010/wordml" w:rsidP="1AC552EA" wp14:paraId="5F8E45C9" wp14:textId="7DCC9E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Define user roles in the system (Admin, Super Admin, User).</w:t>
      </w:r>
    </w:p>
    <w:p xmlns:wp14="http://schemas.microsoft.com/office/word/2010/wordml" w:rsidP="1AC552EA" wp14:paraId="7B9D3152" wp14:textId="72C14B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Protect controller actions and views based on assigned roles.</w:t>
      </w:r>
    </w:p>
    <w:p xmlns:wp14="http://schemas.microsoft.com/office/word/2010/wordml" w:rsidP="1AC552EA" wp14:paraId="0561B9C6" wp14:textId="66ADC3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Redirect users to role-specific dashboards</w:t>
      </w:r>
      <w:r w:rsidRPr="1AC552EA" w:rsidR="6A3D798F">
        <w:rPr>
          <w:rFonts w:ascii="Aptos" w:hAnsi="Aptos" w:eastAsia="Aptos" w:cs="Aptos"/>
          <w:noProof w:val="0"/>
          <w:sz w:val="24"/>
          <w:szCs w:val="24"/>
          <w:lang w:val="en-US"/>
        </w:rPr>
        <w:t>/home page</w:t>
      </w: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</w:t>
      </w: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login.</w:t>
      </w:r>
    </w:p>
    <w:p xmlns:wp14="http://schemas.microsoft.com/office/word/2010/wordml" w:rsidP="1AC552EA" wp14:paraId="243B4FD1" wp14:textId="20D2FF7A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Benefits:</w:t>
      </w:r>
    </w:p>
    <w:p xmlns:wp14="http://schemas.microsoft.com/office/word/2010/wordml" w:rsidP="1AC552EA" wp14:paraId="0CF41D29" wp14:textId="5A46E5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Ensures proper authorization throughout the system.</w:t>
      </w:r>
    </w:p>
    <w:p xmlns:wp14="http://schemas.microsoft.com/office/word/2010/wordml" w:rsidP="1AC552EA" wp14:paraId="6D65A5C0" wp14:textId="78877B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Allows modular feature access and restricted control.</w:t>
      </w:r>
    </w:p>
    <w:p xmlns:wp14="http://schemas.microsoft.com/office/word/2010/wordml" wp14:paraId="79134912" wp14:textId="5D26A6B9"/>
    <w:p xmlns:wp14="http://schemas.microsoft.com/office/word/2010/wordml" w:rsidP="1AC552EA" wp14:paraId="5E50BF54" wp14:textId="521C4FD9">
      <w:pPr>
        <w:pStyle w:val="Heading2"/>
        <w:spacing w:before="299" w:beforeAutospacing="off" w:after="299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🏠 Role-Based Home Pages</w:t>
      </w:r>
    </w:p>
    <w:p xmlns:wp14="http://schemas.microsoft.com/office/word/2010/wordml" w:rsidP="1AC552EA" wp14:paraId="0DB348F3" wp14:textId="500546CA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1AC552EA" wp14:paraId="06F01A43" wp14:textId="2875B948">
      <w:pPr>
        <w:spacing w:before="240" w:beforeAutospacing="off" w:after="240" w:afterAutospacing="off"/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Provide unique home or landing pages for each user role.</w:t>
      </w:r>
    </w:p>
    <w:p xmlns:wp14="http://schemas.microsoft.com/office/word/2010/wordml" w:rsidP="1AC552EA" wp14:paraId="4F879E04" wp14:textId="0AA2C31B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Features:</w:t>
      </w:r>
    </w:p>
    <w:p xmlns:wp14="http://schemas.microsoft.com/office/word/2010/wordml" w:rsidP="1AC552EA" wp14:paraId="34FDC7F1" wp14:textId="354E92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Create a distinct dashboard</w:t>
      </w:r>
      <w:r w:rsidRPr="1AC552EA" w:rsidR="455BEE95">
        <w:rPr>
          <w:rFonts w:ascii="Aptos" w:hAnsi="Aptos" w:eastAsia="Aptos" w:cs="Aptos"/>
          <w:noProof w:val="0"/>
          <w:sz w:val="24"/>
          <w:szCs w:val="24"/>
          <w:lang w:val="en-US"/>
        </w:rPr>
        <w:t>/home page</w:t>
      </w: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Admin, Super Admin, and User roles.</w:t>
      </w:r>
    </w:p>
    <w:p xmlns:wp14="http://schemas.microsoft.com/office/word/2010/wordml" w:rsidP="1AC552EA" wp14:paraId="1C0C9D29" wp14:textId="3C5E76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Redirect users to the appropriate page post-login.</w:t>
      </w:r>
    </w:p>
    <w:p xmlns:wp14="http://schemas.microsoft.com/office/word/2010/wordml" w:rsidP="1AC552EA" wp14:paraId="33EF3360" wp14:textId="11924F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Each home page displays features or widgets relevant to the respective role.</w:t>
      </w:r>
    </w:p>
    <w:p xmlns:wp14="http://schemas.microsoft.com/office/word/2010/wordml" w:rsidP="1AC552EA" wp14:paraId="56400A5B" wp14:textId="5078A1B6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Benefits:</w:t>
      </w:r>
    </w:p>
    <w:p xmlns:wp14="http://schemas.microsoft.com/office/word/2010/wordml" w:rsidP="1AC552EA" wp14:paraId="3220314A" wp14:textId="7FD47C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Enhances usability by tailoring experience to user responsibilities.</w:t>
      </w:r>
    </w:p>
    <w:p xmlns:wp14="http://schemas.microsoft.com/office/word/2010/wordml" w:rsidP="1AC552EA" wp14:paraId="0F76AD83" wp14:textId="7A73D9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Prevents unauthorized access to unrelated modules.</w:t>
      </w:r>
    </w:p>
    <w:p xmlns:wp14="http://schemas.microsoft.com/office/word/2010/wordml" wp14:paraId="24DF9B1B" wp14:textId="57982B12"/>
    <w:p xmlns:wp14="http://schemas.microsoft.com/office/word/2010/wordml" w:rsidP="1AC552EA" wp14:paraId="168A7CBC" wp14:textId="5139C4BA">
      <w:pPr>
        <w:pStyle w:val="Heading2"/>
        <w:spacing w:before="299" w:beforeAutospacing="off" w:after="299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🔗 Foreign Key-Linked Operational Pages</w:t>
      </w:r>
    </w:p>
    <w:p xmlns:wp14="http://schemas.microsoft.com/office/word/2010/wordml" w:rsidP="1AC552EA" wp14:paraId="5F2DE414" wp14:textId="765FF840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1AC552EA" wp14:paraId="19F8D421" wp14:textId="5846379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29D037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page or functionality where a foreign key </w:t>
      </w:r>
      <w:r w:rsidRPr="1AC552EA" w:rsidR="1BE73E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operation </w:t>
      </w:r>
      <w:r w:rsidRPr="1AC552EA" w:rsidR="29D037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concept can be tested and </w:t>
      </w:r>
      <w:r w:rsidRPr="1AC552EA" w:rsidR="2242F9CA">
        <w:rPr>
          <w:rFonts w:ascii="Aptos" w:hAnsi="Aptos" w:eastAsia="Aptos" w:cs="Aptos"/>
          <w:noProof w:val="0"/>
          <w:sz w:val="24"/>
          <w:szCs w:val="24"/>
          <w:lang w:val="en-US"/>
        </w:rPr>
        <w:t>verified</w:t>
      </w: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1AC552EA" w:rsidR="2FF8F8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Take any suitable feature like multiple address linked single user</w:t>
      </w:r>
    </w:p>
    <w:p xmlns:wp14="http://schemas.microsoft.com/office/word/2010/wordml" w:rsidP="1AC552EA" wp14:paraId="3E42AF80" wp14:textId="0401FB79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Features:</w:t>
      </w:r>
    </w:p>
    <w:p xmlns:wp14="http://schemas.microsoft.com/office/word/2010/wordml" w:rsidP="1AC552EA" wp14:paraId="23989613" wp14:textId="0B1F1B5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relational consistency between entities (e.g., User and </w:t>
      </w:r>
      <w:r w:rsidRPr="1AC552EA" w:rsidR="3F5C38D2">
        <w:rPr>
          <w:rFonts w:ascii="Aptos" w:hAnsi="Aptos" w:eastAsia="Aptos" w:cs="Aptos"/>
          <w:noProof w:val="0"/>
          <w:sz w:val="24"/>
          <w:szCs w:val="24"/>
          <w:lang w:val="en-US"/>
        </w:rPr>
        <w:t>Addresses</w:t>
      </w: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1AC552EA" wp14:paraId="268A6532" wp14:textId="4E6541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Display and manage foreign key-linked data via detail views.</w:t>
      </w:r>
    </w:p>
    <w:p xmlns:wp14="http://schemas.microsoft.com/office/word/2010/wordml" w:rsidP="1AC552EA" wp14:paraId="0AC1F1A2" wp14:textId="7A0FAB0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Implement view/edit/add/delete operations for related entities.</w:t>
      </w:r>
    </w:p>
    <w:p xmlns:wp14="http://schemas.microsoft.com/office/word/2010/wordml" w:rsidP="1AC552EA" wp14:paraId="2B23A8DD" wp14:textId="532C1E82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Benefits:</w:t>
      </w:r>
    </w:p>
    <w:p xmlns:wp14="http://schemas.microsoft.com/office/word/2010/wordml" w:rsidP="1AC552EA" wp14:paraId="31098476" wp14:textId="0C99C6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Ensures normalized database structure.</w:t>
      </w:r>
    </w:p>
    <w:p xmlns:wp14="http://schemas.microsoft.com/office/word/2010/wordml" w:rsidP="1AC552EA" wp14:paraId="3067F4AD" wp14:textId="40ED0AD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Provides clear and connected data navigation for users.</w:t>
      </w:r>
    </w:p>
    <w:p xmlns:wp14="http://schemas.microsoft.com/office/word/2010/wordml" wp14:paraId="250E0355" wp14:textId="7D8AE130"/>
    <w:p xmlns:wp14="http://schemas.microsoft.com/office/word/2010/wordml" w:rsidP="1AC552EA" wp14:paraId="26DA3E10" wp14:textId="481AA364">
      <w:pPr>
        <w:pStyle w:val="Heading2"/>
        <w:spacing w:before="299" w:beforeAutospacing="off" w:after="299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🛑 Delete Operation with Validation &amp; Soft Delete</w:t>
      </w:r>
    </w:p>
    <w:p xmlns:wp14="http://schemas.microsoft.com/office/word/2010/wordml" w:rsidP="1AC552EA" wp14:paraId="056BE85C" wp14:textId="1529F9C6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1AC552EA" wp14:paraId="7773E0F3" wp14:textId="06BF0CC7">
      <w:pPr>
        <w:spacing w:before="240" w:beforeAutospacing="off" w:after="240" w:afterAutospacing="off"/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Prevent accidental or harmful deletions and ensure data integrity.</w:t>
      </w:r>
    </w:p>
    <w:p xmlns:wp14="http://schemas.microsoft.com/office/word/2010/wordml" w:rsidP="1AC552EA" wp14:paraId="0762A791" wp14:textId="6C8E42C9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Features:</w:t>
      </w:r>
    </w:p>
    <w:p xmlns:wp14="http://schemas.microsoft.com/office/word/2010/wordml" w:rsidP="1AC552EA" wp14:paraId="0A5D31A8" wp14:textId="4D34A8C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Perform a validation check before allowing a record to be deleted.</w:t>
      </w:r>
    </w:p>
    <w:p xmlns:wp14="http://schemas.microsoft.com/office/word/2010/wordml" w:rsidP="1AC552EA" wp14:paraId="7E44A69F" wp14:textId="6ADE3A6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If the record is in use elsewhere, prevent deletion and show a warning.</w:t>
      </w:r>
    </w:p>
    <w:p xmlns:wp14="http://schemas.microsoft.com/office/word/2010/wordml" w:rsidP="1AC552EA" wp14:paraId="21B38621" wp14:textId="2980316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41473E88">
        <w:rPr>
          <w:rFonts w:ascii="Aptos" w:hAnsi="Aptos" w:eastAsia="Aptos" w:cs="Aptos"/>
          <w:noProof w:val="0"/>
          <w:sz w:val="24"/>
          <w:szCs w:val="24"/>
          <w:lang w:val="en-US"/>
        </w:rPr>
        <w:t>If the record is in use elsewhere, show a confirmation pop up and on ok/yes perform action.</w:t>
      </w:r>
    </w:p>
    <w:p xmlns:wp14="http://schemas.microsoft.com/office/word/2010/wordml" w:rsidP="1AC552EA" wp14:paraId="75FBC72F" wp14:textId="0B6D333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Replace physical deletion with soft delete by marking the record as inactive.</w:t>
      </w:r>
    </w:p>
    <w:p xmlns:wp14="http://schemas.microsoft.com/office/word/2010/wordml" w:rsidP="1AC552EA" wp14:paraId="38DB24DA" wp14:textId="7B5CCF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Deactivated records should be hidden from standard views but remain in the database.</w:t>
      </w:r>
    </w:p>
    <w:p xmlns:wp14="http://schemas.microsoft.com/office/word/2010/wordml" w:rsidP="1AC552EA" wp14:paraId="42E9DD58" wp14:textId="1FBFF0DC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Benefits:</w:t>
      </w:r>
    </w:p>
    <w:p xmlns:wp14="http://schemas.microsoft.com/office/word/2010/wordml" w:rsidP="1AC552EA" wp14:paraId="579D799D" wp14:textId="0A6EE25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Prevents data loss and broken relationships.</w:t>
      </w:r>
    </w:p>
    <w:p xmlns:wp14="http://schemas.microsoft.com/office/word/2010/wordml" w:rsidP="1AC552EA" wp14:paraId="61D02DC8" wp14:textId="1F8CDD1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Supports audit trails and future record restoration.</w:t>
      </w:r>
    </w:p>
    <w:p xmlns:wp14="http://schemas.microsoft.com/office/word/2010/wordml" wp14:paraId="48F87347" wp14:textId="6865F17E"/>
    <w:p xmlns:wp14="http://schemas.microsoft.com/office/word/2010/wordml" w:rsidP="1AC552EA" wp14:paraId="3753BC4B" wp14:textId="0793DB10">
      <w:pPr>
        <w:pStyle w:val="Heading2"/>
        <w:spacing w:before="299" w:beforeAutospacing="off" w:after="299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🧩 Multi-Tab Page for Complex Data Entry (e.g., Wholesaler/Broker)</w:t>
      </w:r>
    </w:p>
    <w:p xmlns:wp14="http://schemas.microsoft.com/office/word/2010/wordml" w:rsidP="1AC552EA" wp14:paraId="01E09DB6" wp14:textId="7B16C84D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1AC552EA" wp14:paraId="6617AE77" wp14:textId="727702E8">
      <w:pPr>
        <w:spacing w:before="240" w:beforeAutospacing="off" w:after="240" w:afterAutospacing="off"/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Organize complex forms and datasets into clean, categorized tab interfaces.</w:t>
      </w:r>
    </w:p>
    <w:p xmlns:wp14="http://schemas.microsoft.com/office/word/2010/wordml" w:rsidP="1AC552EA" wp14:paraId="0C934DF1" wp14:textId="1BC7CDDA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Features:</w:t>
      </w:r>
    </w:p>
    <w:p xmlns:wp14="http://schemas.microsoft.com/office/word/2010/wordml" w:rsidP="1AC552EA" wp14:paraId="0A00F708" wp14:textId="585A3F4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tabbed layouts </w:t>
      </w:r>
      <w:r w:rsidRPr="1AC552EA" w:rsidR="02D751C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 page </w:t>
      </w: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1AC552EA" w:rsidR="119A1C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any </w:t>
      </w: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sections like </w:t>
      </w:r>
      <w:r w:rsidRPr="1AC552EA" w:rsidR="37C5B9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have a </w:t>
      </w: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Wholesaler</w:t>
      </w:r>
      <w:r w:rsidRPr="1AC552EA" w:rsidR="28484E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 with multiple tabs on action in UFCIC</w:t>
      </w: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AC552EA" wp14:paraId="5EDC434F" wp14:textId="22E005E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Load partial views or data segments under each tab.</w:t>
      </w:r>
    </w:p>
    <w:p xmlns:wp14="http://schemas.microsoft.com/office/word/2010/wordml" w:rsidP="1AC552EA" wp14:paraId="1C62225B" wp14:textId="3E21F64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Allow users to switch between tabs without losing entered data.</w:t>
      </w:r>
    </w:p>
    <w:p xmlns:wp14="http://schemas.microsoft.com/office/word/2010/wordml" w:rsidP="1AC552EA" wp14:paraId="0E5BF0F5" wp14:textId="14875C6B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Benefits:</w:t>
      </w:r>
    </w:p>
    <w:p xmlns:wp14="http://schemas.microsoft.com/office/word/2010/wordml" w:rsidP="1AC552EA" wp14:paraId="7261AFDD" wp14:textId="5E4E7AA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Improves user experience and form usability.</w:t>
      </w:r>
    </w:p>
    <w:p xmlns:wp14="http://schemas.microsoft.com/office/word/2010/wordml" w:rsidP="1AC552EA" wp14:paraId="10207D01" wp14:textId="61E636E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Simplifies data input by separating concerns visually.</w:t>
      </w:r>
    </w:p>
    <w:p xmlns:wp14="http://schemas.microsoft.com/office/word/2010/wordml" wp14:paraId="4CE84FC7" wp14:textId="3D4C8121"/>
    <w:p xmlns:wp14="http://schemas.microsoft.com/office/word/2010/wordml" wp14:paraId="27523D87" wp14:textId="271604D8"/>
    <w:p xmlns:wp14="http://schemas.microsoft.com/office/word/2010/wordml" wp14:paraId="7F260378" wp14:textId="283C0D55"/>
    <w:p xmlns:wp14="http://schemas.microsoft.com/office/word/2010/wordml" wp14:paraId="6CDC4469" wp14:textId="6240B172"/>
    <w:p xmlns:wp14="http://schemas.microsoft.com/office/word/2010/wordml" wp14:paraId="770B98EF" wp14:textId="02387B96"/>
    <w:p xmlns:wp14="http://schemas.microsoft.com/office/word/2010/wordml" w:rsidP="1AC552EA" wp14:paraId="353ED458" wp14:textId="3EF2D6D5">
      <w:pPr>
        <w:pStyle w:val="Heading2"/>
        <w:spacing w:before="299" w:beforeAutospacing="off" w:after="299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🆕 Dedicated Page for All Controls with Validation</w:t>
      </w:r>
    </w:p>
    <w:p xmlns:wp14="http://schemas.microsoft.com/office/word/2010/wordml" w:rsidP="1AC552EA" wp14:paraId="672CCA6C" wp14:textId="47A6FFB9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1AC552EA" wp14:paraId="03227B77" wp14:textId="6C19D361">
      <w:pPr>
        <w:spacing w:before="240" w:beforeAutospacing="off" w:after="240" w:afterAutospacing="off"/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Create a sample form page that demonstrates the use of all common HTML controls with validation.</w:t>
      </w:r>
    </w:p>
    <w:p xmlns:wp14="http://schemas.microsoft.com/office/word/2010/wordml" w:rsidP="1AC552EA" wp14:paraId="28997FBD" wp14:textId="0007F942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Features:</w:t>
      </w:r>
    </w:p>
    <w:p xmlns:wp14="http://schemas.microsoft.com/office/word/2010/wordml" w:rsidP="1AC552EA" wp14:paraId="74BCAD3D" wp14:textId="54B2387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Include controls such as dropdowns, radio buttons, input boxes, email fields, text areas, etc.</w:t>
      </w:r>
    </w:p>
    <w:p xmlns:wp14="http://schemas.microsoft.com/office/word/2010/wordml" w:rsidP="1AC552EA" wp14:paraId="544F19F0" wp14:textId="107B76A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Apply both client-side and server-side validation.</w:t>
      </w:r>
    </w:p>
    <w:p xmlns:wp14="http://schemas.microsoft.com/office/word/2010/wordml" w:rsidP="1AC552EA" wp14:paraId="3C7D5F88" wp14:textId="1E7C65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Integrate jQuery validation library to simplify validation rules.</w:t>
      </w:r>
    </w:p>
    <w:p xmlns:wp14="http://schemas.microsoft.com/office/word/2010/wordml" w:rsidP="1AC552EA" wp14:paraId="2B3E3D30" wp14:textId="554C611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Serve as a reference form for future development.</w:t>
      </w:r>
    </w:p>
    <w:p xmlns:wp14="http://schemas.microsoft.com/office/word/2010/wordml" w:rsidP="1AC552EA" wp14:paraId="0A72C41F" wp14:textId="74252308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Benefits:</w:t>
      </w:r>
    </w:p>
    <w:p xmlns:wp14="http://schemas.microsoft.com/office/word/2010/wordml" w:rsidP="1AC552EA" wp14:paraId="5CB94499" wp14:textId="6F240C4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Standardizes form behavior across the application.</w:t>
      </w:r>
    </w:p>
    <w:p xmlns:wp14="http://schemas.microsoft.com/office/word/2010/wordml" w:rsidP="1AC552EA" wp14:paraId="5E9FBEBF" wp14:textId="595F430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Reduces development time by reusing validation patterns.</w:t>
      </w:r>
    </w:p>
    <w:p xmlns:wp14="http://schemas.microsoft.com/office/word/2010/wordml" wp14:paraId="4C608BC3" wp14:textId="26020567"/>
    <w:p xmlns:wp14="http://schemas.microsoft.com/office/word/2010/wordml" wp14:paraId="092C7D13" wp14:textId="285578A4"/>
    <w:p xmlns:wp14="http://schemas.microsoft.com/office/word/2010/wordml" wp14:paraId="314704BE" wp14:textId="6280B708"/>
    <w:p xmlns:wp14="http://schemas.microsoft.com/office/word/2010/wordml" w:rsidP="1AC552EA" wp14:paraId="2734F456" wp14:textId="53EF8FFA">
      <w:pPr>
        <w:pStyle w:val="Normal"/>
      </w:pPr>
    </w:p>
    <w:p xmlns:wp14="http://schemas.microsoft.com/office/word/2010/wordml" w:rsidP="1AC552EA" wp14:paraId="40AEB547" wp14:textId="0AC423E6">
      <w:pPr>
        <w:pStyle w:val="Heading2"/>
        <w:spacing w:before="299" w:beforeAutospacing="off" w:after="299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🧱 Custom and Reusable Controls (Optional)</w:t>
      </w:r>
    </w:p>
    <w:p xmlns:wp14="http://schemas.microsoft.com/office/word/2010/wordml" w:rsidP="1AC552EA" wp14:paraId="64C477D7" wp14:textId="01A81DD4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1AC552EA" wp14:paraId="4C665B22" wp14:textId="460E1DCD">
      <w:pPr>
        <w:spacing w:before="240" w:beforeAutospacing="off" w:after="240" w:afterAutospacing="off"/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Enhance productivity by creating reusable input components.</w:t>
      </w:r>
    </w:p>
    <w:p xmlns:wp14="http://schemas.microsoft.com/office/word/2010/wordml" w:rsidP="1AC552EA" wp14:paraId="59170AE8" wp14:textId="4A312D88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Features:</w:t>
      </w:r>
    </w:p>
    <w:p xmlns:wp14="http://schemas.microsoft.com/office/word/2010/wordml" w:rsidP="1AC552EA" wp14:paraId="47C2270A" wp14:textId="449BB94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Define reusable UI components or helpers for common control types.</w:t>
      </w:r>
    </w:p>
    <w:p xmlns:wp14="http://schemas.microsoft.com/office/word/2010/wordml" w:rsidP="1AC552EA" wp14:paraId="584D15AD" wp14:textId="336BFF8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Centralize styling, layout, and validation logic.</w:t>
      </w:r>
    </w:p>
    <w:p xmlns:wp14="http://schemas.microsoft.com/office/word/2010/wordml" w:rsidP="1AC552EA" wp14:paraId="7D1D2D79" wp14:textId="13FB7D6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Easily plug controls into any form with consistent behavior and appearance.</w:t>
      </w:r>
    </w:p>
    <w:p xmlns:wp14="http://schemas.microsoft.com/office/word/2010/wordml" w:rsidP="1AC552EA" wp14:paraId="4059CE6D" wp14:textId="25173A90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Benefits:</w:t>
      </w:r>
    </w:p>
    <w:p xmlns:wp14="http://schemas.microsoft.com/office/word/2010/wordml" w:rsidP="1AC552EA" wp14:paraId="2CED8096" wp14:textId="7331D34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Reduces code duplication and simplifies future updates.</w:t>
      </w:r>
    </w:p>
    <w:p xmlns:wp14="http://schemas.microsoft.com/office/word/2010/wordml" w:rsidP="1AC552EA" wp14:paraId="14389394" wp14:textId="5F54659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Ensures uniform design and interaction across all forms.</w:t>
      </w:r>
    </w:p>
    <w:p xmlns:wp14="http://schemas.microsoft.com/office/word/2010/wordml" wp14:paraId="4A1A89C8" wp14:textId="750F63C0"/>
    <w:p xmlns:wp14="http://schemas.microsoft.com/office/word/2010/wordml" wp14:paraId="704F09AA" wp14:textId="4DED4F50">
      <w:r>
        <w:br w:type="page"/>
      </w:r>
    </w:p>
    <w:p xmlns:wp14="http://schemas.microsoft.com/office/word/2010/wordml" w:rsidP="1AC552EA" wp14:paraId="0FE609C5" wp14:textId="37747966">
      <w:pPr>
        <w:pStyle w:val="Heading2"/>
        <w:spacing w:before="299" w:beforeAutospacing="off" w:after="299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✅ Clean and Maintainable Code</w:t>
      </w:r>
    </w:p>
    <w:p xmlns:wp14="http://schemas.microsoft.com/office/word/2010/wordml" w:rsidP="1AC552EA" wp14:paraId="2F7148D1" wp14:textId="09E27D40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Objective:</w:t>
      </w:r>
    </w:p>
    <w:p xmlns:wp14="http://schemas.microsoft.com/office/word/2010/wordml" w:rsidP="1AC552EA" wp14:paraId="36DC7C38" wp14:textId="6AE2F1E5">
      <w:pPr>
        <w:spacing w:before="240" w:beforeAutospacing="off" w:after="240" w:afterAutospacing="off"/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Ensure code readability, maintainability, and adherence to best practices.</w:t>
      </w:r>
    </w:p>
    <w:p xmlns:wp14="http://schemas.microsoft.com/office/word/2010/wordml" w:rsidP="1AC552EA" wp14:paraId="36B45238" wp14:textId="4037DCE3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Features:</w:t>
      </w:r>
    </w:p>
    <w:p xmlns:wp14="http://schemas.microsoft.com/office/word/2010/wordml" w:rsidP="1AC552EA" wp14:paraId="20A1AFA3" wp14:textId="3B6958E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Follow standardized naming conventions.</w:t>
      </w:r>
    </w:p>
    <w:p xmlns:wp14="http://schemas.microsoft.com/office/word/2010/wordml" w:rsidP="1AC552EA" wp14:paraId="35DFCAA2" wp14:textId="54946C6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Structure code into appropriate layers (Controllers, Services, Repositories, Models, Views).</w:t>
      </w:r>
    </w:p>
    <w:p xmlns:wp14="http://schemas.microsoft.com/office/word/2010/wordml" w:rsidP="1AC552EA" wp14:paraId="38C29EFE" wp14:textId="2ABC33F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Remove redundant or commented code.</w:t>
      </w:r>
    </w:p>
    <w:p xmlns:wp14="http://schemas.microsoft.com/office/word/2010/wordml" w:rsidP="1AC552EA" wp14:paraId="35E81D4E" wp14:textId="753A240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Document logic using comments and summaries where needed.</w:t>
      </w:r>
    </w:p>
    <w:p xmlns:wp14="http://schemas.microsoft.com/office/word/2010/wordml" w:rsidP="1AC552EA" wp14:paraId="256599F2" wp14:textId="4635EB4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Use dependency injection and interface-based architecture.</w:t>
      </w:r>
    </w:p>
    <w:p xmlns:wp14="http://schemas.microsoft.com/office/word/2010/wordml" w:rsidP="1AC552EA" wp14:paraId="78D25E17" wp14:textId="5F6DDCF1">
      <w:pPr>
        <w:pStyle w:val="Heading3"/>
        <w:spacing w:before="281" w:beforeAutospacing="off" w:after="281" w:afterAutospacing="off"/>
      </w:pPr>
      <w:r w:rsidRPr="1AC552EA" w:rsidR="76AEA1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Benefits:</w:t>
      </w:r>
    </w:p>
    <w:p xmlns:wp14="http://schemas.microsoft.com/office/word/2010/wordml" w:rsidP="1AC552EA" wp14:paraId="4185DAF2" wp14:textId="3743CF8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Enables easier onboarding of new developers.</w:t>
      </w:r>
    </w:p>
    <w:p xmlns:wp14="http://schemas.microsoft.com/office/word/2010/wordml" w:rsidP="1AC552EA" wp14:paraId="2082E234" wp14:textId="2158B5C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AC552EA" w:rsidR="76AEA155">
        <w:rPr>
          <w:rFonts w:ascii="Aptos" w:hAnsi="Aptos" w:eastAsia="Aptos" w:cs="Aptos"/>
          <w:noProof w:val="0"/>
          <w:sz w:val="24"/>
          <w:szCs w:val="24"/>
          <w:lang w:val="en-US"/>
        </w:rPr>
        <w:t>Improves long-term sustainability and scalability of the application.</w:t>
      </w:r>
    </w:p>
    <w:p xmlns:wp14="http://schemas.microsoft.com/office/word/2010/wordml" wp14:paraId="61A616D9" wp14:textId="5F5C723F"/>
    <w:p xmlns:wp14="http://schemas.microsoft.com/office/word/2010/wordml" wp14:paraId="7900BD60" wp14:textId="6954F6A8">
      <w:r>
        <w:br w:type="page"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6a6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96ab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cbc0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dc83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fb2c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aa4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6b0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e2dc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1e5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2d40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ce262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913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c81d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533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18ed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1c39a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dbb2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8d43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6005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F81AD1"/>
    <w:rsid w:val="02D751CE"/>
    <w:rsid w:val="0C328436"/>
    <w:rsid w:val="0EC9BD69"/>
    <w:rsid w:val="118BA0B4"/>
    <w:rsid w:val="119A1CD4"/>
    <w:rsid w:val="166B8406"/>
    <w:rsid w:val="1AC552EA"/>
    <w:rsid w:val="1B344604"/>
    <w:rsid w:val="1BE73EF7"/>
    <w:rsid w:val="1D55084B"/>
    <w:rsid w:val="2242F9CA"/>
    <w:rsid w:val="26F81AD1"/>
    <w:rsid w:val="28484E7D"/>
    <w:rsid w:val="29D03797"/>
    <w:rsid w:val="2B31099C"/>
    <w:rsid w:val="2FF8F89C"/>
    <w:rsid w:val="3539B28F"/>
    <w:rsid w:val="3552F9EB"/>
    <w:rsid w:val="37C5B996"/>
    <w:rsid w:val="3F5C38D2"/>
    <w:rsid w:val="40A5613E"/>
    <w:rsid w:val="41473E88"/>
    <w:rsid w:val="455BEE95"/>
    <w:rsid w:val="4F9CB307"/>
    <w:rsid w:val="57524088"/>
    <w:rsid w:val="60211B52"/>
    <w:rsid w:val="6A3D798F"/>
    <w:rsid w:val="6E374B96"/>
    <w:rsid w:val="76AEA155"/>
    <w:rsid w:val="7CD4ECD6"/>
    <w:rsid w:val="7EC379F7"/>
    <w:rsid w:val="7F95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81AD1"/>
  <w15:chartTrackingRefBased/>
  <w15:docId w15:val="{0DBED9C7-E5BE-4101-9CDE-0AF2848CAC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AC552E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7362dfa177840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2025-06-18T06:57:27.1927679Z</dcterms:created>
  <dcterms:modified xsi:type="dcterms:W3CDTF">2025-06-18T08:14:44.5210324Z</dcterms:modified>
  <dc:creator>Sagar Sabane</dc:creator>
  <lastModifiedBy>Sagar Sabane</lastModifiedBy>
</coreProperties>
</file>