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Index.html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CDNs: (content delivery netrwork):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  <w:tab/>
        <w:t>Materialise CDN: Compliled and minified CSS :  add in the header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  <w:tab/>
        <w:t>Add script tag for app.js as the last item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  <w:tab/>
        <w:t>Materialise CDN: compiled and minified JavaScript: add as the last item in the body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  <w:tab/>
        <w:t xml:space="preserve">Materialise also needs JQuery as a dependancy hence Jquery CDN. Make sure Jquery comes as one item above before JavaScript </w:t>
        <w:tab/>
        <w:t>CDN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</w:t>
        <w:tab/>
        <w:t>fontawesome CDN: goes in the header: after materialise CDN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LibreOffice/6.4.3.2$Linux_X86_64 LibreOffice_project/40$Build-2</Application>
  <Pages>1</Pages>
  <Words>76</Words>
  <Characters>368</Characters>
  <CharactersWithSpaces>441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2020-06-05T19:11:45Z</dcterms:created>
  <dc:creator/>
  <dc:description/>
  <dc:language>en-SG</dc:language>
  <cp:lastModifiedBy/>
  <dcterms:modified xsi:type="dcterms:W3CDTF">2020-06-05T19:26:48Z</dcterms:modified>
  <cp:revision>9</cp:revision>
  <dc:subject/>
  <dc:title/>
</cp:coreProperties>
</file>