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B4A"/>
          <w:sz w:val="80"/>
          <w:szCs w:val="80"/>
        </w:rPr>
        <w:t xml:space="preserve">AI AGENTEX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E8631A"/>
          <w:sz w:val="40"/>
          <w:szCs w:val="40"/>
        </w:rPr>
        <w:t xml:space="preserve">Complete Website Design Specification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Every Page · Every Section · Every Design Decision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Brand Colours · Typography · Layout · Animations · Interactions · Spacing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E8631A"/>
          <w:sz w:val="20"/>
          <w:szCs w:val="20"/>
        </w:rPr>
        <w:t xml:space="preserve">Built around the AGENTIX brand identity — Orange #E8631A · Navy #1A2B4A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PART 1 — BRAND IDENTITY &amp; DESIGN SYSTEM</w:t>
      </w:r>
    </w:p>
    <w:p>
      <w:pPr>
        <w:pBdr>
          <w:bottom w:val="single" w:color="E8631A" w:sz="8" w:space="1"/>
        </w:pBdr>
        <w:spacing w:after="20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1.1 — Logo Analysis &amp; Brand DNA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AGENTIX logo communicates exactly what this brand stands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brain icon rendered in orange — intelligence, AI, neural networks, cognitive power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Heavy geometric sans-serif letterforms in navy — authority, precision, trust,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Orange accent on the 'i' dot and the 'A' — the brand's spark of intelligence embedded in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Black background version shows confidence — this brand isn't shy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combination signals: powerful, intelligent, modern, Indian yet globally competitive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Design DNA extracted from logo: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Orange is the energy — it activates, energises, draws the eye to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Navy is the authority — it grounds, stabilises, builds trust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brain motif is the visual anchor — it should echo subtly in patterns, textures, backgrounds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Geometric precision — no soft curves, no playfulness, sharp confident 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backgrounds elevate this brand far more than light ones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1.2 — Complete Colour System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Primary Brand Colours (extracted from logo):</w:t>
      </w:r>
    </w:p>
    <w:p>
      <w:pPr>
        <w:spacing w:after="100"/>
      </w:pPr>
      <w:r>
        <w:rPr>
          <w:rFonts w:ascii="Arial" w:cs="Arial" w:eastAsia="Arial" w:hAnsi="Arial"/>
          <w:color w:val="E8631A"/>
          <w:sz w:val="26"/>
          <w:szCs w:val="26"/>
        </w:rPr>
        <w:t xml:space="preserve">  ██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#E8631A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Agentix Orange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Primary CTAs, highlights, active states, links, icons</w:t>
      </w:r>
    </w:p>
    <w:p>
      <w:pPr>
        <w:spacing w:after="100"/>
      </w:pPr>
      <w:r>
        <w:rPr>
          <w:rFonts w:ascii="Arial" w:cs="Arial" w:eastAsia="Arial" w:hAnsi="Arial"/>
          <w:color w:val="1A2B4A"/>
          <w:sz w:val="26"/>
          <w:szCs w:val="26"/>
        </w:rPr>
        <w:t xml:space="preserve">  ██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#1A2B4A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Agentix Navy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Headings, nav bar, footer, section backgrounds, body text on light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Extended Palette:</w:t>
      </w:r>
    </w:p>
    <w:p>
      <w:pPr>
        <w:spacing w:after="100"/>
      </w:pPr>
      <w:r>
        <w:rPr>
          <w:rFonts w:ascii="Arial" w:cs="Arial" w:eastAsia="Arial" w:hAnsi="Arial"/>
          <w:color w:val="F47B35"/>
          <w:sz w:val="26"/>
          <w:szCs w:val="26"/>
        </w:rPr>
        <w:t xml:space="preserve">  ██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#F47B35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Orange Light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Hover states on orange elements, gradient endpoint</w:t>
      </w:r>
    </w:p>
    <w:p>
      <w:pPr>
        <w:spacing w:after="100"/>
      </w:pPr>
      <w:r>
        <w:rPr>
          <w:rFonts w:ascii="Arial" w:cs="Arial" w:eastAsia="Arial" w:hAnsi="Arial"/>
          <w:color w:val="C4511A"/>
          <w:sz w:val="26"/>
          <w:szCs w:val="26"/>
        </w:rPr>
        <w:t xml:space="preserve">  ██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#C4511A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Orange Dark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Pressed/active CTA states, dark section accents</w:t>
      </w:r>
    </w:p>
    <w:p>
      <w:pPr>
        <w:spacing w:after="100"/>
      </w:pPr>
      <w:r>
        <w:rPr>
          <w:rFonts w:ascii="Arial" w:cs="Arial" w:eastAsia="Arial" w:hAnsi="Arial"/>
          <w:color w:val="0D1B2E"/>
          <w:sz w:val="26"/>
          <w:szCs w:val="26"/>
        </w:rPr>
        <w:t xml:space="preserve">  ██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#0D1B2E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Deep Navy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Hero background, dark section backgrounds, overlay tints</w:t>
      </w:r>
    </w:p>
    <w:p>
      <w:pPr>
        <w:spacing w:after="100"/>
      </w:pPr>
      <w:r>
        <w:rPr>
          <w:rFonts w:ascii="Arial" w:cs="Arial" w:eastAsia="Arial" w:hAnsi="Arial"/>
          <w:color w:val="243A5A"/>
          <w:sz w:val="26"/>
          <w:szCs w:val="26"/>
        </w:rPr>
        <w:t xml:space="preserve">  ██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#243A5A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Navy Mid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Cards on dark backgrounds, secondary dark surfaces</w:t>
      </w:r>
    </w:p>
    <w:p>
      <w:pPr>
        <w:spacing w:after="100"/>
      </w:pPr>
      <w:r>
        <w:rPr>
          <w:rFonts w:ascii="Arial" w:cs="Arial" w:eastAsia="Arial" w:hAnsi="Arial"/>
          <w:color w:val="2E4F74"/>
          <w:sz w:val="26"/>
          <w:szCs w:val="26"/>
        </w:rPr>
        <w:t xml:space="preserve">  ██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#2E4F74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Navy Light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Borders on dark sections, dividers, subtle accents</w:t>
      </w:r>
    </w:p>
    <w:p>
      <w:pPr>
        <w:spacing w:after="100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  ██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#FFFFFF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Pure White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Body text on dark, card backgrounds on light sections</w:t>
      </w:r>
    </w:p>
    <w:p>
      <w:pPr>
        <w:spacing w:after="100"/>
      </w:pPr>
      <w:r>
        <w:rPr>
          <w:rFonts w:ascii="Arial" w:cs="Arial" w:eastAsia="Arial" w:hAnsi="Arial"/>
          <w:color w:val="F8F6F2"/>
          <w:sz w:val="26"/>
          <w:szCs w:val="26"/>
        </w:rPr>
        <w:t xml:space="preserve">  ██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#F8F6F2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Off White / Warm White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Light section backgrounds — warmer and more premium than pure white</w:t>
      </w:r>
    </w:p>
    <w:p>
      <w:pPr>
        <w:spacing w:after="100"/>
      </w:pPr>
      <w:r>
        <w:rPr>
          <w:rFonts w:ascii="Arial" w:cs="Arial" w:eastAsia="Arial" w:hAnsi="Arial"/>
          <w:color w:val="1C1C1E"/>
          <w:sz w:val="26"/>
          <w:szCs w:val="26"/>
        </w:rPr>
        <w:t xml:space="preserve">  ██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#1C1C1E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Near Black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Alternative dark background, creates depth layering</w:t>
      </w:r>
    </w:p>
    <w:p>
      <w:pPr>
        <w:spacing w:after="100"/>
      </w:pPr>
      <w:r>
        <w:rPr>
          <w:rFonts w:ascii="Arial" w:cs="Arial" w:eastAsia="Arial" w:hAnsi="Arial"/>
          <w:color w:val="F0F4F8"/>
          <w:sz w:val="26"/>
          <w:szCs w:val="26"/>
        </w:rPr>
        <w:t xml:space="preserve">  ██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#F0F4F8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Ice Blue-White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Alternating light section tint — not blue enough to fight brand</w:t>
      </w:r>
    </w:p>
    <w:p>
      <w:pPr>
        <w:spacing w:after="100"/>
      </w:pPr>
      <w:r>
        <w:rPr>
          <w:rFonts w:ascii="Arial" w:cs="Arial" w:eastAsia="Arial" w:hAnsi="Arial"/>
          <w:color w:val="E8E4DC"/>
          <w:sz w:val="26"/>
          <w:szCs w:val="26"/>
        </w:rPr>
        <w:t xml:space="preserve">  ██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#E8E4DC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Warm Grey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Subtle borders, card edges, dividers on light backgrounds</w:t>
      </w:r>
    </w:p>
    <w:p>
      <w:pPr>
        <w:spacing w:after="10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  ██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#6B7280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Text Grey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Body copy, meta text, form placeholders</w:t>
      </w:r>
    </w:p>
    <w:p>
      <w:pPr>
        <w:spacing w:after="100"/>
      </w:pPr>
      <w:r>
        <w:rPr>
          <w:rFonts w:ascii="Arial" w:cs="Arial" w:eastAsia="Arial" w:hAnsi="Arial"/>
          <w:color w:val="FF6B35"/>
          <w:sz w:val="26"/>
          <w:szCs w:val="26"/>
        </w:rPr>
        <w:t xml:space="preserve">  ██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#FF6B35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Electric Orange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Special highlights only — notification dots, badges, 'new' labels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Gradient Definitions: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Gradient: linear-gradient(135deg, #E8631A 0%, #F47B35 100%) — CTA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Hero Gradient: linear-gradient(160deg, #0D1B2E 0%, #1A2B4A 50%, #0D1B2E 100%) — hero bg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Divider Gradient: linear-gradient(90deg, transparent, #E8631A, transparent) — separator 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Glow: radial-gradient(ellipse at center, rgba(232,99,26,0.15) 0%, transparent 70%) — hover card bg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Overlay Dark: linear-gradient(180deg, transparent 0%, rgba(13,27,46,0.95) 100%) — image overlays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Mesh Background: multiple radial-gradients creating subtle neural-net-like depth on dark sections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1.3 — Typography System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Display / Headline Font: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Syne Bold / Syne ExtraBold — Google Fonts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↳ Why: Geometric, confident, futuristic without being clichéd. The sharp angles echo the logo's precision. Unmistakable at large sizes. Pairs perfectly with the AI/tech positioning.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Body / UI Font: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DM Sans Regular / Medium / SemiBold — Google Fonts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↳ Why: Clean, highly legible, modern without being generic. Works beautifully at small sizes for body copy, labels, and UI elements. The slight geometric quality harmonises with Syne.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Accent / Number Font: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Bebas Neue — Google Fonts (for large stat numbers only)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↳ Why: Creates massive impact for the 200+ clients, ₹50Cr+ stat sections. The condensed, all-caps letterforms add drama to numbers.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Full Type Scale: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Headline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 ExtraBold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or Orange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72–88px desktop / 40–52px mobile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1.05 — very tight for dramatic impact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Letter Spacing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-0.02em — slightly tighter than default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Max Width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800px — never full-width text wall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Usage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hero, page-level hero banners only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 Bold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Navy or White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44–56px desktop / 30–36px mobile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Letter Spacing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-0.01em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Usage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major section title across all pages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Sub-Section Heading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 SemiBold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28–34px desktop / 22–26px mobile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Usage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titles, sub-section headers, solution names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Copy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 Regular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 #6B7280 on light / White-80% on dark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Paragraph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16–18px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1.75 — generous for readability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Max Width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620px per column — never full-width paragraphs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Usage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descriptive text, feature descriptions, about copy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Body / Intro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 Regular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Navy on light / White on dark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Paragraph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Usage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subheadlines, section introductions, first paragraph of any page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 Number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Bebas Neue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gradient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Number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64–96px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Usage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 numbers: 200+, ₹50Cr+, 98%, etc.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Note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paired with DM Sans label below at 14px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Button Text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 SemiBold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on orange / Orange on dark outline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15–16px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Letter Spacing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0.04em — slightly expanded for confidence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Text Transform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sentence case, never all caps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Usage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call-to-action buttons across the site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/ Menu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 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Navy or White depending on nav bg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14–15px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Letter Spacing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Usage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navigation links, dropdown menus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/ Tag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 SemiBold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on light tint bg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Letter Spacing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0.12em — widely spaced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Text Transform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UPPERCASE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Usage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eyebrow labels: 'OUR SOLUTIONS', 'INDUSTRIES WE SERVE', 'TRUSTED BY 200+' etc.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1.4 — Spacing &amp; Grid System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Grid: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Desktop: 12-column grid, 1280px max container width, 24px gutters, 80px side margins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Tablet: 8-column grid, 100% width, 20px gutters, 40px side margins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Mobile: 4-column grid, 100% width, 16px gutters, 20px side margins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Section Vertical Rhythm: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XS sections (badges, small UI elements): 8px / 12px / 16px internal padding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 components (cards, pills): 16px / 20px / 24px padding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MD sections (feature rows, testimonials): 80px top/bottom padding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LG sections (hero, journey phases): 120px top/bottom padding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XL sections (dark full-bleed backgrounds): 160px top/bottom padding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Component Spacing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Between section headline and body: 24px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Between eyebrow label and headline: 12px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Between headline and CTA: 40px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internal padding: 32px all sides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gap in grid: 24px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 height: 80px (collapses to 64px on scroll)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1.5 — Border Radius &amp; Shape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Buttons: 8px border-radius — slightly rounded, never pill, never sharp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Cards (standard): 16px border-radius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Cards (feature, large): 24px border-radius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containers: 16px border-radius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Pills / Tags: 100px border-radius (full pill)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fields: 10px border-radius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Icon containers: 14px border-radius (square-ish, slightly rounded)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↳ Shape language philosophy: Confident but approachable. No hard 0px squares (cold, corporate). No full circles on non-circular elements (too playful). The 16-24px card radius is the sweet spot for premium tech.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1.6 — Icon System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Primary Icon Library: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Phosphor Icons (Duotone style) — the duotone variant allows the secondary colour to be the Agentix orange tint, creating brand-consistent icons throughout.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Icon Sizes: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icons: 48×48px inside a 80×80px orange-tinted container 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Navigation icons: 20×20px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Inline / bullet icons: 16×16px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accent icons: 64×64px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Icon Container Style: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Background: rgba(232, 99, 26, 0.12) — subtle orange wash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Border: 1px solid rgba(232, 99, 26, 0.25)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Border-radius: 14px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Icon colour: #E8631A (orange) primary / #1A2B4A (navy) secondary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1.7 — Motion &amp; Animation System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Animation Philosophy: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Every animation must serve a purpose — either communicating the intelligence of the system, guiding the user's attention, or rewarding interaction. No decorative spinning or bouncing. Animation = intelligence made visible.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Page Load Sequence: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 slides down from top: 0ms delay, 400ms ease-out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eyebrow label fades in: 100ms delay, 500ms fade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headline: words animate in sequentially — 200ms stagger per word, 600ms duration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subheadline: 800ms delay, 400ms fade-up (translateY 20px → 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CTAs: 1100ms delay, 400ms fade-up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stats bar: 1400ms delay, 600ms fade-up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Scroll-Triggered Animations: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headlines: fade-up + slight scale (0.95 → 1.0), 600ms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Cards: staggered fade-up with 80ms delay between each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 numbers: count-up animation triggered on viewport 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Images: subtle zoom-in from 1.05 → 1.0 as section enters viewport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Industry logos: fade-in with left-to-right stagger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Hover Microinteractions: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CTA button: translateY -2px + box-shadow deepens, 200ms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Cards: translateY -8px + box-shadow increase + subtle orange border glow, 250ms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 links: orange underline slides in from left, 200ms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Industry icons: scale 1.0 → 1.08, orange glow appears below, 200ms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Social links: rotate 10° + scale 1.1, 200ms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Logo: subtle orange pulse on hover, 300ms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Continuous Ambient Animations: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background: very slow mesh gradient shift (20s loop) — feels alive without being distracting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Brain/neural network particle system on hero: subtle floating nodes connected by faint 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Stats section: orange glow pulses on numbers (3s loop, very subtle)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 buttons: gradient background shifts slowly (4s loop)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1.8 — Shadow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default: 0 4px 24px rgba(26, 43, 74, 0.08)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hover: 0 16px 48px rgba(26, 43, 74, 0.16), 0 0 0 1px rgba(232, 99, 26, 0.2)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Button default: 0 4px 16px rgba(232, 99, 26, 0.3)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Button hover: 0 8px 32px rgba(232, 99, 26, 0.5)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 (on scroll): 0 2px 32px rgba(13, 27, 46, 0.2)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image: 0 32px 64px rgba(13, 27, 46, 0.5)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PART 2 — PAGE-BY-PAGE DESIGN SPECIFICATIONS</w:t>
      </w:r>
    </w:p>
    <w:p>
      <w:pPr>
        <w:pBdr>
          <w:bottom w:val="single" w:color="E8631A" w:sz="8" w:space="1"/>
        </w:pBdr>
        <w:spacing w:after="20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2.1 — HOME PAGE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HOME S01 — Navigation Bar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H-S01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Navigation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left · Links centre · CTA right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 → Navy on scroll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Sticky Header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80px collapsed / 64px on scroll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 over hero, transitions to rgba(13,27,46,0.95) + blur(20px) on scroll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Logo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AGENTIX logo SVG, 160px wide — white version on dark bg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Nav Links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 Medium 14px, white at 85% opacity, hover: 100% + orange underline animation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Active Link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colour, orange underline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CTA Button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Outlined — 1.5px orange border, orange text, hover fills orange background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Mobile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Hamburger icon (3 lines), opens full-screen overlay nav — dark navy bg with links stacked 32px apart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Dropdown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Solutions &amp; Industries have mega-dropdowns: dark card, 2-col grid of links with icons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HOME S02 — Hero Section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H-S02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Banner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left (60%) · Visual right (40%)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— Deep Navy mesh gradient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Viewport Hero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100vh minimum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mesh gradient #0D1B2E to #1A2B4A with animated neural-net particle system (faint orange nodes/lines)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Left Column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Eyebrow label → H1 Headline → Subheadline → CTA pair → Trust strip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Eyebrow Label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pill tag: 'INDIA'S #1 AI AUTOMATION PARTNER' — DM Sans SemiBold 11px, UPPERCASE, letter-spacing 0.12em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Headline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 ExtraBold 80px, white, word-by-word animation on load. Max 6 words per line. Orange colour on 'AI Automation'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Subheadline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 Regular 20px, white 70%, max-width 540px, line-height 1.6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gradient button, 'Book Your Free AI Audit', 16px DM Sans SemiBold, 20px 40px padding, 8px radius, orange glow shadow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 button (white border), 'Watch How It Works ▶', play icon left, same size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Trust Strip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avatars of logos/faces + '200+ Businesses Automated' text in white — sits 48px below CTAs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Right Column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3D-style floating dashboard mockup — dark card showing AI agent activity, glowing stats, brain animation. Float animation 6s loop.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Bottom Arrow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scroll indicator — orange chevron bouncing gently at bottom centre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Mobile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Stack: text above, visual below. Text centred. Visual is smaller card mockup.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HOME S03 — Stats Bar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H-S03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Numbers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4-column equal grid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gradient strip (#E8631A → #F47B35)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Statistics Banner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Vivid orange gradient — the first pop of colour after the dark hero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4 Stats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 Businesses · 15+ Industries · ₹50Cr+ Revenue Generated · 98% Retention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Number Style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Bebas Neue 72px, white — count-up animation on scroll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Label Style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 Medium 13px, white 85%, UPPERCASE, letter-spacing 0.08em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Dividers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1px white line at 30% opacity between columns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Mobile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2×2 grid, same styles, 140px tall total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HOME S04 — What We Do (3 Pillars)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H-S04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Pillars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3-column card grid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Off-White #F8F6F2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Cards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600px section height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Eyebrow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label: 'WHAT WE DO'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 Bold 48px Navy: 'One Partner. Complete Automation.'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Cards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cards, white background, 24px radius, hover lift + orange border glow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Card Layout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icon container (80px, orange tint bg) → Card title (Syne Bold 24px navy) → Body (DM Sans 16px grey) → 'Learn More →' link in orange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Card Icons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Brain/agent, Circuit/automation, Chart/growth — Phosphor duotone icons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Card Border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1px solid #E8E4DC. Hover: 1px solid rgba(232,99,26,0.4)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Stagger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animate in with 80ms stagger on scroll entry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Mobile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vertically, full-width cards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HOME S05 — Industries Grid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H-S05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Industries Served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7-item horizontal scrolling pill row + expanded grid on hover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Navy #1A2B4A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Selector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Navy — sharp contrast from light section above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Eyebrow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label: 'INDUSTRIES WE SERVE'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Headline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 Bold 48px White: 'Purpose-Built for Your Industry'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Industry Cards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cards in horizontal scroll — each: 200px wide, dark navy card, industry icon (white), name (Syne SemiBold 16px white), 1-line descriptor (DM Sans 13px grey). Orange bottom border appears on hover.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Selected State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background, white text, scale 1.02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Arrow CTA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side: 'Explore All Industries →' in orange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Mobile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scroll snap, 160px wide cards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HOME S06 — Customer Journey (3 Phase)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H-S06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Automation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3-column with connecting animated arrows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Off-White #F8F6F2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Eyebrow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Orange: 'THE COMPLETE CUSTOMER LIFECYCLE'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Headline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 Bold 48px Navy: 'We Automate the Entire Journey'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Phase 1 — ACQUIRE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card: orange top border, number '01' in Bebas Neue 80px faint orange bg, 'ACQUIRE' in Syne Bold 28px orange, description, list of 5 features with orange check icons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Phase 2 — DELIVER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structure: '02', navy top border, features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Phase 3 — RETAIN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Same: '03', gradient top border, features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Connecting Arrows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orange arrow between Phase 1→2 and 2→3, small bounce animation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Bottom CTA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Centred: 'See the Full Automation Stack →' orange text link with arrow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Mobile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vertically, arrows become downward-pointing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HOME S07 — Social Proof / Testimonials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H-S07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Testimonials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quote + 3 card carousel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Navy #0D1B2E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dark navy, creates premium feel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Eyebrow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Orange: 'CLIENT RESULTS'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Headline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 Bold 48px White: 'The Results Speak Louder Than Promises'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Featured Quote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60px orange opening quote mark, quote text in DM Sans 22px white, client name in Syne SemiBold 16px orange, role in DM Sans 13px grey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Quote Cards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compact cards below: darker navy bg, same quote format but smaller. White card bg at 5% opacity.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Navigation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dots, prev/next arrows in orange outline circles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Auto-rotate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4-second intervals with smooth cross-fade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Mobile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quote, swipe between testimonials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HOME S08 — Our 4-Step Process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H-S08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We Work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timeline / step 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Off-White #F8F6F2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Steps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Eyebrow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Orange: 'OUR PROCESS'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Headline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 Bold 48px Navy: 'From Chaos to Automated in 4 Steps'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line in orange connecting 4 numbered nodes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Step Nodes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Circle: 56px, orange gradient, Bebas Neue white number. Below: Syne Bold 20px navy step name. DM Sans 14px grey description.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Hover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Circle scales 1.1, connecting line pulses orange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Step Labels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 Discover — 2: Design — 3: Deploy — 4: Dominate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Mobile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timeline, line runs down left side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HOME S09 — AI Studio Teaser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H-S09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Studio Preview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text (45%) · Right visual mockup (55%)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Navy gradient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Highlight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navy with subtle orange grid/mesh pattern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Left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label + Syne Bold 48px headline + body copy + CTA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Right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mockup: shows AI-generated content appearing — video thumbnails, social posts, ad creative tiles appearing with typewriter-style animations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Orange Accent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orange line left of the text block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CTA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gradient button: 'See AI Studio in Action'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HOME S10 — Results / ROI Banner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H-S10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 Proof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5-stat grid on gradient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→ Dark Orange gradient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Numbers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Vivid orange — bold, unmissable section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Stats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stats in a row: 40% Cost Reduction · 3x Leads · 70% Less Admin · 50% Faster Ops · 24/7 Uptime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Number Style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Bebas Neue 64px white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Label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 Medium 13px white 80%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Divider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1px at 25% opacity between columns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Mobile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2+3 grid arrangement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HOME S11 — Final CTA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H-S11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CTA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Centred, full-bleed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Navy #0D1B2E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Section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dark navy with large faint brain icon watermark in centre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Headline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 ExtraBold 56px White — max 2 lines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Sub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 18px white 70%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CTA Button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orange gradient, 56px height, 48px horizontal padding — the biggest CTA on the site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Under CTA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trust checkmarks in DM Sans 13px grey: ✓ No commitment ✓ Written roadmap ✓ Confidential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Ambient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Subtle particle effect in background — faint orange nodes drifting slowly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2.2 — ABOUT US PAGE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ABOUT S01 — Page Hero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AB-S01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Hero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Full-bleed, centred text overlay on abstract visual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Navy with geometric pattern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Hero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70vh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navy + subtle circuit-board or neural-net line pattern (SVG, very faint orange at 8% opacity)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Headline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 ExtraBold 72px White — 'We Are India's Automation Architects'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Subheadline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 20px white 70%, max-width 680px centred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Breadcrumb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 13px grey, top-left: Home &gt; About Us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ABOUT S02 — Our Story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AB-S02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Story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large pull quote (40%) · Right body text (60%)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Off-White #F8F6F2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Editorial Block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Left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orange quotation mark (120px), key sentence from story in Syne Bold 28px navy, orange vertical line accent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Right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paragraphs DM Sans 18px grey, generous line-height. Timeline markers on the right side showing founding year milestones.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orange dots on a vertical line with year + achievement labels: Founded · First Client · 200+ Clients etc.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Image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Founders/team photo with 24px border-radius, orange bottom-edge accent line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ABOUT S03 — Mission / Vision / Values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AB-S03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MVV Trio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3-column asymmetric cards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Navy #1A2B4A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 Cards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navy — creates gravity and authority for mission statement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Mission Card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Largest card (takes 50% width), orange left border 4px, Syne Bold 32px white headline, DM Sans 18px white 75% body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Vision Card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width, white card on dark bg, navy text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Values Card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width, orange gradient card, white text, list of 5 values with check icons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Numbers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faint numbers 01 02 03 in background of each card — Bebas Neue, very low opacity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ABOUT S04 — Team Section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AB-S04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Leadership Team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4-column team card grid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Off-White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Grid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Card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(circular, 120px, orange border 2px) → Name (Syne Bold 18px) → Role (DM Sans 13px orange) → Bio (DM Sans 14px grey) → LinkedIn icon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Hover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lifts, photo scale 1.05, orange glow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cards on off-white page bg — subtle depth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ABOUT S05 — Why Choose Us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AB-S05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Differentiators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list on left + visual on right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Off-White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List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Left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differentiators — each: orange icon box (48px) + Syne SemiBold 20px navy title + DM Sans 15px grey body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Right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infographic — showing AI Agentex's scope vs typical agencies (radar/comparison chart in orange/navy)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Animated 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line draws itself from top to bottom of the list as user scrolls through (scroll-linked)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ABOUT S06 — Certifications &amp; Partners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AB-S06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Logos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logo row with subtle animation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Black #1C1C1E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Strip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— makes white/grey logos pop cleanly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Logos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· n8n · Make · Meta · Google Cloud · AWS · Razorpay — all white, 100px wide each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Animation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horizontal marquee scroll (left loop, 30s) for endless feel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Label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 13px grey above: 'BUILT ON THE WORLD'S MOST POWERFUL AI PLATFORMS'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2.3 — SOLUTIONS PAGE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SOL S01 — Solutions Hero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SOL-S01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Solutions Hero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Full-bleed dark, text left + icon grid right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Navy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Hero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70vh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Left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Eyebrow orange label → Syne ExtraBold 72px white headline → DM Sans 20px subheadline → CTA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Right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3×3 grid of glowing solution icons — orange glow, staggered appearance on load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with subtle circuit-board grid pattern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SOL S02 — Solutions Navigation Tabs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SOL-S02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Tabs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sticky tab bar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with navy border-bottom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Navigation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Tabs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solution tabs: Sales · Marketing · HRMS · Operations · Supply Chain · Finance · Voice &amp; Chat · Manufacturing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Active Tab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border-bottom 3px, orange text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Sticky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Sticks below main nav when scrolling through solutions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Mobile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scroll tabs, 120px min each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SOL S03-S10 — Individual Solution Sections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SOL-S03-10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Solution Block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Alternating: text-left/right, visual opposite side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Alternating Off-White and Near-Black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Feature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700px each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Odd sections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Off-white background, text left (45%), visual right (55%)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Even sections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navy background, visual left, text right — creates rhythm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Text Block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number label (01, 02...) + solution name in Syne Bold 40px + DM Sans 18px description + feature bullet list with orange dots + outcome callout box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Outcome Box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left-border card: 'Result:' in orange SemiBold + outcome text. Creates proof moment in every section.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Visual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mockup / automation flow diagram / device mockup relevant to solution — all in dark card style with orange accents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Visual Style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mockup visuals use the same dark card design language: navy card, orange highlights, white text — consistent Agentix look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CTA per section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 15px orange link: 'Explore [Solution Name] in Detail →'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2.4 — INDUSTRIES PAGE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IND S01 — Industry Hero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IND-S01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Industries Hero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Full-bleed, centred, with industry icon strip below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Navy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Hero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65vh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Headline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 ExtraBold 72px white: 'Purpose-Built for Every Industry We Touch'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Below Headline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industry icon cards in horizontal row — white icons on dark, industry name below. These are CTAs to jump to that industry section.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with very faint isometric city/building grid lines — representing 'industry'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IND S02-S08 — Individual Industry Sections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IND-S02-08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Deep-Dive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Full-bleed alternating design per industry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tint per industry section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Feature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800px each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Healthcare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Tint: Very faint green-teal wash on off-white. Icon: heartbeat + brain. Visual: appointment booking mockup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Education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Tint: Very faint blue wash. Visual: admissions funnel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Hospitality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Tint: Very faint amber wash. Visual: hotel booking automation 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Tint: Very faint navy wash. Visual: lead pipeline CRM mockup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Retail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Tint: Very faint orange wash. Visual: inventory + order management screen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Tint: Very faint grey wash. Visual: conveyor belt monitoring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Logistics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Tint: Very faint purple wash. Visual: fleet tracking map mockup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Per Section Layout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industry icon (80px orange) + Industry name (Syne Bold 48px) + Challenge cards (dark navy mini-cards) + Solution list (orange check bullets) + Client result callout (orange bg card with stat)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2.5 — AI STUDIO PAGE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STU S01 — Studio Hero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STU-S01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Studio Hero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Split: dark left text · Right: live content feed animation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Black #1C1C1E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Hero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100vh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Left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label 'AI STUDIO' → Syne ExtraBold 72px gradient headline (orange to white) → DM Sans 20px sub → CTA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Headline Gradient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text: 'Your Brand. Every Platform. Every Day. Automated.'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Right Side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content feed — tiles slide in and out showing: video thumbnails, Instagram post mockups, email headers, WhatsApp messages, LinkedIn posts — all branded in Agentix style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Right Animation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appear from bottom and fade out top, 3-4 cards visible at once, 1.5s stagger, 3s hold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dark near-black — makes the colourful content tiles pop dramatically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STU S02 — Content Types Grid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STU-S02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Output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3×2 hexagonal or offset grid of content types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Off-White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Grid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content type cards in a 3×2 offset grid (brick layout) — creates editorial feel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Card Style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navy card, orange icon, white title (Syne Bold 22px), grey description, sample content thumbnail at bottom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Types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Videos · Social Posts · Email Campaigns · Ad Creatives · Blog Articles · WhatsApp Broadcasts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Hover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flips to show a sample output — mini preview of the content type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STU S03 — Platform Coverage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STU-S03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Channels Managed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platform logos orbiting central 'AI' hub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Navy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Visual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Visual Concept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glowing brain/AI circle, platform logos (Instagram, Facebook, YouTube, Google, LinkedIn, WhatsApp, Email) orbit around it with connecting animated lines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Lines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dashes flowing inward to centre — showing data/content flowing to AI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Labels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platform: logo + name + '24/7 Managed' label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Mobile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Simplified list with platform logos and feature bullets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2.6 — TECHNOLOGY PAGE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TECH S01 — Technology Hero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TECH-S01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Hero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Full-bleed dark, floating tech logos background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Navy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Hero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70vh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Floating, slowly drifting technology logos (blurred, low opacity) — OpenAI, n8n, Meta, Google etc — creates tech depth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Headline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 ExtraBold 72px white: 'Powered by World-Class AI. Built for India.'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TECH S02 — Agentic AI Explainer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TECH-S02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Agentic AI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with animated flow diagram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Off-White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Explainer Section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+ intro paragraph, then large interactive animated diagram below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Diagram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Shows: Input → Agent Brain (orange, animated) → Tools (6 icons) → Output. Animated arrows flow through the system.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Interactive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hover over each component to see a tooltip explaining that part of the agent architecture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Visual Style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card for the diagram on light background — creates depth contrast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TECH S03 — Integration Grid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TECH-S03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Integrations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Scrolling logo wall, grouped by category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Black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Grid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Categories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Tabs: All · Workflow · AI Models · CRM · Marketing · Finance · HR — filters the logo grid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Grid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cards: dark navy bg, logo white/colour, tool name below. 8-column grid, scrollable or paginated.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Hover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turns orange, logo becomes white, shows brief tooltip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Counter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'100+' in Bebas Neue 96px orange above the grid — immediate trust signal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2.7 — CASE STUDIES PAGE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CASE S01 — Page Hero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CASE-S01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Studies Hero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with floating stat callouts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Navy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Hero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70vh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navy, multiple floating stat cards animate in: '3x Conversions', '65% No-shows Reduced', '₹18L Monthly Revenue Added' — in orange cards drifting 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Headline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Syne ExtraBold 72px white: 'Real Businesses. Real Results.'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CASE S02-S04 — Individual Case Studies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CASE-S02-04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Study Cards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alternating editorial layout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Alternating White / Navy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Study Block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700px each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badge (pill) → Client sector + city → Challenge (problem statement card, dark border) → Solution (bulleted, orange checks) → Results (3 large stats in orange Bebas Neue) → Quote from client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Results Block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Vivid orange background strip with 3 large white stat numbers — most visually impactful element of each case study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Before/After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horizontal bar chart showing before (grey) vs after (orange) for key metric — instant visual proof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CASE S05 — ROI Calculator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CASE-S05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ROI Calc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widget, dark bg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Navy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Tool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Card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dark card, orange border glow, input sliders + result panel on right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Inputs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Sliders: Monthly Leads · Conversion Rate · Revenue Per Customer · Team Size · Monthly Cost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updating: Additional Annual Revenue (orange, large Bebas Neue) · Cost Savings · Total ROI · Payback Months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CTA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results: 'Want this for your business? Book a Free Audit' — orange 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Animation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Numbers animate/count-up smoothly as user adjusts sliders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2.8 — CONTACT PAGE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CON S01 — Contact Hero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CON-S01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Hero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— left form, right trust signals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Navy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Hero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100vh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navy — creates focus and reduces distraction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Left Side — Form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card (10% opacity bg), 'Claim Your Free AI Audit' headline, all form fields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Form Fields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 label inputs — labels start as placeholders, float up when focused. Orange focus border. Dark navy bg.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Form CTA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orange gradient button inside form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Right Side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signals stacked: ✓ badges → testimonial snippet → team photo → 'Responds within 4 hours' promise badge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CON S02 — Demo Booking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CON-S02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a Demo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embed + preview of what demo shows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Off-White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Section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Left: what you'll see in the demo (3 bullet points with orange icons) + social proof. Right: Calendly or cal.com embed.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Demo Preview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animated thumbnails showing what the demo covers: Voice Agent Live · Campaign Launch · HR Automation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CON S03 — Partnerships &amp; Careers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CON-S03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Partnership + Careers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2-column split cards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Black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Panel Split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Left Card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gradient card — Partnerships. Icon, headline, 3 partner types, 'Apply to Partner' 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Right Card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navy card — Careers. Icon, headline, 3 open roles, 'See Open Roles' 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Both Cards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 radius, same height, 24px gap between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PART 3 — GLOBAL COMPONENTS &amp; REUSABLE PATTERNS</w:t>
      </w:r>
    </w:p>
    <w:p>
      <w:pPr>
        <w:pBdr>
          <w:bottom w:val="single" w:color="E8631A" w:sz="8" w:space="1"/>
        </w:pBdr>
        <w:spacing w:after="20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3.1 — Button Styles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Primary CTA (Orange Gradient):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Background: linear-gradient(135deg, #E8631A, #F47B35)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Text: White, DM Sans SemiBold 15px, letter-spacing 0.04em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Padding: 16px 36px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Border-radius: 8px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Box-shadow: 0 4px 20px rgba(232,99,26,0.4)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Hover: translateY(-2px) + shadow deepens + gradient shifts slightly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Active: translateY(0) + shadow reduces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Secondary (Orange Outline):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Background: transparent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Border: 2px solid #E8631A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Text: #E8631A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Hover: Background fills orange, text turns white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Ghost (White Outline on Dark):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Background: transparent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Border: 1.5px solid rgba(255,255,255,0.5)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Text: White at 85%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Hover: Border becomes white 100%, bg white 8%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Text Link: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Orange colour, no underline 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Hover: underline slides in from left, 200ms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3.2 — Card Styles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Standard Feature Card (Light BG):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Background: #FFFFFF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Border: 1px solid #E8E4DC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Border-radius: 16px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Padding: 32px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Box-shadow: 0 4px 24px rgba(26,43,74,0.08)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Hover: translateY(-8px) + border 1px solid rgba(232,99,26,0.4) + shadow deepens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Dark Feature Card: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Background: #243A5A (navy mid)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Border: 1px solid rgba(255,255,255,0.08)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Border-radius: 16px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Padding: 32px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Hover: border rgba(232,99,26,0.5) + orange glow shadow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Highlight / Outcome Card: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Background: rgba(232,99,26,0.08)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Border-left: 4px solid #E8631A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Border-radius: 0 12px 12px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Padding: 20px 24px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Testimonial Card: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Background: rgba(255,255,255,0.05) on dark sections / white on light 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Opening quote mark: Syne ExtraBold 60px, #E8631A, position: absolute top-left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Quote text: DM Sans 18px, line-height 1.7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Client: Syne SemiBold 15px orange + DM Sans 13px grey role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3.3 — Form Elements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Input Field: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Background: rgba(255,255,255,0.06) on dark / #FFFFFF on light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Border: 1px solid rgba(255,255,255,0.15) on dark / 1px solid #E8E4DC on light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Border-radius: 10px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Padding: 16px 20px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Focus: border #E8631A + orange glow shadow 0 0 0 3px rgba(232,99,26,0.15)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Floating label: 13px grey, transitions to 11px uppercase when active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Select Dropdown: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as input + custom orange chevron arrow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Textarea: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as input, min-height 120px, resize: vertical only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3.4 — Section Layout Patterns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Pattern A — Dark Intro / Light Detail (most common):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Dark hero → Light feature section → Dark social proof → Light process → Dark final CTA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Pattern B — Eyebrow Label → Headline → Body → CTA: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Every content section follows this exact hierarchy. Orange uppercase eyebrow label (12px) → Syne Bold headline (48px) → DM Sans intro (18px) → Feature content → Optional CTA link.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Pattern C — Asymmetric 60/40 split: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Text block takes 60% for reading comfort. Visual takes 40%. They alternate sides between sections to create rhythm.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Pattern D — Full-bleed colour sections: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Used for stats, CTAs, and highlights. Orange or deep navy stretching edge-to-edge with generous vertical padding (160px). These are 'punctuation' sections — they interrupt the scroll rhythm to make an impact.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3.5 — Footer Design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G-FOOTER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Footer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4-column grid + bottom bar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Navy #0D1B2E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Column 1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AGENTIX logo (white) → tagline (DM Sans 15px white 60%) → social icons (orange on hover)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Column 2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Solutions links — Syne SemiBold 13px white label + DM Sans 13px grey links with hover orange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Column 3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Industries links — same style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Column 4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info + newsletter signup — compact form with orange CTA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Divider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 line rgba(255,255,255,0.08) above bottom bar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Bottom Bar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Copyright left · Privacy Policy · Terms · Sitemap right — DM Sans 12px grey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Orange Accent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orange line at very top of footer — 4px, full width — signals the brand transition from page content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PART 4 — RESPONSIVE DESIGN &amp; MOBILE SPECIFICATIONS</w:t>
      </w:r>
    </w:p>
    <w:p>
      <w:pPr>
        <w:pBdr>
          <w:bottom w:val="single" w:color="E8631A" w:sz="8" w:space="1"/>
        </w:pBdr>
        <w:spacing w:after="20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4.1 — Breakpoint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XS Mobile: 320px–479px — single column, 20px side margins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 Mobile: 480px–767px — single column, 24px side margins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MD Tablet: 768px–1023px — 2 columns, 40px side margins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LG Desktop: 1024px–1279px — full layout, 60px side margins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XL Desktop: 1280px+ — max-width 1280px container, centred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4.2 — Mobile-Specific Adjustments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Typography Scale for Mobile: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Headline: 80px → 40px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Headlines: 48px → 28px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 Text: 18px → 16px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 Numbers: 72px → 48px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Layout Changes for Mobile: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2-column splits → single column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3-column grids → single column with pagination or scroll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 → hamburger icon, full-screen overlay on tap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right-side visual hidden or shown below text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Stats bar → 2×2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Footer → single column, all links collapsed into expandable accordions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4.3 — Touch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tap targets minimum 44×44px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Hover states converted to tap-toggle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Cards: tap shows hover state (lift + orange border) — stays on until tapped again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Carousel: touch/swipe enabled with momentum, no mouse-only arrows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Industry tabs: horizontal scroll with snap points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PART 5 — ADDITIONAL SECTIONS FOR CONTENT RICHNESS</w:t>
      </w:r>
    </w:p>
    <w:p>
      <w:pPr>
        <w:pBdr>
          <w:bottom w:val="single" w:color="E8631A" w:sz="8" w:space="1"/>
        </w:pBdr>
        <w:spacing w:after="200" w:before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following sections should be added to enrich the pages beyond the baseline sitemap. These are high-impact sections that top consulting and AI companies use to convert high-consideration buyers.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5.1 — Home Page Additional Sections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HOME S12 — Blog Preview Strip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H-S12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Insights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3-card horizontal with 'View All' link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Off-White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Preview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Cards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 (dark card style) + Category tag (orange pill) + Headline (Syne SemiBold 18px) + Read time + 'Read →' link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Purpose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signal + thought leadership + keeps users on site longer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HOME S13 — Video/Demo Section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H-S13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Demo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video card with dark overlay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Black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Section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Concept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video thumbnail (16:9, showing an AI voice agent in action), play button centred (80px orange circle), dark overlay, caption below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Caption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 16px white: 'Watch an AI Agentex voice agent qualify a real estate lead in real time — 3 minute demo'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On Click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lightbox video player, not external YouTube tab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5.2 — Solutions Page Additional Sections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SOL S11 — Solution Comparison Table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SOL-S11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vs Automated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 comparison table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Off-White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Table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Left Column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Process — grey header, strikethrough style text, red/grey indicators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Right Column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Agentex Automated — orange header, green checkmarks, bold improvements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Rows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 · Cost · Accuracy · Scalability · Working Hours · Human Dependency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Purpose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the value proposition undeniable and concrete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5.3 — Industries Page Additional Sections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IND S09 — Industry Selector Interactive Map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IND-S09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 Industry Map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Stylised India map with clickable industry pins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Navy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Map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Concept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Stylised flat India map, orange pins at major city clusters, hovering a pin shows client result callout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Purpose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'India-first' credibility signal — shows national presence and Indian business focus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Mobile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to list of cities with client count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5.4 — About Page Additional Sections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ABOUT S07 — Culture &amp; Work Section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AB-S07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at Agentex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grid + culture bullets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Off-White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Culture Section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3×2 photo grid (team, office, work-from-anywhere) + right-side list of culture bullets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Purpose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Recruitment signal + humanises the brand for enterprise buyers who want to know who they're working with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5.5 — Global: Floating WhatsApp CTA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G-WA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Float 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bottom-right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floats over all pages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visible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Design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green circle icon (56px) + orange 'Chat with Us' label that slides out on hover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Position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Fixed: bottom 32px, right 32px, z-index 9999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Mobile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20px, right 20px — same size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Purpose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Highest-converting CTA for Indian B2B audiences — direct WhatsApp access reduces friction to zero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5.6 — Global: Exit-Intent Popup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G-POPUP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Intent Offer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Centred modal, dark overlay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on navy overlay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480px card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Trigger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Mouse moves above viewport top boundary (desktop) / 40s time-on-page (mobile)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Design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navy card + orange headline + 'Before you go...' + offer: free AI audit or free checklist download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CTA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gradient button inside modal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Close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X top-right, ESC key, click overlay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5.7 — Global: Cookie Banner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G-COOKIE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Consent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Layout Pattern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strip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black with orange accent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Bar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Viewport 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Design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of screen, slim strip, DM Sans 13px grey text, 'Accept' orange button, 'Settings' ghost 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Animation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Slides up from bottom after 2s page load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PART 6 — TECHNICAL SPECIFICATIONS FOR DEVELOPMENT</w:t>
      </w:r>
    </w:p>
    <w:p>
      <w:pPr>
        <w:pBdr>
          <w:bottom w:val="single" w:color="E8631A" w:sz="8" w:space="1"/>
        </w:pBdr>
        <w:spacing w:after="20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6.1 — CSS Variables Master List</w:t>
      </w:r>
    </w:p>
    <w:p>
      <w:pPr>
        <w:shd w:fill="E8F4FF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Paste this :root block at the top of your global CSS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--color-orange: #E8631A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--color-orange-light: #F47B35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--color-orange-dark: #C4511A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--color-orange-electric: #FF6B35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--color-navy: #1A2B4A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--color-navy-deep: #0D1B2E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--color-navy-mid: #243A5A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--color-navy-light: #2E4F74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--color-near-black: #1C1C1E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--color-white: #FFFFFF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--color-off-white: #F8F6F2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--color-ice: #F0F4F8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--color-warm-grey: #E8E4DC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--color-text-grey: #6B7280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--color-text-light: rgba(255,255,255,0.7)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--gradient-orange: linear-gradient(135deg, #E8631A 0%, #F47B35 100%)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--gradient-dark: linear-gradient(160deg, #0D1B2E 0%, #1A2B4A 50%, #0D1B2E 100%)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--gradient-section: linear-gradient(90deg, transparent, #E8631A, transparent)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--shadow-card: 0 4px 24px rgba(26,43,74,0.08)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--shadow-card-hover: 0 16px 48px rgba(26,43,74,0.16), 0 0 0 1px rgba(232,99,26,0.2)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--shadow-btn: 0 4px 16px rgba(232,99,26,0.3)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--shadow-btn-hover: 0 8px 32px rgba(232,99,26,0.5)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--radius-sm: 8px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--radius-md: 16px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--radius-lg: 24px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--radius-pill: 100px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--font-display: 'Syne', sans-serif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--font-body: 'DM Sans', sans-serif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--font-number: 'Bebas Neue', cursive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--transition-fast: all 0.2s cubic-bezier(0.4, 0, 0.2,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--transition-med: all 0.35s cubic-bezier(0.4, 0, 0.2,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--transition-slow: all 0.6s cubic-bezier(0.4, 0, 0.2, 1)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6.2 — Google Fonts Import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Add to &lt;head&gt; of every page: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&lt;link href='https://fonts.googleapis.com/css2?family=Syne:wght@600;700;800&amp;family=DM+Sans:wght@400;500;600&amp;family=Bebas+Neue&amp;display=swap' rel='stylesheet'&gt;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6.3 — Recommended Tech Stack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Frontend Framework: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Next.js 14+ (React) — for SEO, performance, and image optimisation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Or: Webflow for no-code build with full design fidelity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Animation Libraries: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GSAP (GreenSock) — for the hero word-by-word animation, scroll-triggered reveals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Framer Motion — if building in React/Next.js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AOS (Animate on Scroll) — lightweight fallback for simpler scroll animations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Particle System (Hero):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Particles.js or tsParticles — for the neural-net background particle effect on hero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Icon Library: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Phosphor Icons React (npm: @phosphor-icons/react)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Form Handling: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Hook Form + Zod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Email: Resend or SendGrid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CRM Integration: Zoho CRM API or HubSpot API on form submit</w:t>
      </w:r>
    </w:p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Analytics: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Analytics 4 + Google Tag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Hotjar (heatmaps, session recordings — essential for conversion optimisation)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 Pixel + Google Ads Conversion Tracking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6.4 — Performance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PageSpeed Insights score: 90+ desktop, 75+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Largest Contentful Paint (LCP): under 2.5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Cumulative Layout Shift (CLS): under 0.1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images: WebP format, lazy loaded, proper alt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Fonts: preloaded in &lt;head&gt;, display:swap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section: no render-blocking scripts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Animations: respect prefers-reduced-motion media query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8631A"/>
          <w:sz w:val="30"/>
          <w:szCs w:val="30"/>
        </w:rPr>
        <w:t xml:space="preserve">6.5 — SEO Meta Template per Page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Homepage: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AI Agentex | India's #1 End-to-End AI Automation &amp; Business Consulting Company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Description: AI Agentex automates your entire business — sales, marketing, HRMS, operations, supply chain, and finance. Serving healthcare, education, real estate, hospitality and more. Book a free AI audit today.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Solutions: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AI Automation Solutions | Sales, Marketing, HRMS, Operations | AI Agentex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Industries: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AI Automation for Healthcare, Education, Real Estate &amp; More | AI Agentex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AI Studio: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AI Content Studio | Automated Video, Social Media &amp; Digital Marketing | AI Agentex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631A"/>
          <w:sz w:val="22"/>
          <w:szCs w:val="22"/>
        </w:rPr>
        <w:t xml:space="preserve">Contact: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Book a Free AI Business Audit | AI Agentex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PART 7 — DESIGNER'S QUICK REFERENCE CARD</w:t>
      </w:r>
    </w:p>
    <w:p>
      <w:pPr>
        <w:pBdr>
          <w:bottom w:val="single" w:color="E8631A" w:sz="8" w:space="1"/>
        </w:pBdr>
        <w:spacing w:after="200" w:before="160"/>
      </w:pPr>
      <w:r>
        <w:t xml:space="preserve"/>
      </w:r>
    </w:p>
    <w:p>
      <w:pPr>
        <w:spacing w:after="80"/>
      </w:pPr>
      <w:r>
        <w:t xml:space="preserve"/>
      </w:r>
    </w:p>
    <w:p>
      <w:pPr>
        <w:shd w:fill="1A2B4A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COLOURS AT A GLANCE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E8631A" w:val="clear"/>
        </w:rPr>
        <w:t xml:space="preserve">  Primary Action  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Authority / Structure  </w:t>
      </w:r>
      <w:r>
        <w:rPr>
          <w:rFonts w:ascii="Arial" w:cs="Arial" w:eastAsia="Arial" w:hAnsi="Arial"/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  Light Sections  </w:t>
      </w:r>
    </w:p>
    <w:p>
      <w:pPr>
        <w:spacing w:after="8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#E8631A Orange 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     #1A2B4A Navy     </w:t>
      </w:r>
      <w:r>
        <w:rPr>
          <w:rFonts w:ascii="Arial" w:cs="Arial" w:eastAsia="Arial" w:hAnsi="Arial"/>
          <w:color w:val="1A2B4A"/>
          <w:sz w:val="20"/>
          <w:szCs w:val="20"/>
        </w:rPr>
        <w:t xml:space="preserve">     #F8F6F2 Off-White  </w:t>
      </w:r>
    </w:p>
    <w:p>
      <w:pPr>
        <w:spacing w:after="80"/>
      </w:pPr>
      <w:r>
        <w:t xml:space="preserve"/>
      </w:r>
    </w:p>
    <w:p>
      <w:pPr>
        <w:shd w:fill="E8F4FF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FONTS AT A GLANCE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HEADINGS → Syne (Bold 700 / ExtraBold 800) from Google Fonts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 TEXT → DM Sans (Regular 400 / Medium 500 / SemiBold 600) from Google Fonts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BIG NUMBERS → Bebas Neue (Regular 400) from Google Fonts</w:t>
      </w:r>
    </w:p>
    <w:p>
      <w:pPr>
        <w:spacing w:after="80"/>
      </w:pPr>
      <w:r>
        <w:t xml:space="preserve"/>
      </w:r>
    </w:p>
    <w:p>
      <w:pPr>
        <w:shd w:fill="FFF3E8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RULES — NEVER BREAK THESE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put orange text on an orange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use pure white (#FFFFFF) as a page background — always use Off-White #F8F6F2 for light 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use more than 3 fonts on any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centre-align body paragraphs (only headlines and stat numbers)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use gradients on text except the hero headline — it cheapens the brand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include the eyebrow label (orange, uppercase, 12px) above every major section headline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end every page section with a clear next action — CTA link or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sections (navy) always have lighter text. Never dark text on dark background.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Orange is for action, energy, highlights — not for large body text areas</w:t>
      </w:r>
    </w:p>
    <w:p>
      <w:pPr>
        <w:spacing w:after="80"/>
      </w:pPr>
      <w:r>
        <w:t xml:space="preserve"/>
      </w:r>
    </w:p>
    <w:p>
      <w:pPr>
        <w:shd w:fill="E8F4FF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BACKGROUND ROTATION (follow this order for visual rhythm)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 — Deep Navy / Near Black (hero or high-impact opener)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 — Off-White #F8F6F2 (feature content)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— Deep Navy (social proof or testimonials)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— Off-White (process or how-it-works)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— Orange Gradient (stats / ROI strip — full bleed)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 — Deep Navy (final CTA)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Repeat with variations. Never two consecutive same-background sections.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b/>
          <w:bCs/>
          <w:color w:val="E8631A"/>
          <w:sz w:val="20"/>
          <w:szCs w:val="20"/>
        </w:rPr>
        <w:t xml:space="preserve">AI AGENTEX — Design Specification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Confidential —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2B4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Arial" w:cs="Arial" w:eastAsia="Arial" w:hAnsi="Arial"/>
      <w:b/>
      <w:bCs/>
      <w:color w:val="E8631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Arial" w:cs="Arial" w:eastAsia="Arial" w:hAnsi="Arial"/>
      <w:b/>
      <w:bCs/>
      <w:color w:val="1A2B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2026-05-26T15:10:37.194Z</dcterms:created>
  <dcterms:modified xsi:type="dcterms:W3CDTF">2026-05-26T15:10:37.207Z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