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224187853"/>
        <w:docPartObj>
          <w:docPartGallery w:val="Cover Pages"/>
          <w:docPartUnique/>
        </w:docPartObj>
      </w:sdtPr>
      <w:sdtEndPr>
        <w:rPr>
          <w:rFonts w:ascii="Calibri" w:hAnsi="Calibri"/>
          <w:color w:val="auto"/>
        </w:rPr>
      </w:sdtEndPr>
      <w:sdtContent>
        <w:p w14:paraId="293B3D38" w14:textId="2FC72A4C" w:rsidR="00731AC2" w:rsidRDefault="00731AC2">
          <w:pPr>
            <w:pStyle w:val="NoSpacing"/>
            <w:spacing w:before="1540" w:after="240"/>
            <w:jc w:val="center"/>
            <w:rPr>
              <w:color w:val="4472C4" w:themeColor="accent1"/>
            </w:rPr>
          </w:pPr>
          <w:r>
            <w:rPr>
              <w:noProof/>
              <w:color w:val="4472C4" w:themeColor="accent1"/>
            </w:rPr>
            <w:drawing>
              <wp:inline distT="0" distB="0" distL="0" distR="0" wp14:anchorId="4DD31BF6" wp14:editId="36E4810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7051C540133A4B7DB8348F7861E17606"/>
            </w:placeholder>
            <w:dataBinding w:prefixMappings="xmlns:ns0='http://purl.org/dc/elements/1.1/' xmlns:ns1='http://schemas.openxmlformats.org/package/2006/metadata/core-properties' " w:xpath="/ns1:coreProperties[1]/ns0:title[1]" w:storeItemID="{6C3C8BC8-F283-45AE-878A-BAB7291924A1}"/>
            <w:text/>
          </w:sdtPr>
          <w:sdtContent>
            <w:p w14:paraId="60A862E9" w14:textId="7332B807" w:rsidR="00731AC2" w:rsidRDefault="00731AC2">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731AC2">
                <w:rPr>
                  <w:rFonts w:asciiTheme="majorHAnsi" w:eastAsiaTheme="majorEastAsia" w:hAnsiTheme="majorHAnsi" w:cstheme="majorBidi"/>
                  <w:caps/>
                  <w:color w:val="4472C4" w:themeColor="accent1"/>
                  <w:sz w:val="72"/>
                  <w:szCs w:val="72"/>
                </w:rPr>
                <w:t>data exploration and preparation</w:t>
              </w:r>
            </w:p>
          </w:sdtContent>
        </w:sdt>
        <w:sdt>
          <w:sdtPr>
            <w:rPr>
              <w:color w:val="4472C4" w:themeColor="accent1"/>
              <w:sz w:val="28"/>
            </w:rPr>
            <w:alias w:val="Subtitle"/>
            <w:tag w:val=""/>
            <w:id w:val="328029620"/>
            <w:placeholder>
              <w:docPart w:val="B0FE58C8396841BE8405E2129DF1D5C0"/>
            </w:placeholder>
            <w:dataBinding w:prefixMappings="xmlns:ns0='http://purl.org/dc/elements/1.1/' xmlns:ns1='http://schemas.openxmlformats.org/package/2006/metadata/core-properties' " w:xpath="/ns1:coreProperties[1]/ns0:subject[1]" w:storeItemID="{6C3C8BC8-F283-45AE-878A-BAB7291924A1}"/>
            <w:text/>
          </w:sdtPr>
          <w:sdtContent>
            <w:p w14:paraId="36E76F1E" w14:textId="6F726949" w:rsidR="00731AC2" w:rsidRDefault="00731AC2">
              <w:pPr>
                <w:pStyle w:val="NoSpacing"/>
                <w:jc w:val="center"/>
                <w:rPr>
                  <w:color w:val="4472C4" w:themeColor="accent1"/>
                  <w:sz w:val="28"/>
                </w:rPr>
              </w:pPr>
              <w:r>
                <w:rPr>
                  <w:color w:val="4472C4" w:themeColor="accent1"/>
                  <w:sz w:val="28"/>
                </w:rPr>
                <w:t>Assignment 2</w:t>
              </w:r>
            </w:p>
          </w:sdtContent>
        </w:sdt>
        <w:p w14:paraId="720E02D6" w14:textId="1A3D5918" w:rsidR="00731AC2" w:rsidRPr="00731AC2" w:rsidRDefault="00731AC2" w:rsidP="00731AC2">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73719D9" wp14:editId="17E7830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rPr>
                                  <w:alias w:val="Date"/>
                                  <w:tag w:val=""/>
                                  <w:id w:val="1987276640"/>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67B90C1" w14:textId="5041756D" w:rsidR="00731AC2" w:rsidRDefault="00731AC2">
                                    <w:pPr>
                                      <w:pStyle w:val="NoSpacing"/>
                                      <w:spacing w:after="40"/>
                                      <w:jc w:val="center"/>
                                      <w:rPr>
                                        <w:caps/>
                                        <w:color w:val="4472C4" w:themeColor="accent1"/>
                                        <w:sz w:val="28"/>
                                      </w:rPr>
                                    </w:pPr>
                                    <w:r>
                                      <w:rPr>
                                        <w:caps/>
                                        <w:color w:val="4472C4" w:themeColor="accent1"/>
                                        <w:sz w:val="28"/>
                                      </w:rPr>
                                      <w:t xml:space="preserve">     </w:t>
                                    </w:r>
                                  </w:p>
                                </w:sdtContent>
                              </w:sdt>
                              <w:p w14:paraId="5D6D1760" w14:textId="6B40ECD0" w:rsidR="00731AC2" w:rsidRDefault="00731AC2">
                                <w:pPr>
                                  <w:pStyle w:val="NoSpacing"/>
                                  <w:jc w:val="center"/>
                                  <w:rPr>
                                    <w:color w:val="4472C4" w:themeColor="accent1"/>
                                  </w:rPr>
                                </w:pPr>
                                <w:sdt>
                                  <w:sdtPr>
                                    <w:rPr>
                                      <w:caps/>
                                      <w:color w:val="4472C4" w:themeColor="accent1"/>
                                    </w:rPr>
                                    <w:alias w:val="Company"/>
                                    <w:tag w:val=""/>
                                    <w:id w:val="166445799"/>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3D26A0DB" w14:textId="40FB19E2" w:rsidR="00731AC2" w:rsidRDefault="00731AC2">
                                <w:pPr>
                                  <w:pStyle w:val="NoSpacing"/>
                                  <w:jc w:val="center"/>
                                  <w:rPr>
                                    <w:color w:val="4472C4" w:themeColor="accent1"/>
                                  </w:rPr>
                                </w:pPr>
                                <w:sdt>
                                  <w:sdtPr>
                                    <w:rPr>
                                      <w:color w:val="4472C4" w:themeColor="accent1"/>
                                    </w:rPr>
                                    <w:alias w:val="Address"/>
                                    <w:tag w:val=""/>
                                    <w:id w:val="2102061141"/>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73719D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rPr>
                            <w:alias w:val="Date"/>
                            <w:tag w:val=""/>
                            <w:id w:val="1987276640"/>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67B90C1" w14:textId="5041756D" w:rsidR="00731AC2" w:rsidRDefault="00731AC2">
                              <w:pPr>
                                <w:pStyle w:val="NoSpacing"/>
                                <w:spacing w:after="40"/>
                                <w:jc w:val="center"/>
                                <w:rPr>
                                  <w:caps/>
                                  <w:color w:val="4472C4" w:themeColor="accent1"/>
                                  <w:sz w:val="28"/>
                                </w:rPr>
                              </w:pPr>
                              <w:r>
                                <w:rPr>
                                  <w:caps/>
                                  <w:color w:val="4472C4" w:themeColor="accent1"/>
                                  <w:sz w:val="28"/>
                                </w:rPr>
                                <w:t xml:space="preserve">     </w:t>
                              </w:r>
                            </w:p>
                          </w:sdtContent>
                        </w:sdt>
                        <w:p w14:paraId="5D6D1760" w14:textId="6B40ECD0" w:rsidR="00731AC2" w:rsidRDefault="00731AC2">
                          <w:pPr>
                            <w:pStyle w:val="NoSpacing"/>
                            <w:jc w:val="center"/>
                            <w:rPr>
                              <w:color w:val="4472C4" w:themeColor="accent1"/>
                            </w:rPr>
                          </w:pPr>
                          <w:sdt>
                            <w:sdtPr>
                              <w:rPr>
                                <w:caps/>
                                <w:color w:val="4472C4" w:themeColor="accent1"/>
                              </w:rPr>
                              <w:alias w:val="Company"/>
                              <w:tag w:val=""/>
                              <w:id w:val="166445799"/>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3D26A0DB" w14:textId="40FB19E2" w:rsidR="00731AC2" w:rsidRDefault="00731AC2">
                          <w:pPr>
                            <w:pStyle w:val="NoSpacing"/>
                            <w:jc w:val="center"/>
                            <w:rPr>
                              <w:color w:val="4472C4" w:themeColor="accent1"/>
                            </w:rPr>
                          </w:pPr>
                          <w:sdt>
                            <w:sdtPr>
                              <w:rPr>
                                <w:color w:val="4472C4" w:themeColor="accent1"/>
                              </w:rPr>
                              <w:alias w:val="Address"/>
                              <w:tag w:val=""/>
                              <w:id w:val="2102061141"/>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279AA4A5" wp14:editId="72AB268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157FEA7" w14:textId="3E8FA730" w:rsidR="00731AC2" w:rsidRDefault="00731AC2" w:rsidP="00731AC2"/>
        <w:p w14:paraId="280DC27E" w14:textId="32EB1E63" w:rsidR="00731AC2" w:rsidRDefault="00731AC2" w:rsidP="00731AC2"/>
        <w:p w14:paraId="00F981CD" w14:textId="15E0A780" w:rsidR="00731AC2" w:rsidRPr="00731AC2" w:rsidRDefault="00731AC2" w:rsidP="00731AC2">
          <w:pPr>
            <w:pStyle w:val="Title"/>
            <w:jc w:val="center"/>
            <w:rPr>
              <w:b/>
              <w:bCs/>
              <w:color w:val="4472C4" w:themeColor="accent1"/>
            </w:rPr>
          </w:pPr>
          <w:r w:rsidRPr="00731AC2">
            <w:rPr>
              <w:b/>
              <w:bCs/>
              <w:color w:val="4472C4" w:themeColor="accent1"/>
            </w:rPr>
            <w:t>Kunanon Pititheerachot</w:t>
          </w:r>
        </w:p>
        <w:p w14:paraId="24A5D0D0" w14:textId="10DCF896" w:rsidR="00731AC2" w:rsidRPr="00731AC2" w:rsidRDefault="00731AC2" w:rsidP="00731AC2">
          <w:pPr>
            <w:pStyle w:val="Title"/>
            <w:jc w:val="center"/>
            <w:rPr>
              <w:b/>
              <w:bCs/>
              <w:color w:val="4472C4" w:themeColor="accent1"/>
            </w:rPr>
          </w:pPr>
          <w:r w:rsidRPr="00731AC2">
            <w:rPr>
              <w:b/>
              <w:bCs/>
              <w:color w:val="4472C4" w:themeColor="accent1"/>
            </w:rPr>
            <w:t>12634123</w:t>
          </w:r>
          <w:bookmarkStart w:id="0" w:name="_GoBack"/>
          <w:bookmarkEnd w:id="0"/>
        </w:p>
        <w:p w14:paraId="6EA5108D" w14:textId="77777777" w:rsidR="00731AC2" w:rsidRDefault="00731AC2" w:rsidP="00731AC2"/>
        <w:p w14:paraId="30579C70" w14:textId="77777777" w:rsidR="00731AC2" w:rsidRDefault="00731AC2" w:rsidP="00731AC2"/>
        <w:p w14:paraId="5EDB65C3" w14:textId="77777777" w:rsidR="00731AC2" w:rsidRDefault="00731AC2" w:rsidP="00731AC2"/>
        <w:p w14:paraId="0781554A" w14:textId="77777777" w:rsidR="00731AC2" w:rsidRDefault="00731AC2" w:rsidP="00731AC2"/>
        <w:p w14:paraId="48F5F857" w14:textId="77777777" w:rsidR="00731AC2" w:rsidRDefault="00731AC2" w:rsidP="00731AC2"/>
        <w:p w14:paraId="34273952" w14:textId="77777777" w:rsidR="00731AC2" w:rsidRDefault="00731AC2" w:rsidP="00731AC2"/>
        <w:p w14:paraId="3525D4FB" w14:textId="1F44F993" w:rsidR="00731AC2" w:rsidRPr="00731AC2" w:rsidRDefault="00731AC2" w:rsidP="00731AC2"/>
      </w:sdtContent>
    </w:sdt>
    <w:p w14:paraId="260867B6" w14:textId="77777777" w:rsidR="00D63A35" w:rsidRPr="00C146DF" w:rsidRDefault="00D63A35">
      <w:pPr>
        <w:suppressAutoHyphens w:val="0"/>
        <w:rPr>
          <w:rFonts w:ascii="Times New Roman" w:eastAsiaTheme="majorEastAsia" w:hAnsi="Times New Roman" w:cs="Times New Roman"/>
          <w:color w:val="2F5496" w:themeColor="accent1" w:themeShade="BF"/>
          <w:sz w:val="24"/>
          <w:szCs w:val="24"/>
        </w:rPr>
      </w:pPr>
    </w:p>
    <w:sdt>
      <w:sdtPr>
        <w:rPr>
          <w:rFonts w:ascii="Calibri" w:eastAsia="Calibri" w:hAnsi="Calibri" w:cs="Times New Roman"/>
          <w:b w:val="0"/>
          <w:color w:val="auto"/>
          <w:sz w:val="22"/>
          <w:szCs w:val="28"/>
          <w:lang w:val="en-GB" w:bidi="th-TH"/>
        </w:rPr>
        <w:id w:val="-541979195"/>
        <w:docPartObj>
          <w:docPartGallery w:val="Table of Contents"/>
          <w:docPartUnique/>
        </w:docPartObj>
      </w:sdtPr>
      <w:sdtEndPr>
        <w:rPr>
          <w:noProof/>
        </w:rPr>
      </w:sdtEndPr>
      <w:sdtContent>
        <w:p w14:paraId="076874E2" w14:textId="7DDD6C09" w:rsidR="00D63A35" w:rsidRPr="00C146DF" w:rsidRDefault="00D63A35">
          <w:pPr>
            <w:pStyle w:val="TOCHeading"/>
            <w:rPr>
              <w:rFonts w:cs="Times New Roman"/>
            </w:rPr>
          </w:pPr>
          <w:r w:rsidRPr="00C146DF">
            <w:rPr>
              <w:rFonts w:cs="Times New Roman"/>
            </w:rPr>
            <w:t>Table of Contents</w:t>
          </w:r>
        </w:p>
        <w:p w14:paraId="13622CC1" w14:textId="4B21C019" w:rsidR="00731AC2" w:rsidRDefault="00D63A35">
          <w:pPr>
            <w:pStyle w:val="TOC1"/>
            <w:tabs>
              <w:tab w:val="right" w:leader="dot" w:pos="9016"/>
            </w:tabs>
            <w:rPr>
              <w:rFonts w:asciiTheme="minorHAnsi" w:eastAsiaTheme="minorEastAsia" w:hAnsiTheme="minorHAnsi" w:cstheme="minorBidi"/>
              <w:noProof/>
              <w:lang w:eastAsia="en-GB"/>
            </w:rPr>
          </w:pPr>
          <w:r w:rsidRPr="00C146DF">
            <w:rPr>
              <w:rFonts w:ascii="Times New Roman" w:hAnsi="Times New Roman" w:cs="Times New Roman"/>
            </w:rPr>
            <w:fldChar w:fldCharType="begin"/>
          </w:r>
          <w:r w:rsidRPr="00C146DF">
            <w:rPr>
              <w:rFonts w:ascii="Times New Roman" w:hAnsi="Times New Roman" w:cs="Times New Roman"/>
            </w:rPr>
            <w:instrText xml:space="preserve"> TOC \o "1-3" \h \z \u </w:instrText>
          </w:r>
          <w:r w:rsidRPr="00C146DF">
            <w:rPr>
              <w:rFonts w:ascii="Times New Roman" w:hAnsi="Times New Roman" w:cs="Times New Roman"/>
            </w:rPr>
            <w:fldChar w:fldCharType="separate"/>
          </w:r>
          <w:hyperlink w:anchor="_Toc513240074" w:history="1">
            <w:r w:rsidR="00731AC2" w:rsidRPr="00414774">
              <w:rPr>
                <w:rStyle w:val="Hyperlink"/>
                <w:rFonts w:cs="Times New Roman"/>
                <w:noProof/>
              </w:rPr>
              <w:t>Initial data exploration</w:t>
            </w:r>
            <w:r w:rsidR="00731AC2">
              <w:rPr>
                <w:noProof/>
                <w:webHidden/>
              </w:rPr>
              <w:tab/>
            </w:r>
            <w:r w:rsidR="00731AC2">
              <w:rPr>
                <w:noProof/>
                <w:webHidden/>
              </w:rPr>
              <w:fldChar w:fldCharType="begin"/>
            </w:r>
            <w:r w:rsidR="00731AC2">
              <w:rPr>
                <w:noProof/>
                <w:webHidden/>
              </w:rPr>
              <w:instrText xml:space="preserve"> PAGEREF _Toc513240074 \h </w:instrText>
            </w:r>
            <w:r w:rsidR="00731AC2">
              <w:rPr>
                <w:noProof/>
                <w:webHidden/>
              </w:rPr>
            </w:r>
            <w:r w:rsidR="00731AC2">
              <w:rPr>
                <w:noProof/>
                <w:webHidden/>
              </w:rPr>
              <w:fldChar w:fldCharType="separate"/>
            </w:r>
            <w:r w:rsidR="00731AC2">
              <w:rPr>
                <w:noProof/>
                <w:webHidden/>
              </w:rPr>
              <w:t>2</w:t>
            </w:r>
            <w:r w:rsidR="00731AC2">
              <w:rPr>
                <w:noProof/>
                <w:webHidden/>
              </w:rPr>
              <w:fldChar w:fldCharType="end"/>
            </w:r>
          </w:hyperlink>
        </w:p>
        <w:p w14:paraId="385BAAE0" w14:textId="0E2B083D" w:rsidR="00731AC2" w:rsidRDefault="00731AC2">
          <w:pPr>
            <w:pStyle w:val="TOC2"/>
            <w:tabs>
              <w:tab w:val="right" w:leader="dot" w:pos="9016"/>
            </w:tabs>
            <w:rPr>
              <w:rFonts w:asciiTheme="minorHAnsi" w:eastAsiaTheme="minorEastAsia" w:hAnsiTheme="minorHAnsi" w:cstheme="minorBidi"/>
              <w:noProof/>
              <w:lang w:eastAsia="en-GB"/>
            </w:rPr>
          </w:pPr>
          <w:hyperlink w:anchor="_Toc513240075" w:history="1">
            <w:r w:rsidRPr="00414774">
              <w:rPr>
                <w:rStyle w:val="Hyperlink"/>
                <w:rFonts w:cs="Times New Roman"/>
                <w:noProof/>
              </w:rPr>
              <w:t>Attributes</w:t>
            </w:r>
            <w:r>
              <w:rPr>
                <w:noProof/>
                <w:webHidden/>
              </w:rPr>
              <w:tab/>
            </w:r>
            <w:r>
              <w:rPr>
                <w:noProof/>
                <w:webHidden/>
              </w:rPr>
              <w:fldChar w:fldCharType="begin"/>
            </w:r>
            <w:r>
              <w:rPr>
                <w:noProof/>
                <w:webHidden/>
              </w:rPr>
              <w:instrText xml:space="preserve"> PAGEREF _Toc513240075 \h </w:instrText>
            </w:r>
            <w:r>
              <w:rPr>
                <w:noProof/>
                <w:webHidden/>
              </w:rPr>
            </w:r>
            <w:r>
              <w:rPr>
                <w:noProof/>
                <w:webHidden/>
              </w:rPr>
              <w:fldChar w:fldCharType="separate"/>
            </w:r>
            <w:r>
              <w:rPr>
                <w:noProof/>
                <w:webHidden/>
              </w:rPr>
              <w:t>2</w:t>
            </w:r>
            <w:r>
              <w:rPr>
                <w:noProof/>
                <w:webHidden/>
              </w:rPr>
              <w:fldChar w:fldCharType="end"/>
            </w:r>
          </w:hyperlink>
        </w:p>
        <w:p w14:paraId="2FB72725" w14:textId="6F2C385A" w:rsidR="00731AC2" w:rsidRDefault="00731AC2">
          <w:pPr>
            <w:pStyle w:val="TOC3"/>
            <w:tabs>
              <w:tab w:val="right" w:leader="dot" w:pos="9016"/>
            </w:tabs>
            <w:rPr>
              <w:rFonts w:asciiTheme="minorHAnsi" w:eastAsiaTheme="minorEastAsia" w:hAnsiTheme="minorHAnsi" w:cstheme="minorBidi"/>
              <w:noProof/>
              <w:lang w:eastAsia="en-GB"/>
            </w:rPr>
          </w:pPr>
          <w:hyperlink w:anchor="_Toc513240076" w:history="1">
            <w:r w:rsidRPr="00414774">
              <w:rPr>
                <w:rStyle w:val="Hyperlink"/>
                <w:rFonts w:cs="Times New Roman"/>
                <w:noProof/>
              </w:rPr>
              <w:t>row_ID</w:t>
            </w:r>
            <w:r>
              <w:rPr>
                <w:noProof/>
                <w:webHidden/>
              </w:rPr>
              <w:tab/>
            </w:r>
            <w:r>
              <w:rPr>
                <w:noProof/>
                <w:webHidden/>
              </w:rPr>
              <w:fldChar w:fldCharType="begin"/>
            </w:r>
            <w:r>
              <w:rPr>
                <w:noProof/>
                <w:webHidden/>
              </w:rPr>
              <w:instrText xml:space="preserve"> PAGEREF _Toc513240076 \h </w:instrText>
            </w:r>
            <w:r>
              <w:rPr>
                <w:noProof/>
                <w:webHidden/>
              </w:rPr>
            </w:r>
            <w:r>
              <w:rPr>
                <w:noProof/>
                <w:webHidden/>
              </w:rPr>
              <w:fldChar w:fldCharType="separate"/>
            </w:r>
            <w:r>
              <w:rPr>
                <w:noProof/>
                <w:webHidden/>
              </w:rPr>
              <w:t>2</w:t>
            </w:r>
            <w:r>
              <w:rPr>
                <w:noProof/>
                <w:webHidden/>
              </w:rPr>
              <w:fldChar w:fldCharType="end"/>
            </w:r>
          </w:hyperlink>
        </w:p>
        <w:p w14:paraId="20659321" w14:textId="0200BB6F" w:rsidR="00731AC2" w:rsidRDefault="00731AC2">
          <w:pPr>
            <w:pStyle w:val="TOC3"/>
            <w:tabs>
              <w:tab w:val="right" w:leader="dot" w:pos="9016"/>
            </w:tabs>
            <w:rPr>
              <w:rFonts w:asciiTheme="minorHAnsi" w:eastAsiaTheme="minorEastAsia" w:hAnsiTheme="minorHAnsi" w:cstheme="minorBidi"/>
              <w:noProof/>
              <w:lang w:eastAsia="en-GB"/>
            </w:rPr>
          </w:pPr>
          <w:hyperlink w:anchor="_Toc513240077" w:history="1">
            <w:r w:rsidRPr="00414774">
              <w:rPr>
                <w:rStyle w:val="Hyperlink"/>
                <w:rFonts w:cs="Times New Roman"/>
                <w:noProof/>
              </w:rPr>
              <w:t>add_these_pw_job_title_9089</w:t>
            </w:r>
            <w:r>
              <w:rPr>
                <w:noProof/>
                <w:webHidden/>
              </w:rPr>
              <w:tab/>
            </w:r>
            <w:r>
              <w:rPr>
                <w:noProof/>
                <w:webHidden/>
              </w:rPr>
              <w:fldChar w:fldCharType="begin"/>
            </w:r>
            <w:r>
              <w:rPr>
                <w:noProof/>
                <w:webHidden/>
              </w:rPr>
              <w:instrText xml:space="preserve"> PAGEREF _Toc513240077 \h </w:instrText>
            </w:r>
            <w:r>
              <w:rPr>
                <w:noProof/>
                <w:webHidden/>
              </w:rPr>
            </w:r>
            <w:r>
              <w:rPr>
                <w:noProof/>
                <w:webHidden/>
              </w:rPr>
              <w:fldChar w:fldCharType="separate"/>
            </w:r>
            <w:r>
              <w:rPr>
                <w:noProof/>
                <w:webHidden/>
              </w:rPr>
              <w:t>2</w:t>
            </w:r>
            <w:r>
              <w:rPr>
                <w:noProof/>
                <w:webHidden/>
              </w:rPr>
              <w:fldChar w:fldCharType="end"/>
            </w:r>
          </w:hyperlink>
        </w:p>
        <w:p w14:paraId="73CA26E9" w14:textId="48AEF648" w:rsidR="00731AC2" w:rsidRDefault="00731AC2">
          <w:pPr>
            <w:pStyle w:val="TOC3"/>
            <w:tabs>
              <w:tab w:val="right" w:leader="dot" w:pos="9016"/>
            </w:tabs>
            <w:rPr>
              <w:rFonts w:asciiTheme="minorHAnsi" w:eastAsiaTheme="minorEastAsia" w:hAnsiTheme="minorHAnsi" w:cstheme="minorBidi"/>
              <w:noProof/>
              <w:lang w:eastAsia="en-GB"/>
            </w:rPr>
          </w:pPr>
          <w:hyperlink w:anchor="_Toc513240078" w:history="1">
            <w:r w:rsidRPr="00414774">
              <w:rPr>
                <w:rStyle w:val="Hyperlink"/>
                <w:rFonts w:cs="Times New Roman"/>
                <w:noProof/>
              </w:rPr>
              <w:t>agent_city</w:t>
            </w:r>
            <w:r>
              <w:rPr>
                <w:noProof/>
                <w:webHidden/>
              </w:rPr>
              <w:tab/>
            </w:r>
            <w:r>
              <w:rPr>
                <w:noProof/>
                <w:webHidden/>
              </w:rPr>
              <w:fldChar w:fldCharType="begin"/>
            </w:r>
            <w:r>
              <w:rPr>
                <w:noProof/>
                <w:webHidden/>
              </w:rPr>
              <w:instrText xml:space="preserve"> PAGEREF _Toc513240078 \h </w:instrText>
            </w:r>
            <w:r>
              <w:rPr>
                <w:noProof/>
                <w:webHidden/>
              </w:rPr>
            </w:r>
            <w:r>
              <w:rPr>
                <w:noProof/>
                <w:webHidden/>
              </w:rPr>
              <w:fldChar w:fldCharType="separate"/>
            </w:r>
            <w:r>
              <w:rPr>
                <w:noProof/>
                <w:webHidden/>
              </w:rPr>
              <w:t>2</w:t>
            </w:r>
            <w:r>
              <w:rPr>
                <w:noProof/>
                <w:webHidden/>
              </w:rPr>
              <w:fldChar w:fldCharType="end"/>
            </w:r>
          </w:hyperlink>
        </w:p>
        <w:p w14:paraId="2D43B540" w14:textId="303B81D8" w:rsidR="00731AC2" w:rsidRDefault="00731AC2">
          <w:pPr>
            <w:pStyle w:val="TOC3"/>
            <w:tabs>
              <w:tab w:val="right" w:leader="dot" w:pos="9016"/>
            </w:tabs>
            <w:rPr>
              <w:rFonts w:asciiTheme="minorHAnsi" w:eastAsiaTheme="minorEastAsia" w:hAnsiTheme="minorHAnsi" w:cstheme="minorBidi"/>
              <w:noProof/>
              <w:lang w:eastAsia="en-GB"/>
            </w:rPr>
          </w:pPr>
          <w:hyperlink w:anchor="_Toc513240079" w:history="1">
            <w:r w:rsidRPr="00414774">
              <w:rPr>
                <w:rStyle w:val="Hyperlink"/>
                <w:noProof/>
              </w:rPr>
              <w:t>agent_firm_name</w:t>
            </w:r>
            <w:r>
              <w:rPr>
                <w:noProof/>
                <w:webHidden/>
              </w:rPr>
              <w:tab/>
            </w:r>
            <w:r>
              <w:rPr>
                <w:noProof/>
                <w:webHidden/>
              </w:rPr>
              <w:fldChar w:fldCharType="begin"/>
            </w:r>
            <w:r>
              <w:rPr>
                <w:noProof/>
                <w:webHidden/>
              </w:rPr>
              <w:instrText xml:space="preserve"> PAGEREF _Toc513240079 \h </w:instrText>
            </w:r>
            <w:r>
              <w:rPr>
                <w:noProof/>
                <w:webHidden/>
              </w:rPr>
            </w:r>
            <w:r>
              <w:rPr>
                <w:noProof/>
                <w:webHidden/>
              </w:rPr>
              <w:fldChar w:fldCharType="separate"/>
            </w:r>
            <w:r>
              <w:rPr>
                <w:noProof/>
                <w:webHidden/>
              </w:rPr>
              <w:t>4</w:t>
            </w:r>
            <w:r>
              <w:rPr>
                <w:noProof/>
                <w:webHidden/>
              </w:rPr>
              <w:fldChar w:fldCharType="end"/>
            </w:r>
          </w:hyperlink>
        </w:p>
        <w:p w14:paraId="198D34CA" w14:textId="56292050" w:rsidR="00731AC2" w:rsidRDefault="00731AC2">
          <w:pPr>
            <w:pStyle w:val="TOC3"/>
            <w:tabs>
              <w:tab w:val="right" w:leader="dot" w:pos="9016"/>
            </w:tabs>
            <w:rPr>
              <w:rFonts w:asciiTheme="minorHAnsi" w:eastAsiaTheme="minorEastAsia" w:hAnsiTheme="minorHAnsi" w:cstheme="minorBidi"/>
              <w:noProof/>
              <w:lang w:eastAsia="en-GB"/>
            </w:rPr>
          </w:pPr>
          <w:hyperlink w:anchor="_Toc513240080" w:history="1">
            <w:r w:rsidRPr="00414774">
              <w:rPr>
                <w:rStyle w:val="Hyperlink"/>
                <w:noProof/>
              </w:rPr>
              <w:t>agent_state</w:t>
            </w:r>
            <w:r>
              <w:rPr>
                <w:noProof/>
                <w:webHidden/>
              </w:rPr>
              <w:tab/>
            </w:r>
            <w:r>
              <w:rPr>
                <w:noProof/>
                <w:webHidden/>
              </w:rPr>
              <w:fldChar w:fldCharType="begin"/>
            </w:r>
            <w:r>
              <w:rPr>
                <w:noProof/>
                <w:webHidden/>
              </w:rPr>
              <w:instrText xml:space="preserve"> PAGEREF _Toc513240080 \h </w:instrText>
            </w:r>
            <w:r>
              <w:rPr>
                <w:noProof/>
                <w:webHidden/>
              </w:rPr>
            </w:r>
            <w:r>
              <w:rPr>
                <w:noProof/>
                <w:webHidden/>
              </w:rPr>
              <w:fldChar w:fldCharType="separate"/>
            </w:r>
            <w:r>
              <w:rPr>
                <w:noProof/>
                <w:webHidden/>
              </w:rPr>
              <w:t>5</w:t>
            </w:r>
            <w:r>
              <w:rPr>
                <w:noProof/>
                <w:webHidden/>
              </w:rPr>
              <w:fldChar w:fldCharType="end"/>
            </w:r>
          </w:hyperlink>
        </w:p>
        <w:p w14:paraId="592EE95F" w14:textId="22821691" w:rsidR="00731AC2" w:rsidRDefault="00731AC2">
          <w:pPr>
            <w:pStyle w:val="TOC3"/>
            <w:tabs>
              <w:tab w:val="right" w:leader="dot" w:pos="9016"/>
            </w:tabs>
            <w:rPr>
              <w:rFonts w:asciiTheme="minorHAnsi" w:eastAsiaTheme="minorEastAsia" w:hAnsiTheme="minorHAnsi" w:cstheme="minorBidi"/>
              <w:noProof/>
              <w:lang w:eastAsia="en-GB"/>
            </w:rPr>
          </w:pPr>
          <w:hyperlink w:anchor="_Toc513240081" w:history="1">
            <w:r w:rsidRPr="00414774">
              <w:rPr>
                <w:rStyle w:val="Hyperlink"/>
                <w:rFonts w:eastAsia="Times New Roman"/>
                <w:noProof/>
                <w:lang w:eastAsia="en-GB"/>
              </w:rPr>
              <w:t>application_type</w:t>
            </w:r>
            <w:r>
              <w:rPr>
                <w:noProof/>
                <w:webHidden/>
              </w:rPr>
              <w:tab/>
            </w:r>
            <w:r>
              <w:rPr>
                <w:noProof/>
                <w:webHidden/>
              </w:rPr>
              <w:fldChar w:fldCharType="begin"/>
            </w:r>
            <w:r>
              <w:rPr>
                <w:noProof/>
                <w:webHidden/>
              </w:rPr>
              <w:instrText xml:space="preserve"> PAGEREF _Toc513240081 \h </w:instrText>
            </w:r>
            <w:r>
              <w:rPr>
                <w:noProof/>
                <w:webHidden/>
              </w:rPr>
            </w:r>
            <w:r>
              <w:rPr>
                <w:noProof/>
                <w:webHidden/>
              </w:rPr>
              <w:fldChar w:fldCharType="separate"/>
            </w:r>
            <w:r>
              <w:rPr>
                <w:noProof/>
                <w:webHidden/>
              </w:rPr>
              <w:t>6</w:t>
            </w:r>
            <w:r>
              <w:rPr>
                <w:noProof/>
                <w:webHidden/>
              </w:rPr>
              <w:fldChar w:fldCharType="end"/>
            </w:r>
          </w:hyperlink>
        </w:p>
        <w:p w14:paraId="77BBBFFE" w14:textId="58B00070" w:rsidR="00731AC2" w:rsidRDefault="00731AC2">
          <w:pPr>
            <w:pStyle w:val="TOC3"/>
            <w:tabs>
              <w:tab w:val="right" w:leader="dot" w:pos="9016"/>
            </w:tabs>
            <w:rPr>
              <w:rFonts w:asciiTheme="minorHAnsi" w:eastAsiaTheme="minorEastAsia" w:hAnsiTheme="minorHAnsi" w:cstheme="minorBidi"/>
              <w:noProof/>
              <w:lang w:eastAsia="en-GB"/>
            </w:rPr>
          </w:pPr>
          <w:hyperlink w:anchor="_Toc513240082" w:history="1">
            <w:r w:rsidRPr="00414774">
              <w:rPr>
                <w:rStyle w:val="Hyperlink"/>
                <w:rFonts w:eastAsia="Times New Roman"/>
                <w:noProof/>
                <w:lang w:eastAsia="en-GB"/>
              </w:rPr>
              <w:t>case_no</w:t>
            </w:r>
            <w:r>
              <w:rPr>
                <w:noProof/>
                <w:webHidden/>
              </w:rPr>
              <w:tab/>
            </w:r>
            <w:r>
              <w:rPr>
                <w:noProof/>
                <w:webHidden/>
              </w:rPr>
              <w:fldChar w:fldCharType="begin"/>
            </w:r>
            <w:r>
              <w:rPr>
                <w:noProof/>
                <w:webHidden/>
              </w:rPr>
              <w:instrText xml:space="preserve"> PAGEREF _Toc513240082 \h </w:instrText>
            </w:r>
            <w:r>
              <w:rPr>
                <w:noProof/>
                <w:webHidden/>
              </w:rPr>
            </w:r>
            <w:r>
              <w:rPr>
                <w:noProof/>
                <w:webHidden/>
              </w:rPr>
              <w:fldChar w:fldCharType="separate"/>
            </w:r>
            <w:r>
              <w:rPr>
                <w:noProof/>
                <w:webHidden/>
              </w:rPr>
              <w:t>6</w:t>
            </w:r>
            <w:r>
              <w:rPr>
                <w:noProof/>
                <w:webHidden/>
              </w:rPr>
              <w:fldChar w:fldCharType="end"/>
            </w:r>
          </w:hyperlink>
        </w:p>
        <w:p w14:paraId="78C17559" w14:textId="2364412D" w:rsidR="00731AC2" w:rsidRDefault="00731AC2">
          <w:pPr>
            <w:pStyle w:val="TOC3"/>
            <w:tabs>
              <w:tab w:val="right" w:leader="dot" w:pos="9016"/>
            </w:tabs>
            <w:rPr>
              <w:rFonts w:asciiTheme="minorHAnsi" w:eastAsiaTheme="minorEastAsia" w:hAnsiTheme="minorHAnsi" w:cstheme="minorBidi"/>
              <w:noProof/>
              <w:lang w:eastAsia="en-GB"/>
            </w:rPr>
          </w:pPr>
          <w:hyperlink w:anchor="_Toc513240083" w:history="1">
            <w:r w:rsidRPr="00414774">
              <w:rPr>
                <w:rStyle w:val="Hyperlink"/>
                <w:rFonts w:eastAsia="Times New Roman"/>
                <w:noProof/>
                <w:lang w:eastAsia="en-GB"/>
              </w:rPr>
              <w:t>case_number</w:t>
            </w:r>
            <w:r>
              <w:rPr>
                <w:noProof/>
                <w:webHidden/>
              </w:rPr>
              <w:tab/>
            </w:r>
            <w:r>
              <w:rPr>
                <w:noProof/>
                <w:webHidden/>
              </w:rPr>
              <w:fldChar w:fldCharType="begin"/>
            </w:r>
            <w:r>
              <w:rPr>
                <w:noProof/>
                <w:webHidden/>
              </w:rPr>
              <w:instrText xml:space="preserve"> PAGEREF _Toc513240083 \h </w:instrText>
            </w:r>
            <w:r>
              <w:rPr>
                <w:noProof/>
                <w:webHidden/>
              </w:rPr>
            </w:r>
            <w:r>
              <w:rPr>
                <w:noProof/>
                <w:webHidden/>
              </w:rPr>
              <w:fldChar w:fldCharType="separate"/>
            </w:r>
            <w:r>
              <w:rPr>
                <w:noProof/>
                <w:webHidden/>
              </w:rPr>
              <w:t>6</w:t>
            </w:r>
            <w:r>
              <w:rPr>
                <w:noProof/>
                <w:webHidden/>
              </w:rPr>
              <w:fldChar w:fldCharType="end"/>
            </w:r>
          </w:hyperlink>
        </w:p>
        <w:p w14:paraId="30BFBDC3" w14:textId="4B57DD47" w:rsidR="00731AC2" w:rsidRDefault="00731AC2">
          <w:pPr>
            <w:pStyle w:val="TOC3"/>
            <w:tabs>
              <w:tab w:val="right" w:leader="dot" w:pos="9016"/>
            </w:tabs>
            <w:rPr>
              <w:rFonts w:asciiTheme="minorHAnsi" w:eastAsiaTheme="minorEastAsia" w:hAnsiTheme="minorHAnsi" w:cstheme="minorBidi"/>
              <w:noProof/>
              <w:lang w:eastAsia="en-GB"/>
            </w:rPr>
          </w:pPr>
          <w:hyperlink w:anchor="_Toc513240084" w:history="1">
            <w:r w:rsidRPr="00414774">
              <w:rPr>
                <w:rStyle w:val="Hyperlink"/>
                <w:rFonts w:eastAsia="Times New Roman"/>
                <w:noProof/>
                <w:lang w:eastAsia="en-GB"/>
              </w:rPr>
              <w:t>case_received_date</w:t>
            </w:r>
            <w:r>
              <w:rPr>
                <w:noProof/>
                <w:webHidden/>
              </w:rPr>
              <w:tab/>
            </w:r>
            <w:r>
              <w:rPr>
                <w:noProof/>
                <w:webHidden/>
              </w:rPr>
              <w:fldChar w:fldCharType="begin"/>
            </w:r>
            <w:r>
              <w:rPr>
                <w:noProof/>
                <w:webHidden/>
              </w:rPr>
              <w:instrText xml:space="preserve"> PAGEREF _Toc513240084 \h </w:instrText>
            </w:r>
            <w:r>
              <w:rPr>
                <w:noProof/>
                <w:webHidden/>
              </w:rPr>
            </w:r>
            <w:r>
              <w:rPr>
                <w:noProof/>
                <w:webHidden/>
              </w:rPr>
              <w:fldChar w:fldCharType="separate"/>
            </w:r>
            <w:r>
              <w:rPr>
                <w:noProof/>
                <w:webHidden/>
              </w:rPr>
              <w:t>6</w:t>
            </w:r>
            <w:r>
              <w:rPr>
                <w:noProof/>
                <w:webHidden/>
              </w:rPr>
              <w:fldChar w:fldCharType="end"/>
            </w:r>
          </w:hyperlink>
        </w:p>
        <w:p w14:paraId="46DFA101" w14:textId="2DBC7ED2" w:rsidR="00731AC2" w:rsidRDefault="00731AC2">
          <w:pPr>
            <w:pStyle w:val="TOC3"/>
            <w:tabs>
              <w:tab w:val="right" w:leader="dot" w:pos="9016"/>
            </w:tabs>
            <w:rPr>
              <w:rFonts w:asciiTheme="minorHAnsi" w:eastAsiaTheme="minorEastAsia" w:hAnsiTheme="minorHAnsi" w:cstheme="minorBidi"/>
              <w:noProof/>
              <w:lang w:eastAsia="en-GB"/>
            </w:rPr>
          </w:pPr>
          <w:hyperlink w:anchor="_Toc513240085" w:history="1">
            <w:r w:rsidRPr="00414774">
              <w:rPr>
                <w:rStyle w:val="Hyperlink"/>
                <w:rFonts w:eastAsia="Times New Roman"/>
                <w:noProof/>
                <w:lang w:eastAsia="en-GB"/>
              </w:rPr>
              <w:t>case_status</w:t>
            </w:r>
            <w:r>
              <w:rPr>
                <w:noProof/>
                <w:webHidden/>
              </w:rPr>
              <w:tab/>
            </w:r>
            <w:r>
              <w:rPr>
                <w:noProof/>
                <w:webHidden/>
              </w:rPr>
              <w:fldChar w:fldCharType="begin"/>
            </w:r>
            <w:r>
              <w:rPr>
                <w:noProof/>
                <w:webHidden/>
              </w:rPr>
              <w:instrText xml:space="preserve"> PAGEREF _Toc513240085 \h </w:instrText>
            </w:r>
            <w:r>
              <w:rPr>
                <w:noProof/>
                <w:webHidden/>
              </w:rPr>
            </w:r>
            <w:r>
              <w:rPr>
                <w:noProof/>
                <w:webHidden/>
              </w:rPr>
              <w:fldChar w:fldCharType="separate"/>
            </w:r>
            <w:r>
              <w:rPr>
                <w:noProof/>
                <w:webHidden/>
              </w:rPr>
              <w:t>7</w:t>
            </w:r>
            <w:r>
              <w:rPr>
                <w:noProof/>
                <w:webHidden/>
              </w:rPr>
              <w:fldChar w:fldCharType="end"/>
            </w:r>
          </w:hyperlink>
        </w:p>
        <w:p w14:paraId="0C3081ED" w14:textId="69C1A0E4" w:rsidR="00731AC2" w:rsidRDefault="00731AC2">
          <w:pPr>
            <w:pStyle w:val="TOC3"/>
            <w:tabs>
              <w:tab w:val="right" w:leader="dot" w:pos="9016"/>
            </w:tabs>
            <w:rPr>
              <w:rFonts w:asciiTheme="minorHAnsi" w:eastAsiaTheme="minorEastAsia" w:hAnsiTheme="minorHAnsi" w:cstheme="minorBidi"/>
              <w:noProof/>
              <w:lang w:eastAsia="en-GB"/>
            </w:rPr>
          </w:pPr>
          <w:hyperlink w:anchor="_Toc513240086" w:history="1">
            <w:r w:rsidRPr="00414774">
              <w:rPr>
                <w:rStyle w:val="Hyperlink"/>
                <w:rFonts w:eastAsia="Times New Roman"/>
                <w:noProof/>
                <w:lang w:eastAsia="en-GB"/>
              </w:rPr>
              <w:t>class_of_admission</w:t>
            </w:r>
            <w:r>
              <w:rPr>
                <w:noProof/>
                <w:webHidden/>
              </w:rPr>
              <w:tab/>
            </w:r>
            <w:r>
              <w:rPr>
                <w:noProof/>
                <w:webHidden/>
              </w:rPr>
              <w:fldChar w:fldCharType="begin"/>
            </w:r>
            <w:r>
              <w:rPr>
                <w:noProof/>
                <w:webHidden/>
              </w:rPr>
              <w:instrText xml:space="preserve"> PAGEREF _Toc513240086 \h </w:instrText>
            </w:r>
            <w:r>
              <w:rPr>
                <w:noProof/>
                <w:webHidden/>
              </w:rPr>
            </w:r>
            <w:r>
              <w:rPr>
                <w:noProof/>
                <w:webHidden/>
              </w:rPr>
              <w:fldChar w:fldCharType="separate"/>
            </w:r>
            <w:r>
              <w:rPr>
                <w:noProof/>
                <w:webHidden/>
              </w:rPr>
              <w:t>8</w:t>
            </w:r>
            <w:r>
              <w:rPr>
                <w:noProof/>
                <w:webHidden/>
              </w:rPr>
              <w:fldChar w:fldCharType="end"/>
            </w:r>
          </w:hyperlink>
        </w:p>
        <w:p w14:paraId="3BF51D6A" w14:textId="53E579F8" w:rsidR="00731AC2" w:rsidRDefault="00731AC2">
          <w:pPr>
            <w:pStyle w:val="TOC3"/>
            <w:tabs>
              <w:tab w:val="right" w:leader="dot" w:pos="9016"/>
            </w:tabs>
            <w:rPr>
              <w:rFonts w:asciiTheme="minorHAnsi" w:eastAsiaTheme="minorEastAsia" w:hAnsiTheme="minorHAnsi" w:cstheme="minorBidi"/>
              <w:noProof/>
              <w:lang w:eastAsia="en-GB"/>
            </w:rPr>
          </w:pPr>
          <w:hyperlink w:anchor="_Toc513240087" w:history="1">
            <w:r w:rsidRPr="00414774">
              <w:rPr>
                <w:rStyle w:val="Hyperlink"/>
                <w:noProof/>
              </w:rPr>
              <w:t>country_of_citizenship</w:t>
            </w:r>
            <w:r>
              <w:rPr>
                <w:noProof/>
                <w:webHidden/>
              </w:rPr>
              <w:tab/>
            </w:r>
            <w:r>
              <w:rPr>
                <w:noProof/>
                <w:webHidden/>
              </w:rPr>
              <w:fldChar w:fldCharType="begin"/>
            </w:r>
            <w:r>
              <w:rPr>
                <w:noProof/>
                <w:webHidden/>
              </w:rPr>
              <w:instrText xml:space="preserve"> PAGEREF _Toc513240087 \h </w:instrText>
            </w:r>
            <w:r>
              <w:rPr>
                <w:noProof/>
                <w:webHidden/>
              </w:rPr>
            </w:r>
            <w:r>
              <w:rPr>
                <w:noProof/>
                <w:webHidden/>
              </w:rPr>
              <w:fldChar w:fldCharType="separate"/>
            </w:r>
            <w:r>
              <w:rPr>
                <w:noProof/>
                <w:webHidden/>
              </w:rPr>
              <w:t>9</w:t>
            </w:r>
            <w:r>
              <w:rPr>
                <w:noProof/>
                <w:webHidden/>
              </w:rPr>
              <w:fldChar w:fldCharType="end"/>
            </w:r>
          </w:hyperlink>
        </w:p>
        <w:p w14:paraId="45764DD0" w14:textId="5A62BB91" w:rsidR="00731AC2" w:rsidRDefault="00731AC2">
          <w:pPr>
            <w:pStyle w:val="TOC3"/>
            <w:tabs>
              <w:tab w:val="right" w:leader="dot" w:pos="9016"/>
            </w:tabs>
            <w:rPr>
              <w:rFonts w:asciiTheme="minorHAnsi" w:eastAsiaTheme="minorEastAsia" w:hAnsiTheme="minorHAnsi" w:cstheme="minorBidi"/>
              <w:noProof/>
              <w:lang w:eastAsia="en-GB"/>
            </w:rPr>
          </w:pPr>
          <w:hyperlink w:anchor="_Toc513240088" w:history="1">
            <w:r w:rsidRPr="00414774">
              <w:rPr>
                <w:rStyle w:val="Hyperlink"/>
                <w:rFonts w:eastAsia="Times New Roman"/>
                <w:noProof/>
                <w:lang w:eastAsia="en-GB"/>
              </w:rPr>
              <w:t>country_of_citzenship</w:t>
            </w:r>
            <w:r>
              <w:rPr>
                <w:noProof/>
                <w:webHidden/>
              </w:rPr>
              <w:tab/>
            </w:r>
            <w:r>
              <w:rPr>
                <w:noProof/>
                <w:webHidden/>
              </w:rPr>
              <w:fldChar w:fldCharType="begin"/>
            </w:r>
            <w:r>
              <w:rPr>
                <w:noProof/>
                <w:webHidden/>
              </w:rPr>
              <w:instrText xml:space="preserve"> PAGEREF _Toc513240088 \h </w:instrText>
            </w:r>
            <w:r>
              <w:rPr>
                <w:noProof/>
                <w:webHidden/>
              </w:rPr>
            </w:r>
            <w:r>
              <w:rPr>
                <w:noProof/>
                <w:webHidden/>
              </w:rPr>
              <w:fldChar w:fldCharType="separate"/>
            </w:r>
            <w:r>
              <w:rPr>
                <w:noProof/>
                <w:webHidden/>
              </w:rPr>
              <w:t>9</w:t>
            </w:r>
            <w:r>
              <w:rPr>
                <w:noProof/>
                <w:webHidden/>
              </w:rPr>
              <w:fldChar w:fldCharType="end"/>
            </w:r>
          </w:hyperlink>
        </w:p>
        <w:p w14:paraId="66940A63" w14:textId="3AB1EEE0" w:rsidR="00731AC2" w:rsidRDefault="00731AC2">
          <w:pPr>
            <w:pStyle w:val="TOC3"/>
            <w:tabs>
              <w:tab w:val="right" w:leader="dot" w:pos="9016"/>
            </w:tabs>
            <w:rPr>
              <w:rFonts w:asciiTheme="minorHAnsi" w:eastAsiaTheme="minorEastAsia" w:hAnsiTheme="minorHAnsi" w:cstheme="minorBidi"/>
              <w:noProof/>
              <w:lang w:eastAsia="en-GB"/>
            </w:rPr>
          </w:pPr>
          <w:hyperlink w:anchor="_Toc513240089" w:history="1">
            <w:r w:rsidRPr="00414774">
              <w:rPr>
                <w:rStyle w:val="Hyperlink"/>
                <w:rFonts w:eastAsia="Times New Roman"/>
                <w:noProof/>
                <w:lang w:eastAsia="en-GB"/>
              </w:rPr>
              <w:t>decision_date</w:t>
            </w:r>
            <w:r>
              <w:rPr>
                <w:noProof/>
                <w:webHidden/>
              </w:rPr>
              <w:tab/>
            </w:r>
            <w:r>
              <w:rPr>
                <w:noProof/>
                <w:webHidden/>
              </w:rPr>
              <w:fldChar w:fldCharType="begin"/>
            </w:r>
            <w:r>
              <w:rPr>
                <w:noProof/>
                <w:webHidden/>
              </w:rPr>
              <w:instrText xml:space="preserve"> PAGEREF _Toc513240089 \h </w:instrText>
            </w:r>
            <w:r>
              <w:rPr>
                <w:noProof/>
                <w:webHidden/>
              </w:rPr>
            </w:r>
            <w:r>
              <w:rPr>
                <w:noProof/>
                <w:webHidden/>
              </w:rPr>
              <w:fldChar w:fldCharType="separate"/>
            </w:r>
            <w:r>
              <w:rPr>
                <w:noProof/>
                <w:webHidden/>
              </w:rPr>
              <w:t>10</w:t>
            </w:r>
            <w:r>
              <w:rPr>
                <w:noProof/>
                <w:webHidden/>
              </w:rPr>
              <w:fldChar w:fldCharType="end"/>
            </w:r>
          </w:hyperlink>
        </w:p>
        <w:p w14:paraId="585F7266" w14:textId="733FEC87" w:rsidR="00731AC2" w:rsidRDefault="00731AC2">
          <w:pPr>
            <w:pStyle w:val="TOC3"/>
            <w:tabs>
              <w:tab w:val="right" w:leader="dot" w:pos="9016"/>
            </w:tabs>
            <w:rPr>
              <w:rFonts w:asciiTheme="minorHAnsi" w:eastAsiaTheme="minorEastAsia" w:hAnsiTheme="minorHAnsi" w:cstheme="minorBidi"/>
              <w:noProof/>
              <w:lang w:eastAsia="en-GB"/>
            </w:rPr>
          </w:pPr>
          <w:hyperlink w:anchor="_Toc513240090" w:history="1">
            <w:r w:rsidRPr="00414774">
              <w:rPr>
                <w:rStyle w:val="Hyperlink"/>
                <w:rFonts w:eastAsia="Times New Roman"/>
                <w:noProof/>
                <w:lang w:eastAsia="en-GB"/>
              </w:rPr>
              <w:t>employer_address_1</w:t>
            </w:r>
            <w:r>
              <w:rPr>
                <w:noProof/>
                <w:webHidden/>
              </w:rPr>
              <w:tab/>
            </w:r>
            <w:r>
              <w:rPr>
                <w:noProof/>
                <w:webHidden/>
              </w:rPr>
              <w:fldChar w:fldCharType="begin"/>
            </w:r>
            <w:r>
              <w:rPr>
                <w:noProof/>
                <w:webHidden/>
              </w:rPr>
              <w:instrText xml:space="preserve"> PAGEREF _Toc513240090 \h </w:instrText>
            </w:r>
            <w:r>
              <w:rPr>
                <w:noProof/>
                <w:webHidden/>
              </w:rPr>
            </w:r>
            <w:r>
              <w:rPr>
                <w:noProof/>
                <w:webHidden/>
              </w:rPr>
              <w:fldChar w:fldCharType="separate"/>
            </w:r>
            <w:r>
              <w:rPr>
                <w:noProof/>
                <w:webHidden/>
              </w:rPr>
              <w:t>11</w:t>
            </w:r>
            <w:r>
              <w:rPr>
                <w:noProof/>
                <w:webHidden/>
              </w:rPr>
              <w:fldChar w:fldCharType="end"/>
            </w:r>
          </w:hyperlink>
        </w:p>
        <w:p w14:paraId="60B48540" w14:textId="0196D1BA" w:rsidR="00731AC2" w:rsidRDefault="00731AC2">
          <w:pPr>
            <w:pStyle w:val="TOC3"/>
            <w:tabs>
              <w:tab w:val="right" w:leader="dot" w:pos="9016"/>
            </w:tabs>
            <w:rPr>
              <w:rFonts w:asciiTheme="minorHAnsi" w:eastAsiaTheme="minorEastAsia" w:hAnsiTheme="minorHAnsi" w:cstheme="minorBidi"/>
              <w:noProof/>
              <w:lang w:eastAsia="en-GB"/>
            </w:rPr>
          </w:pPr>
          <w:hyperlink w:anchor="_Toc513240091" w:history="1">
            <w:r w:rsidRPr="00414774">
              <w:rPr>
                <w:rStyle w:val="Hyperlink"/>
                <w:rFonts w:eastAsia="Times New Roman"/>
                <w:noProof/>
                <w:lang w:eastAsia="en-GB"/>
              </w:rPr>
              <w:t>employer_address_2</w:t>
            </w:r>
            <w:r>
              <w:rPr>
                <w:noProof/>
                <w:webHidden/>
              </w:rPr>
              <w:tab/>
            </w:r>
            <w:r>
              <w:rPr>
                <w:noProof/>
                <w:webHidden/>
              </w:rPr>
              <w:fldChar w:fldCharType="begin"/>
            </w:r>
            <w:r>
              <w:rPr>
                <w:noProof/>
                <w:webHidden/>
              </w:rPr>
              <w:instrText xml:space="preserve"> PAGEREF _Toc513240091 \h </w:instrText>
            </w:r>
            <w:r>
              <w:rPr>
                <w:noProof/>
                <w:webHidden/>
              </w:rPr>
            </w:r>
            <w:r>
              <w:rPr>
                <w:noProof/>
                <w:webHidden/>
              </w:rPr>
              <w:fldChar w:fldCharType="separate"/>
            </w:r>
            <w:r>
              <w:rPr>
                <w:noProof/>
                <w:webHidden/>
              </w:rPr>
              <w:t>12</w:t>
            </w:r>
            <w:r>
              <w:rPr>
                <w:noProof/>
                <w:webHidden/>
              </w:rPr>
              <w:fldChar w:fldCharType="end"/>
            </w:r>
          </w:hyperlink>
        </w:p>
        <w:p w14:paraId="0868CC0F" w14:textId="0F53C185" w:rsidR="00731AC2" w:rsidRDefault="00731AC2">
          <w:pPr>
            <w:pStyle w:val="TOC3"/>
            <w:tabs>
              <w:tab w:val="right" w:leader="dot" w:pos="9016"/>
            </w:tabs>
            <w:rPr>
              <w:rFonts w:asciiTheme="minorHAnsi" w:eastAsiaTheme="minorEastAsia" w:hAnsiTheme="minorHAnsi" w:cstheme="minorBidi"/>
              <w:noProof/>
              <w:lang w:eastAsia="en-GB"/>
            </w:rPr>
          </w:pPr>
          <w:hyperlink w:anchor="_Toc513240092" w:history="1">
            <w:r w:rsidRPr="00414774">
              <w:rPr>
                <w:rStyle w:val="Hyperlink"/>
                <w:rFonts w:eastAsia="Times New Roman"/>
                <w:noProof/>
                <w:lang w:eastAsia="en-GB"/>
              </w:rPr>
              <w:t>employer_city</w:t>
            </w:r>
            <w:r>
              <w:rPr>
                <w:noProof/>
                <w:webHidden/>
              </w:rPr>
              <w:tab/>
            </w:r>
            <w:r>
              <w:rPr>
                <w:noProof/>
                <w:webHidden/>
              </w:rPr>
              <w:fldChar w:fldCharType="begin"/>
            </w:r>
            <w:r>
              <w:rPr>
                <w:noProof/>
                <w:webHidden/>
              </w:rPr>
              <w:instrText xml:space="preserve"> PAGEREF _Toc513240092 \h </w:instrText>
            </w:r>
            <w:r>
              <w:rPr>
                <w:noProof/>
                <w:webHidden/>
              </w:rPr>
            </w:r>
            <w:r>
              <w:rPr>
                <w:noProof/>
                <w:webHidden/>
              </w:rPr>
              <w:fldChar w:fldCharType="separate"/>
            </w:r>
            <w:r>
              <w:rPr>
                <w:noProof/>
                <w:webHidden/>
              </w:rPr>
              <w:t>12</w:t>
            </w:r>
            <w:r>
              <w:rPr>
                <w:noProof/>
                <w:webHidden/>
              </w:rPr>
              <w:fldChar w:fldCharType="end"/>
            </w:r>
          </w:hyperlink>
        </w:p>
        <w:p w14:paraId="37690CD4" w14:textId="4170146F" w:rsidR="00731AC2" w:rsidRDefault="00731AC2">
          <w:pPr>
            <w:pStyle w:val="TOC3"/>
            <w:tabs>
              <w:tab w:val="right" w:leader="dot" w:pos="9016"/>
            </w:tabs>
            <w:rPr>
              <w:rFonts w:asciiTheme="minorHAnsi" w:eastAsiaTheme="minorEastAsia" w:hAnsiTheme="minorHAnsi" w:cstheme="minorBidi"/>
              <w:noProof/>
              <w:lang w:eastAsia="en-GB"/>
            </w:rPr>
          </w:pPr>
          <w:hyperlink w:anchor="_Toc513240093" w:history="1">
            <w:r w:rsidRPr="00414774">
              <w:rPr>
                <w:rStyle w:val="Hyperlink"/>
                <w:rFonts w:eastAsia="Times New Roman"/>
                <w:noProof/>
                <w:lang w:eastAsia="en-GB"/>
              </w:rPr>
              <w:t>employer_country</w:t>
            </w:r>
            <w:r>
              <w:rPr>
                <w:noProof/>
                <w:webHidden/>
              </w:rPr>
              <w:tab/>
            </w:r>
            <w:r>
              <w:rPr>
                <w:noProof/>
                <w:webHidden/>
              </w:rPr>
              <w:fldChar w:fldCharType="begin"/>
            </w:r>
            <w:r>
              <w:rPr>
                <w:noProof/>
                <w:webHidden/>
              </w:rPr>
              <w:instrText xml:space="preserve"> PAGEREF _Toc513240093 \h </w:instrText>
            </w:r>
            <w:r>
              <w:rPr>
                <w:noProof/>
                <w:webHidden/>
              </w:rPr>
            </w:r>
            <w:r>
              <w:rPr>
                <w:noProof/>
                <w:webHidden/>
              </w:rPr>
              <w:fldChar w:fldCharType="separate"/>
            </w:r>
            <w:r>
              <w:rPr>
                <w:noProof/>
                <w:webHidden/>
              </w:rPr>
              <w:t>13</w:t>
            </w:r>
            <w:r>
              <w:rPr>
                <w:noProof/>
                <w:webHidden/>
              </w:rPr>
              <w:fldChar w:fldCharType="end"/>
            </w:r>
          </w:hyperlink>
        </w:p>
        <w:p w14:paraId="541DEF64" w14:textId="7025C53B" w:rsidR="00731AC2" w:rsidRDefault="00731AC2">
          <w:pPr>
            <w:pStyle w:val="TOC3"/>
            <w:tabs>
              <w:tab w:val="right" w:leader="dot" w:pos="9016"/>
            </w:tabs>
            <w:rPr>
              <w:rFonts w:asciiTheme="minorHAnsi" w:eastAsiaTheme="minorEastAsia" w:hAnsiTheme="minorHAnsi" w:cstheme="minorBidi"/>
              <w:noProof/>
              <w:lang w:eastAsia="en-GB"/>
            </w:rPr>
          </w:pPr>
          <w:hyperlink w:anchor="_Toc513240094" w:history="1">
            <w:r w:rsidRPr="00414774">
              <w:rPr>
                <w:rStyle w:val="Hyperlink"/>
                <w:rFonts w:eastAsia="Times New Roman"/>
                <w:noProof/>
                <w:lang w:eastAsia="en-GB"/>
              </w:rPr>
              <w:t>employer_decl_info_title</w:t>
            </w:r>
            <w:r>
              <w:rPr>
                <w:noProof/>
                <w:webHidden/>
              </w:rPr>
              <w:tab/>
            </w:r>
            <w:r>
              <w:rPr>
                <w:noProof/>
                <w:webHidden/>
              </w:rPr>
              <w:fldChar w:fldCharType="begin"/>
            </w:r>
            <w:r>
              <w:rPr>
                <w:noProof/>
                <w:webHidden/>
              </w:rPr>
              <w:instrText xml:space="preserve"> PAGEREF _Toc513240094 \h </w:instrText>
            </w:r>
            <w:r>
              <w:rPr>
                <w:noProof/>
                <w:webHidden/>
              </w:rPr>
            </w:r>
            <w:r>
              <w:rPr>
                <w:noProof/>
                <w:webHidden/>
              </w:rPr>
              <w:fldChar w:fldCharType="separate"/>
            </w:r>
            <w:r>
              <w:rPr>
                <w:noProof/>
                <w:webHidden/>
              </w:rPr>
              <w:t>13</w:t>
            </w:r>
            <w:r>
              <w:rPr>
                <w:noProof/>
                <w:webHidden/>
              </w:rPr>
              <w:fldChar w:fldCharType="end"/>
            </w:r>
          </w:hyperlink>
        </w:p>
        <w:p w14:paraId="1B75A905" w14:textId="6CE71887" w:rsidR="00731AC2" w:rsidRDefault="00731AC2">
          <w:pPr>
            <w:pStyle w:val="TOC3"/>
            <w:tabs>
              <w:tab w:val="right" w:leader="dot" w:pos="9016"/>
            </w:tabs>
            <w:rPr>
              <w:rFonts w:asciiTheme="minorHAnsi" w:eastAsiaTheme="minorEastAsia" w:hAnsiTheme="minorHAnsi" w:cstheme="minorBidi"/>
              <w:noProof/>
              <w:lang w:eastAsia="en-GB"/>
            </w:rPr>
          </w:pPr>
          <w:hyperlink w:anchor="_Toc513240095" w:history="1">
            <w:r w:rsidRPr="00414774">
              <w:rPr>
                <w:rStyle w:val="Hyperlink"/>
                <w:rFonts w:eastAsia="Times New Roman"/>
                <w:noProof/>
                <w:lang w:eastAsia="en-GB"/>
              </w:rPr>
              <w:t>employer_name</w:t>
            </w:r>
            <w:r>
              <w:rPr>
                <w:noProof/>
                <w:webHidden/>
              </w:rPr>
              <w:tab/>
            </w:r>
            <w:r>
              <w:rPr>
                <w:noProof/>
                <w:webHidden/>
              </w:rPr>
              <w:fldChar w:fldCharType="begin"/>
            </w:r>
            <w:r>
              <w:rPr>
                <w:noProof/>
                <w:webHidden/>
              </w:rPr>
              <w:instrText xml:space="preserve"> PAGEREF _Toc513240095 \h </w:instrText>
            </w:r>
            <w:r>
              <w:rPr>
                <w:noProof/>
                <w:webHidden/>
              </w:rPr>
            </w:r>
            <w:r>
              <w:rPr>
                <w:noProof/>
                <w:webHidden/>
              </w:rPr>
              <w:fldChar w:fldCharType="separate"/>
            </w:r>
            <w:r>
              <w:rPr>
                <w:noProof/>
                <w:webHidden/>
              </w:rPr>
              <w:t>14</w:t>
            </w:r>
            <w:r>
              <w:rPr>
                <w:noProof/>
                <w:webHidden/>
              </w:rPr>
              <w:fldChar w:fldCharType="end"/>
            </w:r>
          </w:hyperlink>
        </w:p>
        <w:p w14:paraId="0BE1E88E" w14:textId="67A161BD" w:rsidR="00731AC2" w:rsidRDefault="00731AC2">
          <w:pPr>
            <w:pStyle w:val="TOC3"/>
            <w:tabs>
              <w:tab w:val="right" w:leader="dot" w:pos="9016"/>
            </w:tabs>
            <w:rPr>
              <w:rFonts w:asciiTheme="minorHAnsi" w:eastAsiaTheme="minorEastAsia" w:hAnsiTheme="minorHAnsi" w:cstheme="minorBidi"/>
              <w:noProof/>
              <w:lang w:eastAsia="en-GB"/>
            </w:rPr>
          </w:pPr>
          <w:hyperlink w:anchor="_Toc513240096" w:history="1">
            <w:r w:rsidRPr="00414774">
              <w:rPr>
                <w:rStyle w:val="Hyperlink"/>
                <w:rFonts w:eastAsia="Times New Roman"/>
                <w:noProof/>
                <w:lang w:eastAsia="en-GB"/>
              </w:rPr>
              <w:t>employer_num_employees</w:t>
            </w:r>
            <w:r>
              <w:rPr>
                <w:noProof/>
                <w:webHidden/>
              </w:rPr>
              <w:tab/>
            </w:r>
            <w:r>
              <w:rPr>
                <w:noProof/>
                <w:webHidden/>
              </w:rPr>
              <w:fldChar w:fldCharType="begin"/>
            </w:r>
            <w:r>
              <w:rPr>
                <w:noProof/>
                <w:webHidden/>
              </w:rPr>
              <w:instrText xml:space="preserve"> PAGEREF _Toc513240096 \h </w:instrText>
            </w:r>
            <w:r>
              <w:rPr>
                <w:noProof/>
                <w:webHidden/>
              </w:rPr>
            </w:r>
            <w:r>
              <w:rPr>
                <w:noProof/>
                <w:webHidden/>
              </w:rPr>
              <w:fldChar w:fldCharType="separate"/>
            </w:r>
            <w:r>
              <w:rPr>
                <w:noProof/>
                <w:webHidden/>
              </w:rPr>
              <w:t>15</w:t>
            </w:r>
            <w:r>
              <w:rPr>
                <w:noProof/>
                <w:webHidden/>
              </w:rPr>
              <w:fldChar w:fldCharType="end"/>
            </w:r>
          </w:hyperlink>
        </w:p>
        <w:p w14:paraId="74A34ADA" w14:textId="3B8AB927" w:rsidR="00731AC2" w:rsidRDefault="00731AC2">
          <w:pPr>
            <w:pStyle w:val="TOC3"/>
            <w:tabs>
              <w:tab w:val="right" w:leader="dot" w:pos="9016"/>
            </w:tabs>
            <w:rPr>
              <w:rFonts w:asciiTheme="minorHAnsi" w:eastAsiaTheme="minorEastAsia" w:hAnsiTheme="minorHAnsi" w:cstheme="minorBidi"/>
              <w:noProof/>
              <w:lang w:eastAsia="en-GB"/>
            </w:rPr>
          </w:pPr>
          <w:hyperlink w:anchor="_Toc513240097" w:history="1">
            <w:r w:rsidRPr="00414774">
              <w:rPr>
                <w:rStyle w:val="Hyperlink"/>
                <w:rFonts w:eastAsia="Times New Roman"/>
                <w:noProof/>
                <w:lang w:eastAsia="en-GB"/>
              </w:rPr>
              <w:t>employer_phone</w:t>
            </w:r>
            <w:r>
              <w:rPr>
                <w:noProof/>
                <w:webHidden/>
              </w:rPr>
              <w:tab/>
            </w:r>
            <w:r>
              <w:rPr>
                <w:noProof/>
                <w:webHidden/>
              </w:rPr>
              <w:fldChar w:fldCharType="begin"/>
            </w:r>
            <w:r>
              <w:rPr>
                <w:noProof/>
                <w:webHidden/>
              </w:rPr>
              <w:instrText xml:space="preserve"> PAGEREF _Toc513240097 \h </w:instrText>
            </w:r>
            <w:r>
              <w:rPr>
                <w:noProof/>
                <w:webHidden/>
              </w:rPr>
            </w:r>
            <w:r>
              <w:rPr>
                <w:noProof/>
                <w:webHidden/>
              </w:rPr>
              <w:fldChar w:fldCharType="separate"/>
            </w:r>
            <w:r>
              <w:rPr>
                <w:noProof/>
                <w:webHidden/>
              </w:rPr>
              <w:t>17</w:t>
            </w:r>
            <w:r>
              <w:rPr>
                <w:noProof/>
                <w:webHidden/>
              </w:rPr>
              <w:fldChar w:fldCharType="end"/>
            </w:r>
          </w:hyperlink>
        </w:p>
        <w:p w14:paraId="377B8109" w14:textId="45A846E9" w:rsidR="00731AC2" w:rsidRDefault="00731AC2">
          <w:pPr>
            <w:pStyle w:val="TOC3"/>
            <w:tabs>
              <w:tab w:val="right" w:leader="dot" w:pos="9016"/>
            </w:tabs>
            <w:rPr>
              <w:rFonts w:asciiTheme="minorHAnsi" w:eastAsiaTheme="minorEastAsia" w:hAnsiTheme="minorHAnsi" w:cstheme="minorBidi"/>
              <w:noProof/>
              <w:lang w:eastAsia="en-GB"/>
            </w:rPr>
          </w:pPr>
          <w:hyperlink w:anchor="_Toc513240098" w:history="1">
            <w:r w:rsidRPr="00414774">
              <w:rPr>
                <w:rStyle w:val="Hyperlink"/>
                <w:rFonts w:eastAsia="Times New Roman"/>
                <w:noProof/>
                <w:lang w:eastAsia="en-GB"/>
              </w:rPr>
              <w:t>employer_phone_ext</w:t>
            </w:r>
            <w:r>
              <w:rPr>
                <w:noProof/>
                <w:webHidden/>
              </w:rPr>
              <w:tab/>
            </w:r>
            <w:r>
              <w:rPr>
                <w:noProof/>
                <w:webHidden/>
              </w:rPr>
              <w:fldChar w:fldCharType="begin"/>
            </w:r>
            <w:r>
              <w:rPr>
                <w:noProof/>
                <w:webHidden/>
              </w:rPr>
              <w:instrText xml:space="preserve"> PAGEREF _Toc513240098 \h </w:instrText>
            </w:r>
            <w:r>
              <w:rPr>
                <w:noProof/>
                <w:webHidden/>
              </w:rPr>
            </w:r>
            <w:r>
              <w:rPr>
                <w:noProof/>
                <w:webHidden/>
              </w:rPr>
              <w:fldChar w:fldCharType="separate"/>
            </w:r>
            <w:r>
              <w:rPr>
                <w:noProof/>
                <w:webHidden/>
              </w:rPr>
              <w:t>18</w:t>
            </w:r>
            <w:r>
              <w:rPr>
                <w:noProof/>
                <w:webHidden/>
              </w:rPr>
              <w:fldChar w:fldCharType="end"/>
            </w:r>
          </w:hyperlink>
        </w:p>
        <w:p w14:paraId="18120938" w14:textId="48FFB954" w:rsidR="00731AC2" w:rsidRDefault="00731AC2">
          <w:pPr>
            <w:pStyle w:val="TOC3"/>
            <w:tabs>
              <w:tab w:val="right" w:leader="dot" w:pos="9016"/>
            </w:tabs>
            <w:rPr>
              <w:rFonts w:asciiTheme="minorHAnsi" w:eastAsiaTheme="minorEastAsia" w:hAnsiTheme="minorHAnsi" w:cstheme="minorBidi"/>
              <w:noProof/>
              <w:lang w:eastAsia="en-GB"/>
            </w:rPr>
          </w:pPr>
          <w:hyperlink w:anchor="_Toc513240099" w:history="1">
            <w:r w:rsidRPr="00414774">
              <w:rPr>
                <w:rStyle w:val="Hyperlink"/>
                <w:rFonts w:eastAsia="Times New Roman"/>
                <w:noProof/>
                <w:lang w:eastAsia="en-GB"/>
              </w:rPr>
              <w:t>employer_postal_code</w:t>
            </w:r>
            <w:r>
              <w:rPr>
                <w:noProof/>
                <w:webHidden/>
              </w:rPr>
              <w:tab/>
            </w:r>
            <w:r>
              <w:rPr>
                <w:noProof/>
                <w:webHidden/>
              </w:rPr>
              <w:fldChar w:fldCharType="begin"/>
            </w:r>
            <w:r>
              <w:rPr>
                <w:noProof/>
                <w:webHidden/>
              </w:rPr>
              <w:instrText xml:space="preserve"> PAGEREF _Toc513240099 \h </w:instrText>
            </w:r>
            <w:r>
              <w:rPr>
                <w:noProof/>
                <w:webHidden/>
              </w:rPr>
            </w:r>
            <w:r>
              <w:rPr>
                <w:noProof/>
                <w:webHidden/>
              </w:rPr>
              <w:fldChar w:fldCharType="separate"/>
            </w:r>
            <w:r>
              <w:rPr>
                <w:noProof/>
                <w:webHidden/>
              </w:rPr>
              <w:t>18</w:t>
            </w:r>
            <w:r>
              <w:rPr>
                <w:noProof/>
                <w:webHidden/>
              </w:rPr>
              <w:fldChar w:fldCharType="end"/>
            </w:r>
          </w:hyperlink>
        </w:p>
        <w:p w14:paraId="06F85FBF" w14:textId="244060BA" w:rsidR="00731AC2" w:rsidRDefault="00731AC2">
          <w:pPr>
            <w:pStyle w:val="TOC3"/>
            <w:tabs>
              <w:tab w:val="right" w:leader="dot" w:pos="9016"/>
            </w:tabs>
            <w:rPr>
              <w:rFonts w:asciiTheme="minorHAnsi" w:eastAsiaTheme="minorEastAsia" w:hAnsiTheme="minorHAnsi" w:cstheme="minorBidi"/>
              <w:noProof/>
              <w:lang w:eastAsia="en-GB"/>
            </w:rPr>
          </w:pPr>
          <w:hyperlink w:anchor="_Toc513240100" w:history="1">
            <w:r w:rsidRPr="00414774">
              <w:rPr>
                <w:rStyle w:val="Hyperlink"/>
                <w:rFonts w:eastAsia="Times New Roman"/>
                <w:noProof/>
                <w:lang w:eastAsia="en-GB"/>
              </w:rPr>
              <w:t>employer_state</w:t>
            </w:r>
            <w:r>
              <w:rPr>
                <w:noProof/>
                <w:webHidden/>
              </w:rPr>
              <w:tab/>
            </w:r>
            <w:r>
              <w:rPr>
                <w:noProof/>
                <w:webHidden/>
              </w:rPr>
              <w:fldChar w:fldCharType="begin"/>
            </w:r>
            <w:r>
              <w:rPr>
                <w:noProof/>
                <w:webHidden/>
              </w:rPr>
              <w:instrText xml:space="preserve"> PAGEREF _Toc513240100 \h </w:instrText>
            </w:r>
            <w:r>
              <w:rPr>
                <w:noProof/>
                <w:webHidden/>
              </w:rPr>
            </w:r>
            <w:r>
              <w:rPr>
                <w:noProof/>
                <w:webHidden/>
              </w:rPr>
              <w:fldChar w:fldCharType="separate"/>
            </w:r>
            <w:r>
              <w:rPr>
                <w:noProof/>
                <w:webHidden/>
              </w:rPr>
              <w:t>19</w:t>
            </w:r>
            <w:r>
              <w:rPr>
                <w:noProof/>
                <w:webHidden/>
              </w:rPr>
              <w:fldChar w:fldCharType="end"/>
            </w:r>
          </w:hyperlink>
        </w:p>
        <w:p w14:paraId="017DD0EC" w14:textId="17F2D2AD" w:rsidR="00731AC2" w:rsidRDefault="00731AC2">
          <w:pPr>
            <w:pStyle w:val="TOC3"/>
            <w:tabs>
              <w:tab w:val="right" w:leader="dot" w:pos="9016"/>
            </w:tabs>
            <w:rPr>
              <w:rFonts w:asciiTheme="minorHAnsi" w:eastAsiaTheme="minorEastAsia" w:hAnsiTheme="minorHAnsi" w:cstheme="minorBidi"/>
              <w:noProof/>
              <w:lang w:eastAsia="en-GB"/>
            </w:rPr>
          </w:pPr>
          <w:hyperlink w:anchor="_Toc513240101" w:history="1">
            <w:r w:rsidRPr="00414774">
              <w:rPr>
                <w:rStyle w:val="Hyperlink"/>
                <w:rFonts w:eastAsia="Times New Roman"/>
                <w:noProof/>
                <w:lang w:eastAsia="en-GB"/>
              </w:rPr>
              <w:t>employer_yr_estab</w:t>
            </w:r>
            <w:r>
              <w:rPr>
                <w:noProof/>
                <w:webHidden/>
              </w:rPr>
              <w:tab/>
            </w:r>
            <w:r>
              <w:rPr>
                <w:noProof/>
                <w:webHidden/>
              </w:rPr>
              <w:fldChar w:fldCharType="begin"/>
            </w:r>
            <w:r>
              <w:rPr>
                <w:noProof/>
                <w:webHidden/>
              </w:rPr>
              <w:instrText xml:space="preserve"> PAGEREF _Toc513240101 \h </w:instrText>
            </w:r>
            <w:r>
              <w:rPr>
                <w:noProof/>
                <w:webHidden/>
              </w:rPr>
            </w:r>
            <w:r>
              <w:rPr>
                <w:noProof/>
                <w:webHidden/>
              </w:rPr>
              <w:fldChar w:fldCharType="separate"/>
            </w:r>
            <w:r>
              <w:rPr>
                <w:noProof/>
                <w:webHidden/>
              </w:rPr>
              <w:t>20</w:t>
            </w:r>
            <w:r>
              <w:rPr>
                <w:noProof/>
                <w:webHidden/>
              </w:rPr>
              <w:fldChar w:fldCharType="end"/>
            </w:r>
          </w:hyperlink>
        </w:p>
        <w:p w14:paraId="52C4997E" w14:textId="67A0DD18" w:rsidR="00731AC2" w:rsidRDefault="00731AC2">
          <w:pPr>
            <w:pStyle w:val="TOC3"/>
            <w:tabs>
              <w:tab w:val="right" w:leader="dot" w:pos="9016"/>
            </w:tabs>
            <w:rPr>
              <w:rFonts w:asciiTheme="minorHAnsi" w:eastAsiaTheme="minorEastAsia" w:hAnsiTheme="minorHAnsi" w:cstheme="minorBidi"/>
              <w:noProof/>
              <w:lang w:eastAsia="en-GB"/>
            </w:rPr>
          </w:pPr>
          <w:hyperlink w:anchor="_Toc513240102" w:history="1">
            <w:r w:rsidRPr="00414774">
              <w:rPr>
                <w:rStyle w:val="Hyperlink"/>
                <w:rFonts w:eastAsia="Times New Roman"/>
                <w:noProof/>
                <w:lang w:eastAsia="en-GB"/>
              </w:rPr>
              <w:t>foreign_worker_info_alt_edu_experience</w:t>
            </w:r>
            <w:r>
              <w:rPr>
                <w:noProof/>
                <w:webHidden/>
              </w:rPr>
              <w:tab/>
            </w:r>
            <w:r>
              <w:rPr>
                <w:noProof/>
                <w:webHidden/>
              </w:rPr>
              <w:fldChar w:fldCharType="begin"/>
            </w:r>
            <w:r>
              <w:rPr>
                <w:noProof/>
                <w:webHidden/>
              </w:rPr>
              <w:instrText xml:space="preserve"> PAGEREF _Toc513240102 \h </w:instrText>
            </w:r>
            <w:r>
              <w:rPr>
                <w:noProof/>
                <w:webHidden/>
              </w:rPr>
            </w:r>
            <w:r>
              <w:rPr>
                <w:noProof/>
                <w:webHidden/>
              </w:rPr>
              <w:fldChar w:fldCharType="separate"/>
            </w:r>
            <w:r>
              <w:rPr>
                <w:noProof/>
                <w:webHidden/>
              </w:rPr>
              <w:t>21</w:t>
            </w:r>
            <w:r>
              <w:rPr>
                <w:noProof/>
                <w:webHidden/>
              </w:rPr>
              <w:fldChar w:fldCharType="end"/>
            </w:r>
          </w:hyperlink>
        </w:p>
        <w:p w14:paraId="5B41539C" w14:textId="41BCD0B0" w:rsidR="00731AC2" w:rsidRDefault="00731AC2">
          <w:pPr>
            <w:pStyle w:val="TOC3"/>
            <w:tabs>
              <w:tab w:val="right" w:leader="dot" w:pos="9016"/>
            </w:tabs>
            <w:rPr>
              <w:rFonts w:asciiTheme="minorHAnsi" w:eastAsiaTheme="minorEastAsia" w:hAnsiTheme="minorHAnsi" w:cstheme="minorBidi"/>
              <w:noProof/>
              <w:lang w:eastAsia="en-GB"/>
            </w:rPr>
          </w:pPr>
          <w:hyperlink w:anchor="_Toc513240103" w:history="1">
            <w:r w:rsidRPr="00414774">
              <w:rPr>
                <w:rStyle w:val="Hyperlink"/>
                <w:rFonts w:eastAsia="Times New Roman"/>
                <w:noProof/>
                <w:lang w:eastAsia="en-GB"/>
              </w:rPr>
              <w:t>foreign_worker_info_birth_country</w:t>
            </w:r>
            <w:r>
              <w:rPr>
                <w:noProof/>
                <w:webHidden/>
              </w:rPr>
              <w:tab/>
            </w:r>
            <w:r>
              <w:rPr>
                <w:noProof/>
                <w:webHidden/>
              </w:rPr>
              <w:fldChar w:fldCharType="begin"/>
            </w:r>
            <w:r>
              <w:rPr>
                <w:noProof/>
                <w:webHidden/>
              </w:rPr>
              <w:instrText xml:space="preserve"> PAGEREF _Toc513240103 \h </w:instrText>
            </w:r>
            <w:r>
              <w:rPr>
                <w:noProof/>
                <w:webHidden/>
              </w:rPr>
            </w:r>
            <w:r>
              <w:rPr>
                <w:noProof/>
                <w:webHidden/>
              </w:rPr>
              <w:fldChar w:fldCharType="separate"/>
            </w:r>
            <w:r>
              <w:rPr>
                <w:noProof/>
                <w:webHidden/>
              </w:rPr>
              <w:t>21</w:t>
            </w:r>
            <w:r>
              <w:rPr>
                <w:noProof/>
                <w:webHidden/>
              </w:rPr>
              <w:fldChar w:fldCharType="end"/>
            </w:r>
          </w:hyperlink>
        </w:p>
        <w:p w14:paraId="74316EFF" w14:textId="3DDB5D3D" w:rsidR="00731AC2" w:rsidRDefault="00731AC2">
          <w:pPr>
            <w:pStyle w:val="TOC3"/>
            <w:tabs>
              <w:tab w:val="right" w:leader="dot" w:pos="9016"/>
            </w:tabs>
            <w:rPr>
              <w:rFonts w:asciiTheme="minorHAnsi" w:eastAsiaTheme="minorEastAsia" w:hAnsiTheme="minorHAnsi" w:cstheme="minorBidi"/>
              <w:noProof/>
              <w:lang w:eastAsia="en-GB"/>
            </w:rPr>
          </w:pPr>
          <w:hyperlink w:anchor="_Toc513240104" w:history="1">
            <w:r w:rsidRPr="00414774">
              <w:rPr>
                <w:rStyle w:val="Hyperlink"/>
                <w:rFonts w:eastAsia="Times New Roman"/>
                <w:noProof/>
                <w:lang w:eastAsia="en-GB"/>
              </w:rPr>
              <w:t>foreign_worker_info_city</w:t>
            </w:r>
            <w:r>
              <w:rPr>
                <w:noProof/>
                <w:webHidden/>
              </w:rPr>
              <w:tab/>
            </w:r>
            <w:r>
              <w:rPr>
                <w:noProof/>
                <w:webHidden/>
              </w:rPr>
              <w:fldChar w:fldCharType="begin"/>
            </w:r>
            <w:r>
              <w:rPr>
                <w:noProof/>
                <w:webHidden/>
              </w:rPr>
              <w:instrText xml:space="preserve"> PAGEREF _Toc513240104 \h </w:instrText>
            </w:r>
            <w:r>
              <w:rPr>
                <w:noProof/>
                <w:webHidden/>
              </w:rPr>
            </w:r>
            <w:r>
              <w:rPr>
                <w:noProof/>
                <w:webHidden/>
              </w:rPr>
              <w:fldChar w:fldCharType="separate"/>
            </w:r>
            <w:r>
              <w:rPr>
                <w:noProof/>
                <w:webHidden/>
              </w:rPr>
              <w:t>22</w:t>
            </w:r>
            <w:r>
              <w:rPr>
                <w:noProof/>
                <w:webHidden/>
              </w:rPr>
              <w:fldChar w:fldCharType="end"/>
            </w:r>
          </w:hyperlink>
        </w:p>
        <w:p w14:paraId="277C18FC" w14:textId="64BBBDDE" w:rsidR="00731AC2" w:rsidRDefault="00731AC2">
          <w:pPr>
            <w:pStyle w:val="TOC3"/>
            <w:tabs>
              <w:tab w:val="right" w:leader="dot" w:pos="9016"/>
            </w:tabs>
            <w:rPr>
              <w:rFonts w:asciiTheme="minorHAnsi" w:eastAsiaTheme="minorEastAsia" w:hAnsiTheme="minorHAnsi" w:cstheme="minorBidi"/>
              <w:noProof/>
              <w:lang w:eastAsia="en-GB"/>
            </w:rPr>
          </w:pPr>
          <w:hyperlink w:anchor="_Toc513240105" w:history="1">
            <w:r w:rsidRPr="00414774">
              <w:rPr>
                <w:rStyle w:val="Hyperlink"/>
                <w:rFonts w:eastAsia="Times New Roman"/>
                <w:noProof/>
                <w:lang w:eastAsia="en-GB"/>
              </w:rPr>
              <w:t>foreign_worker_info_education</w:t>
            </w:r>
            <w:r>
              <w:rPr>
                <w:noProof/>
                <w:webHidden/>
              </w:rPr>
              <w:tab/>
            </w:r>
            <w:r>
              <w:rPr>
                <w:noProof/>
                <w:webHidden/>
              </w:rPr>
              <w:fldChar w:fldCharType="begin"/>
            </w:r>
            <w:r>
              <w:rPr>
                <w:noProof/>
                <w:webHidden/>
              </w:rPr>
              <w:instrText xml:space="preserve"> PAGEREF _Toc513240105 \h </w:instrText>
            </w:r>
            <w:r>
              <w:rPr>
                <w:noProof/>
                <w:webHidden/>
              </w:rPr>
            </w:r>
            <w:r>
              <w:rPr>
                <w:noProof/>
                <w:webHidden/>
              </w:rPr>
              <w:fldChar w:fldCharType="separate"/>
            </w:r>
            <w:r>
              <w:rPr>
                <w:noProof/>
                <w:webHidden/>
              </w:rPr>
              <w:t>23</w:t>
            </w:r>
            <w:r>
              <w:rPr>
                <w:noProof/>
                <w:webHidden/>
              </w:rPr>
              <w:fldChar w:fldCharType="end"/>
            </w:r>
          </w:hyperlink>
        </w:p>
        <w:p w14:paraId="5ED74832" w14:textId="14585F8F" w:rsidR="00731AC2" w:rsidRDefault="00731AC2">
          <w:pPr>
            <w:pStyle w:val="TOC2"/>
            <w:tabs>
              <w:tab w:val="right" w:leader="dot" w:pos="9016"/>
            </w:tabs>
            <w:rPr>
              <w:rFonts w:asciiTheme="minorHAnsi" w:eastAsiaTheme="minorEastAsia" w:hAnsiTheme="minorHAnsi" w:cstheme="minorBidi"/>
              <w:noProof/>
              <w:lang w:eastAsia="en-GB"/>
            </w:rPr>
          </w:pPr>
          <w:hyperlink w:anchor="_Toc513240106" w:history="1">
            <w:r w:rsidRPr="00414774">
              <w:rPr>
                <w:rStyle w:val="Hyperlink"/>
                <w:noProof/>
              </w:rPr>
              <w:t>Clusters and Outliers</w:t>
            </w:r>
            <w:r>
              <w:rPr>
                <w:noProof/>
                <w:webHidden/>
              </w:rPr>
              <w:tab/>
            </w:r>
            <w:r>
              <w:rPr>
                <w:noProof/>
                <w:webHidden/>
              </w:rPr>
              <w:fldChar w:fldCharType="begin"/>
            </w:r>
            <w:r>
              <w:rPr>
                <w:noProof/>
                <w:webHidden/>
              </w:rPr>
              <w:instrText xml:space="preserve"> PAGEREF _Toc513240106 \h </w:instrText>
            </w:r>
            <w:r>
              <w:rPr>
                <w:noProof/>
                <w:webHidden/>
              </w:rPr>
            </w:r>
            <w:r>
              <w:rPr>
                <w:noProof/>
                <w:webHidden/>
              </w:rPr>
              <w:fldChar w:fldCharType="separate"/>
            </w:r>
            <w:r>
              <w:rPr>
                <w:noProof/>
                <w:webHidden/>
              </w:rPr>
              <w:t>25</w:t>
            </w:r>
            <w:r>
              <w:rPr>
                <w:noProof/>
                <w:webHidden/>
              </w:rPr>
              <w:fldChar w:fldCharType="end"/>
            </w:r>
          </w:hyperlink>
        </w:p>
        <w:p w14:paraId="03F99F67" w14:textId="066AF8C4" w:rsidR="00731AC2" w:rsidRDefault="00731AC2">
          <w:pPr>
            <w:pStyle w:val="TOC3"/>
            <w:tabs>
              <w:tab w:val="right" w:leader="dot" w:pos="9016"/>
            </w:tabs>
            <w:rPr>
              <w:rFonts w:asciiTheme="minorHAnsi" w:eastAsiaTheme="minorEastAsia" w:hAnsiTheme="minorHAnsi" w:cstheme="minorBidi"/>
              <w:noProof/>
              <w:lang w:eastAsia="en-GB"/>
            </w:rPr>
          </w:pPr>
          <w:hyperlink w:anchor="_Toc513240107" w:history="1">
            <w:r w:rsidRPr="00414774">
              <w:rPr>
                <w:rStyle w:val="Hyperlink"/>
                <w:noProof/>
              </w:rPr>
              <w:t>Employer Number Employees and Employer Year Establish</w:t>
            </w:r>
            <w:r>
              <w:rPr>
                <w:noProof/>
                <w:webHidden/>
              </w:rPr>
              <w:tab/>
            </w:r>
            <w:r>
              <w:rPr>
                <w:noProof/>
                <w:webHidden/>
              </w:rPr>
              <w:fldChar w:fldCharType="begin"/>
            </w:r>
            <w:r>
              <w:rPr>
                <w:noProof/>
                <w:webHidden/>
              </w:rPr>
              <w:instrText xml:space="preserve"> PAGEREF _Toc513240107 \h </w:instrText>
            </w:r>
            <w:r>
              <w:rPr>
                <w:noProof/>
                <w:webHidden/>
              </w:rPr>
            </w:r>
            <w:r>
              <w:rPr>
                <w:noProof/>
                <w:webHidden/>
              </w:rPr>
              <w:fldChar w:fldCharType="separate"/>
            </w:r>
            <w:r>
              <w:rPr>
                <w:noProof/>
                <w:webHidden/>
              </w:rPr>
              <w:t>25</w:t>
            </w:r>
            <w:r>
              <w:rPr>
                <w:noProof/>
                <w:webHidden/>
              </w:rPr>
              <w:fldChar w:fldCharType="end"/>
            </w:r>
          </w:hyperlink>
        </w:p>
        <w:p w14:paraId="1A64E1DA" w14:textId="0A1F343B" w:rsidR="00731AC2" w:rsidRDefault="00731AC2">
          <w:pPr>
            <w:pStyle w:val="TOC3"/>
            <w:tabs>
              <w:tab w:val="right" w:leader="dot" w:pos="9016"/>
            </w:tabs>
            <w:rPr>
              <w:rFonts w:asciiTheme="minorHAnsi" w:eastAsiaTheme="minorEastAsia" w:hAnsiTheme="minorHAnsi" w:cstheme="minorBidi"/>
              <w:noProof/>
              <w:lang w:eastAsia="en-GB"/>
            </w:rPr>
          </w:pPr>
          <w:hyperlink w:anchor="_Toc513240108" w:history="1">
            <w:r w:rsidRPr="00414774">
              <w:rPr>
                <w:rStyle w:val="Hyperlink"/>
                <w:noProof/>
              </w:rPr>
              <w:t>Employer Year Establish and Employer State</w:t>
            </w:r>
            <w:r>
              <w:rPr>
                <w:noProof/>
                <w:webHidden/>
              </w:rPr>
              <w:tab/>
            </w:r>
            <w:r>
              <w:rPr>
                <w:noProof/>
                <w:webHidden/>
              </w:rPr>
              <w:fldChar w:fldCharType="begin"/>
            </w:r>
            <w:r>
              <w:rPr>
                <w:noProof/>
                <w:webHidden/>
              </w:rPr>
              <w:instrText xml:space="preserve"> PAGEREF _Toc513240108 \h </w:instrText>
            </w:r>
            <w:r>
              <w:rPr>
                <w:noProof/>
                <w:webHidden/>
              </w:rPr>
            </w:r>
            <w:r>
              <w:rPr>
                <w:noProof/>
                <w:webHidden/>
              </w:rPr>
              <w:fldChar w:fldCharType="separate"/>
            </w:r>
            <w:r>
              <w:rPr>
                <w:noProof/>
                <w:webHidden/>
              </w:rPr>
              <w:t>26</w:t>
            </w:r>
            <w:r>
              <w:rPr>
                <w:noProof/>
                <w:webHidden/>
              </w:rPr>
              <w:fldChar w:fldCharType="end"/>
            </w:r>
          </w:hyperlink>
        </w:p>
        <w:p w14:paraId="2B391AD9" w14:textId="43E63082" w:rsidR="00731AC2" w:rsidRDefault="00731AC2">
          <w:pPr>
            <w:pStyle w:val="TOC3"/>
            <w:tabs>
              <w:tab w:val="right" w:leader="dot" w:pos="9016"/>
            </w:tabs>
            <w:rPr>
              <w:rFonts w:asciiTheme="minorHAnsi" w:eastAsiaTheme="minorEastAsia" w:hAnsiTheme="minorHAnsi" w:cstheme="minorBidi"/>
              <w:noProof/>
              <w:lang w:eastAsia="en-GB"/>
            </w:rPr>
          </w:pPr>
          <w:hyperlink w:anchor="_Toc513240109" w:history="1">
            <w:r w:rsidRPr="00414774">
              <w:rPr>
                <w:rStyle w:val="Hyperlink"/>
                <w:noProof/>
              </w:rPr>
              <w:t>Employer number of employees and state</w:t>
            </w:r>
            <w:r>
              <w:rPr>
                <w:noProof/>
                <w:webHidden/>
              </w:rPr>
              <w:tab/>
            </w:r>
            <w:r>
              <w:rPr>
                <w:noProof/>
                <w:webHidden/>
              </w:rPr>
              <w:fldChar w:fldCharType="begin"/>
            </w:r>
            <w:r>
              <w:rPr>
                <w:noProof/>
                <w:webHidden/>
              </w:rPr>
              <w:instrText xml:space="preserve"> PAGEREF _Toc513240109 \h </w:instrText>
            </w:r>
            <w:r>
              <w:rPr>
                <w:noProof/>
                <w:webHidden/>
              </w:rPr>
            </w:r>
            <w:r>
              <w:rPr>
                <w:noProof/>
                <w:webHidden/>
              </w:rPr>
              <w:fldChar w:fldCharType="separate"/>
            </w:r>
            <w:r>
              <w:rPr>
                <w:noProof/>
                <w:webHidden/>
              </w:rPr>
              <w:t>27</w:t>
            </w:r>
            <w:r>
              <w:rPr>
                <w:noProof/>
                <w:webHidden/>
              </w:rPr>
              <w:fldChar w:fldCharType="end"/>
            </w:r>
          </w:hyperlink>
        </w:p>
        <w:p w14:paraId="48C7C894" w14:textId="2BC1A745" w:rsidR="00731AC2" w:rsidRDefault="00731AC2">
          <w:pPr>
            <w:pStyle w:val="TOC3"/>
            <w:tabs>
              <w:tab w:val="right" w:leader="dot" w:pos="9016"/>
            </w:tabs>
            <w:rPr>
              <w:rFonts w:asciiTheme="minorHAnsi" w:eastAsiaTheme="minorEastAsia" w:hAnsiTheme="minorHAnsi" w:cstheme="minorBidi"/>
              <w:noProof/>
              <w:lang w:eastAsia="en-GB"/>
            </w:rPr>
          </w:pPr>
          <w:hyperlink w:anchor="_Toc513240110" w:history="1">
            <w:r w:rsidRPr="00414774">
              <w:rPr>
                <w:rStyle w:val="Hyperlink"/>
                <w:noProof/>
              </w:rPr>
              <w:t>Interesting Finding in Attributes</w:t>
            </w:r>
            <w:r>
              <w:rPr>
                <w:noProof/>
                <w:webHidden/>
              </w:rPr>
              <w:tab/>
            </w:r>
            <w:r>
              <w:rPr>
                <w:noProof/>
                <w:webHidden/>
              </w:rPr>
              <w:fldChar w:fldCharType="begin"/>
            </w:r>
            <w:r>
              <w:rPr>
                <w:noProof/>
                <w:webHidden/>
              </w:rPr>
              <w:instrText xml:space="preserve"> PAGEREF _Toc513240110 \h </w:instrText>
            </w:r>
            <w:r>
              <w:rPr>
                <w:noProof/>
                <w:webHidden/>
              </w:rPr>
            </w:r>
            <w:r>
              <w:rPr>
                <w:noProof/>
                <w:webHidden/>
              </w:rPr>
              <w:fldChar w:fldCharType="separate"/>
            </w:r>
            <w:r>
              <w:rPr>
                <w:noProof/>
                <w:webHidden/>
              </w:rPr>
              <w:t>28</w:t>
            </w:r>
            <w:r>
              <w:rPr>
                <w:noProof/>
                <w:webHidden/>
              </w:rPr>
              <w:fldChar w:fldCharType="end"/>
            </w:r>
          </w:hyperlink>
        </w:p>
        <w:p w14:paraId="3366B620" w14:textId="459BAF7F" w:rsidR="00731AC2" w:rsidRDefault="00731AC2">
          <w:pPr>
            <w:pStyle w:val="TOC2"/>
            <w:tabs>
              <w:tab w:val="right" w:leader="dot" w:pos="9016"/>
            </w:tabs>
            <w:rPr>
              <w:rFonts w:asciiTheme="minorHAnsi" w:eastAsiaTheme="minorEastAsia" w:hAnsiTheme="minorHAnsi" w:cstheme="minorBidi"/>
              <w:noProof/>
              <w:lang w:eastAsia="en-GB"/>
            </w:rPr>
          </w:pPr>
          <w:hyperlink w:anchor="_Toc513240111" w:history="1">
            <w:r w:rsidRPr="00414774">
              <w:rPr>
                <w:rStyle w:val="Hyperlink"/>
                <w:noProof/>
              </w:rPr>
              <w:t>Data pre-processing</w:t>
            </w:r>
            <w:r>
              <w:rPr>
                <w:noProof/>
                <w:webHidden/>
              </w:rPr>
              <w:tab/>
            </w:r>
            <w:r>
              <w:rPr>
                <w:noProof/>
                <w:webHidden/>
              </w:rPr>
              <w:fldChar w:fldCharType="begin"/>
            </w:r>
            <w:r>
              <w:rPr>
                <w:noProof/>
                <w:webHidden/>
              </w:rPr>
              <w:instrText xml:space="preserve"> PAGEREF _Toc513240111 \h </w:instrText>
            </w:r>
            <w:r>
              <w:rPr>
                <w:noProof/>
                <w:webHidden/>
              </w:rPr>
            </w:r>
            <w:r>
              <w:rPr>
                <w:noProof/>
                <w:webHidden/>
              </w:rPr>
              <w:fldChar w:fldCharType="separate"/>
            </w:r>
            <w:r>
              <w:rPr>
                <w:noProof/>
                <w:webHidden/>
              </w:rPr>
              <w:t>28</w:t>
            </w:r>
            <w:r>
              <w:rPr>
                <w:noProof/>
                <w:webHidden/>
              </w:rPr>
              <w:fldChar w:fldCharType="end"/>
            </w:r>
          </w:hyperlink>
        </w:p>
        <w:p w14:paraId="0665B3BC" w14:textId="5A5D960C" w:rsidR="00731AC2" w:rsidRDefault="00731AC2">
          <w:pPr>
            <w:pStyle w:val="TOC3"/>
            <w:tabs>
              <w:tab w:val="right" w:leader="dot" w:pos="9016"/>
            </w:tabs>
            <w:rPr>
              <w:rFonts w:asciiTheme="minorHAnsi" w:eastAsiaTheme="minorEastAsia" w:hAnsiTheme="minorHAnsi" w:cstheme="minorBidi"/>
              <w:noProof/>
              <w:lang w:eastAsia="en-GB"/>
            </w:rPr>
          </w:pPr>
          <w:hyperlink w:anchor="_Toc513240112" w:history="1">
            <w:r w:rsidRPr="00414774">
              <w:rPr>
                <w:rStyle w:val="Hyperlink"/>
                <w:noProof/>
              </w:rPr>
              <w:t>Binning</w:t>
            </w:r>
            <w:r>
              <w:rPr>
                <w:noProof/>
                <w:webHidden/>
              </w:rPr>
              <w:tab/>
            </w:r>
            <w:r>
              <w:rPr>
                <w:noProof/>
                <w:webHidden/>
              </w:rPr>
              <w:fldChar w:fldCharType="begin"/>
            </w:r>
            <w:r>
              <w:rPr>
                <w:noProof/>
                <w:webHidden/>
              </w:rPr>
              <w:instrText xml:space="preserve"> PAGEREF _Toc513240112 \h </w:instrText>
            </w:r>
            <w:r>
              <w:rPr>
                <w:noProof/>
                <w:webHidden/>
              </w:rPr>
            </w:r>
            <w:r>
              <w:rPr>
                <w:noProof/>
                <w:webHidden/>
              </w:rPr>
              <w:fldChar w:fldCharType="separate"/>
            </w:r>
            <w:r>
              <w:rPr>
                <w:noProof/>
                <w:webHidden/>
              </w:rPr>
              <w:t>28</w:t>
            </w:r>
            <w:r>
              <w:rPr>
                <w:noProof/>
                <w:webHidden/>
              </w:rPr>
              <w:fldChar w:fldCharType="end"/>
            </w:r>
          </w:hyperlink>
        </w:p>
        <w:p w14:paraId="06ACD911" w14:textId="607F314B" w:rsidR="00731AC2" w:rsidRDefault="00731AC2">
          <w:pPr>
            <w:pStyle w:val="TOC3"/>
            <w:tabs>
              <w:tab w:val="right" w:leader="dot" w:pos="9016"/>
            </w:tabs>
            <w:rPr>
              <w:rFonts w:asciiTheme="minorHAnsi" w:eastAsiaTheme="minorEastAsia" w:hAnsiTheme="minorHAnsi" w:cstheme="minorBidi"/>
              <w:noProof/>
              <w:lang w:eastAsia="en-GB"/>
            </w:rPr>
          </w:pPr>
          <w:hyperlink w:anchor="_Toc513240113" w:history="1">
            <w:r w:rsidRPr="00414774">
              <w:rPr>
                <w:rStyle w:val="Hyperlink"/>
                <w:noProof/>
              </w:rPr>
              <w:t>Normalisation</w:t>
            </w:r>
            <w:r>
              <w:rPr>
                <w:noProof/>
                <w:webHidden/>
              </w:rPr>
              <w:tab/>
            </w:r>
            <w:r>
              <w:rPr>
                <w:noProof/>
                <w:webHidden/>
              </w:rPr>
              <w:fldChar w:fldCharType="begin"/>
            </w:r>
            <w:r>
              <w:rPr>
                <w:noProof/>
                <w:webHidden/>
              </w:rPr>
              <w:instrText xml:space="preserve"> PAGEREF _Toc513240113 \h </w:instrText>
            </w:r>
            <w:r>
              <w:rPr>
                <w:noProof/>
                <w:webHidden/>
              </w:rPr>
            </w:r>
            <w:r>
              <w:rPr>
                <w:noProof/>
                <w:webHidden/>
              </w:rPr>
              <w:fldChar w:fldCharType="separate"/>
            </w:r>
            <w:r>
              <w:rPr>
                <w:noProof/>
                <w:webHidden/>
              </w:rPr>
              <w:t>31</w:t>
            </w:r>
            <w:r>
              <w:rPr>
                <w:noProof/>
                <w:webHidden/>
              </w:rPr>
              <w:fldChar w:fldCharType="end"/>
            </w:r>
          </w:hyperlink>
        </w:p>
        <w:p w14:paraId="30100345" w14:textId="1DDB2E4C" w:rsidR="00731AC2" w:rsidRDefault="00731AC2">
          <w:pPr>
            <w:pStyle w:val="TOC3"/>
            <w:tabs>
              <w:tab w:val="right" w:leader="dot" w:pos="9016"/>
            </w:tabs>
            <w:rPr>
              <w:rFonts w:asciiTheme="minorHAnsi" w:eastAsiaTheme="minorEastAsia" w:hAnsiTheme="minorHAnsi" w:cstheme="minorBidi"/>
              <w:noProof/>
              <w:lang w:eastAsia="en-GB"/>
            </w:rPr>
          </w:pPr>
          <w:hyperlink w:anchor="_Toc513240114" w:history="1">
            <w:r w:rsidRPr="00414774">
              <w:rPr>
                <w:rStyle w:val="Hyperlink"/>
                <w:noProof/>
              </w:rPr>
              <w:t>Discretisation</w:t>
            </w:r>
            <w:r>
              <w:rPr>
                <w:noProof/>
                <w:webHidden/>
              </w:rPr>
              <w:tab/>
            </w:r>
            <w:r>
              <w:rPr>
                <w:noProof/>
                <w:webHidden/>
              </w:rPr>
              <w:fldChar w:fldCharType="begin"/>
            </w:r>
            <w:r>
              <w:rPr>
                <w:noProof/>
                <w:webHidden/>
              </w:rPr>
              <w:instrText xml:space="preserve"> PAGEREF _Toc513240114 \h </w:instrText>
            </w:r>
            <w:r>
              <w:rPr>
                <w:noProof/>
                <w:webHidden/>
              </w:rPr>
            </w:r>
            <w:r>
              <w:rPr>
                <w:noProof/>
                <w:webHidden/>
              </w:rPr>
              <w:fldChar w:fldCharType="separate"/>
            </w:r>
            <w:r>
              <w:rPr>
                <w:noProof/>
                <w:webHidden/>
              </w:rPr>
              <w:t>32</w:t>
            </w:r>
            <w:r>
              <w:rPr>
                <w:noProof/>
                <w:webHidden/>
              </w:rPr>
              <w:fldChar w:fldCharType="end"/>
            </w:r>
          </w:hyperlink>
        </w:p>
        <w:p w14:paraId="715A3A57" w14:textId="0A90A5CE" w:rsidR="00731AC2" w:rsidRDefault="00731AC2">
          <w:pPr>
            <w:pStyle w:val="TOC3"/>
            <w:tabs>
              <w:tab w:val="right" w:leader="dot" w:pos="9016"/>
            </w:tabs>
            <w:rPr>
              <w:rFonts w:asciiTheme="minorHAnsi" w:eastAsiaTheme="minorEastAsia" w:hAnsiTheme="minorHAnsi" w:cstheme="minorBidi"/>
              <w:noProof/>
              <w:lang w:eastAsia="en-GB"/>
            </w:rPr>
          </w:pPr>
          <w:hyperlink w:anchor="_Toc513240115" w:history="1">
            <w:r w:rsidRPr="00414774">
              <w:rPr>
                <w:rStyle w:val="Hyperlink"/>
                <w:noProof/>
              </w:rPr>
              <w:t>Binarisation</w:t>
            </w:r>
            <w:r>
              <w:rPr>
                <w:noProof/>
                <w:webHidden/>
              </w:rPr>
              <w:tab/>
            </w:r>
            <w:r>
              <w:rPr>
                <w:noProof/>
                <w:webHidden/>
              </w:rPr>
              <w:fldChar w:fldCharType="begin"/>
            </w:r>
            <w:r>
              <w:rPr>
                <w:noProof/>
                <w:webHidden/>
              </w:rPr>
              <w:instrText xml:space="preserve"> PAGEREF _Toc513240115 \h </w:instrText>
            </w:r>
            <w:r>
              <w:rPr>
                <w:noProof/>
                <w:webHidden/>
              </w:rPr>
            </w:r>
            <w:r>
              <w:rPr>
                <w:noProof/>
                <w:webHidden/>
              </w:rPr>
              <w:fldChar w:fldCharType="separate"/>
            </w:r>
            <w:r>
              <w:rPr>
                <w:noProof/>
                <w:webHidden/>
              </w:rPr>
              <w:t>33</w:t>
            </w:r>
            <w:r>
              <w:rPr>
                <w:noProof/>
                <w:webHidden/>
              </w:rPr>
              <w:fldChar w:fldCharType="end"/>
            </w:r>
          </w:hyperlink>
        </w:p>
        <w:p w14:paraId="2D7D185D" w14:textId="07DC4119" w:rsidR="00731AC2" w:rsidRDefault="00731AC2">
          <w:pPr>
            <w:pStyle w:val="TOC2"/>
            <w:tabs>
              <w:tab w:val="right" w:leader="dot" w:pos="9016"/>
            </w:tabs>
            <w:rPr>
              <w:rFonts w:asciiTheme="minorHAnsi" w:eastAsiaTheme="minorEastAsia" w:hAnsiTheme="minorHAnsi" w:cstheme="minorBidi"/>
              <w:noProof/>
              <w:lang w:eastAsia="en-GB"/>
            </w:rPr>
          </w:pPr>
          <w:hyperlink w:anchor="_Toc513240116" w:history="1">
            <w:r w:rsidRPr="00414774">
              <w:rPr>
                <w:rStyle w:val="Hyperlink"/>
                <w:noProof/>
              </w:rPr>
              <w:t>Summary</w:t>
            </w:r>
            <w:r>
              <w:rPr>
                <w:noProof/>
                <w:webHidden/>
              </w:rPr>
              <w:tab/>
            </w:r>
            <w:r>
              <w:rPr>
                <w:noProof/>
                <w:webHidden/>
              </w:rPr>
              <w:fldChar w:fldCharType="begin"/>
            </w:r>
            <w:r>
              <w:rPr>
                <w:noProof/>
                <w:webHidden/>
              </w:rPr>
              <w:instrText xml:space="preserve"> PAGEREF _Toc513240116 \h </w:instrText>
            </w:r>
            <w:r>
              <w:rPr>
                <w:noProof/>
                <w:webHidden/>
              </w:rPr>
            </w:r>
            <w:r>
              <w:rPr>
                <w:noProof/>
                <w:webHidden/>
              </w:rPr>
              <w:fldChar w:fldCharType="separate"/>
            </w:r>
            <w:r>
              <w:rPr>
                <w:noProof/>
                <w:webHidden/>
              </w:rPr>
              <w:t>34</w:t>
            </w:r>
            <w:r>
              <w:rPr>
                <w:noProof/>
                <w:webHidden/>
              </w:rPr>
              <w:fldChar w:fldCharType="end"/>
            </w:r>
          </w:hyperlink>
        </w:p>
        <w:p w14:paraId="331C6BE5" w14:textId="5999FE19" w:rsidR="00731AC2" w:rsidRDefault="00731AC2">
          <w:pPr>
            <w:pStyle w:val="TOC3"/>
            <w:tabs>
              <w:tab w:val="right" w:leader="dot" w:pos="9016"/>
            </w:tabs>
            <w:rPr>
              <w:rFonts w:asciiTheme="minorHAnsi" w:eastAsiaTheme="minorEastAsia" w:hAnsiTheme="minorHAnsi" w:cstheme="minorBidi"/>
              <w:noProof/>
              <w:lang w:eastAsia="en-GB"/>
            </w:rPr>
          </w:pPr>
          <w:hyperlink w:anchor="_Toc513240117" w:history="1">
            <w:r w:rsidRPr="00414774">
              <w:rPr>
                <w:rStyle w:val="Hyperlink"/>
                <w:noProof/>
              </w:rPr>
              <w:t>Case received date</w:t>
            </w:r>
            <w:r>
              <w:rPr>
                <w:noProof/>
                <w:webHidden/>
              </w:rPr>
              <w:tab/>
            </w:r>
            <w:r>
              <w:rPr>
                <w:noProof/>
                <w:webHidden/>
              </w:rPr>
              <w:fldChar w:fldCharType="begin"/>
            </w:r>
            <w:r>
              <w:rPr>
                <w:noProof/>
                <w:webHidden/>
              </w:rPr>
              <w:instrText xml:space="preserve"> PAGEREF _Toc513240117 \h </w:instrText>
            </w:r>
            <w:r>
              <w:rPr>
                <w:noProof/>
                <w:webHidden/>
              </w:rPr>
            </w:r>
            <w:r>
              <w:rPr>
                <w:noProof/>
                <w:webHidden/>
              </w:rPr>
              <w:fldChar w:fldCharType="separate"/>
            </w:r>
            <w:r>
              <w:rPr>
                <w:noProof/>
                <w:webHidden/>
              </w:rPr>
              <w:t>34</w:t>
            </w:r>
            <w:r>
              <w:rPr>
                <w:noProof/>
                <w:webHidden/>
              </w:rPr>
              <w:fldChar w:fldCharType="end"/>
            </w:r>
          </w:hyperlink>
        </w:p>
        <w:p w14:paraId="64640E4D" w14:textId="1AECBFFF" w:rsidR="00731AC2" w:rsidRDefault="00731AC2">
          <w:pPr>
            <w:pStyle w:val="TOC3"/>
            <w:tabs>
              <w:tab w:val="right" w:leader="dot" w:pos="9016"/>
            </w:tabs>
            <w:rPr>
              <w:rFonts w:asciiTheme="minorHAnsi" w:eastAsiaTheme="minorEastAsia" w:hAnsiTheme="minorHAnsi" w:cstheme="minorBidi"/>
              <w:noProof/>
              <w:lang w:eastAsia="en-GB"/>
            </w:rPr>
          </w:pPr>
          <w:hyperlink w:anchor="_Toc513240118" w:history="1">
            <w:r w:rsidRPr="00414774">
              <w:rPr>
                <w:rStyle w:val="Hyperlink"/>
                <w:noProof/>
              </w:rPr>
              <w:t>Decision date</w:t>
            </w:r>
            <w:r>
              <w:rPr>
                <w:noProof/>
                <w:webHidden/>
              </w:rPr>
              <w:tab/>
            </w:r>
            <w:r>
              <w:rPr>
                <w:noProof/>
                <w:webHidden/>
              </w:rPr>
              <w:fldChar w:fldCharType="begin"/>
            </w:r>
            <w:r>
              <w:rPr>
                <w:noProof/>
                <w:webHidden/>
              </w:rPr>
              <w:instrText xml:space="preserve"> PAGEREF _Toc513240118 \h </w:instrText>
            </w:r>
            <w:r>
              <w:rPr>
                <w:noProof/>
                <w:webHidden/>
              </w:rPr>
            </w:r>
            <w:r>
              <w:rPr>
                <w:noProof/>
                <w:webHidden/>
              </w:rPr>
              <w:fldChar w:fldCharType="separate"/>
            </w:r>
            <w:r>
              <w:rPr>
                <w:noProof/>
                <w:webHidden/>
              </w:rPr>
              <w:t>34</w:t>
            </w:r>
            <w:r>
              <w:rPr>
                <w:noProof/>
                <w:webHidden/>
              </w:rPr>
              <w:fldChar w:fldCharType="end"/>
            </w:r>
          </w:hyperlink>
        </w:p>
        <w:p w14:paraId="6D857F34" w14:textId="3D133FEA" w:rsidR="00731AC2" w:rsidRDefault="00731AC2">
          <w:pPr>
            <w:pStyle w:val="TOC3"/>
            <w:tabs>
              <w:tab w:val="right" w:leader="dot" w:pos="9016"/>
            </w:tabs>
            <w:rPr>
              <w:rFonts w:asciiTheme="minorHAnsi" w:eastAsiaTheme="minorEastAsia" w:hAnsiTheme="minorHAnsi" w:cstheme="minorBidi"/>
              <w:noProof/>
              <w:lang w:eastAsia="en-GB"/>
            </w:rPr>
          </w:pPr>
          <w:hyperlink w:anchor="_Toc513240119" w:history="1">
            <w:r w:rsidRPr="00414774">
              <w:rPr>
                <w:rStyle w:val="Hyperlink"/>
                <w:noProof/>
              </w:rPr>
              <w:t>Employer state</w:t>
            </w:r>
            <w:r>
              <w:rPr>
                <w:noProof/>
                <w:webHidden/>
              </w:rPr>
              <w:tab/>
            </w:r>
            <w:r>
              <w:rPr>
                <w:noProof/>
                <w:webHidden/>
              </w:rPr>
              <w:fldChar w:fldCharType="begin"/>
            </w:r>
            <w:r>
              <w:rPr>
                <w:noProof/>
                <w:webHidden/>
              </w:rPr>
              <w:instrText xml:space="preserve"> PAGEREF _Toc513240119 \h </w:instrText>
            </w:r>
            <w:r>
              <w:rPr>
                <w:noProof/>
                <w:webHidden/>
              </w:rPr>
            </w:r>
            <w:r>
              <w:rPr>
                <w:noProof/>
                <w:webHidden/>
              </w:rPr>
              <w:fldChar w:fldCharType="separate"/>
            </w:r>
            <w:r>
              <w:rPr>
                <w:noProof/>
                <w:webHidden/>
              </w:rPr>
              <w:t>35</w:t>
            </w:r>
            <w:r>
              <w:rPr>
                <w:noProof/>
                <w:webHidden/>
              </w:rPr>
              <w:fldChar w:fldCharType="end"/>
            </w:r>
          </w:hyperlink>
        </w:p>
        <w:p w14:paraId="356DE8ED" w14:textId="066C96AF" w:rsidR="00731AC2" w:rsidRDefault="00731AC2">
          <w:pPr>
            <w:pStyle w:val="TOC3"/>
            <w:tabs>
              <w:tab w:val="right" w:leader="dot" w:pos="9016"/>
            </w:tabs>
            <w:rPr>
              <w:rFonts w:asciiTheme="minorHAnsi" w:eastAsiaTheme="minorEastAsia" w:hAnsiTheme="minorHAnsi" w:cstheme="minorBidi"/>
              <w:noProof/>
              <w:lang w:eastAsia="en-GB"/>
            </w:rPr>
          </w:pPr>
          <w:hyperlink w:anchor="_Toc513240120" w:history="1">
            <w:r w:rsidRPr="00414774">
              <w:rPr>
                <w:rStyle w:val="Hyperlink"/>
                <w:noProof/>
              </w:rPr>
              <w:t>Employer year establish</w:t>
            </w:r>
            <w:r>
              <w:rPr>
                <w:noProof/>
                <w:webHidden/>
              </w:rPr>
              <w:tab/>
            </w:r>
            <w:r>
              <w:rPr>
                <w:noProof/>
                <w:webHidden/>
              </w:rPr>
              <w:fldChar w:fldCharType="begin"/>
            </w:r>
            <w:r>
              <w:rPr>
                <w:noProof/>
                <w:webHidden/>
              </w:rPr>
              <w:instrText xml:space="preserve"> PAGEREF _Toc513240120 \h </w:instrText>
            </w:r>
            <w:r>
              <w:rPr>
                <w:noProof/>
                <w:webHidden/>
              </w:rPr>
            </w:r>
            <w:r>
              <w:rPr>
                <w:noProof/>
                <w:webHidden/>
              </w:rPr>
              <w:fldChar w:fldCharType="separate"/>
            </w:r>
            <w:r>
              <w:rPr>
                <w:noProof/>
                <w:webHidden/>
              </w:rPr>
              <w:t>35</w:t>
            </w:r>
            <w:r>
              <w:rPr>
                <w:noProof/>
                <w:webHidden/>
              </w:rPr>
              <w:fldChar w:fldCharType="end"/>
            </w:r>
          </w:hyperlink>
        </w:p>
        <w:p w14:paraId="548D8977" w14:textId="5BD5F70B" w:rsidR="00731AC2" w:rsidRDefault="00731AC2">
          <w:pPr>
            <w:pStyle w:val="TOC3"/>
            <w:tabs>
              <w:tab w:val="right" w:leader="dot" w:pos="9016"/>
            </w:tabs>
            <w:rPr>
              <w:rFonts w:asciiTheme="minorHAnsi" w:eastAsiaTheme="minorEastAsia" w:hAnsiTheme="minorHAnsi" w:cstheme="minorBidi"/>
              <w:noProof/>
              <w:lang w:eastAsia="en-GB"/>
            </w:rPr>
          </w:pPr>
          <w:hyperlink w:anchor="_Toc513240121" w:history="1">
            <w:r w:rsidRPr="00414774">
              <w:rPr>
                <w:rStyle w:val="Hyperlink"/>
                <w:noProof/>
              </w:rPr>
              <w:t>Employer number employee</w:t>
            </w:r>
            <w:r>
              <w:rPr>
                <w:noProof/>
                <w:webHidden/>
              </w:rPr>
              <w:tab/>
            </w:r>
            <w:r>
              <w:rPr>
                <w:noProof/>
                <w:webHidden/>
              </w:rPr>
              <w:fldChar w:fldCharType="begin"/>
            </w:r>
            <w:r>
              <w:rPr>
                <w:noProof/>
                <w:webHidden/>
              </w:rPr>
              <w:instrText xml:space="preserve"> PAGEREF _Toc513240121 \h </w:instrText>
            </w:r>
            <w:r>
              <w:rPr>
                <w:noProof/>
                <w:webHidden/>
              </w:rPr>
            </w:r>
            <w:r>
              <w:rPr>
                <w:noProof/>
                <w:webHidden/>
              </w:rPr>
              <w:fldChar w:fldCharType="separate"/>
            </w:r>
            <w:r>
              <w:rPr>
                <w:noProof/>
                <w:webHidden/>
              </w:rPr>
              <w:t>35</w:t>
            </w:r>
            <w:r>
              <w:rPr>
                <w:noProof/>
                <w:webHidden/>
              </w:rPr>
              <w:fldChar w:fldCharType="end"/>
            </w:r>
          </w:hyperlink>
        </w:p>
        <w:p w14:paraId="54DF6B01" w14:textId="0A6585E2" w:rsidR="00731AC2" w:rsidRDefault="00731AC2">
          <w:pPr>
            <w:pStyle w:val="TOC3"/>
            <w:tabs>
              <w:tab w:val="right" w:leader="dot" w:pos="9016"/>
            </w:tabs>
            <w:rPr>
              <w:rFonts w:asciiTheme="minorHAnsi" w:eastAsiaTheme="minorEastAsia" w:hAnsiTheme="minorHAnsi" w:cstheme="minorBidi"/>
              <w:noProof/>
              <w:lang w:eastAsia="en-GB"/>
            </w:rPr>
          </w:pPr>
          <w:hyperlink w:anchor="_Toc513240122" w:history="1">
            <w:r w:rsidRPr="00414774">
              <w:rPr>
                <w:rStyle w:val="Hyperlink"/>
                <w:noProof/>
              </w:rPr>
              <w:t>Clusters and Outliers</w:t>
            </w:r>
            <w:r>
              <w:rPr>
                <w:noProof/>
                <w:webHidden/>
              </w:rPr>
              <w:tab/>
            </w:r>
            <w:r>
              <w:rPr>
                <w:noProof/>
                <w:webHidden/>
              </w:rPr>
              <w:fldChar w:fldCharType="begin"/>
            </w:r>
            <w:r>
              <w:rPr>
                <w:noProof/>
                <w:webHidden/>
              </w:rPr>
              <w:instrText xml:space="preserve"> PAGEREF _Toc513240122 \h </w:instrText>
            </w:r>
            <w:r>
              <w:rPr>
                <w:noProof/>
                <w:webHidden/>
              </w:rPr>
            </w:r>
            <w:r>
              <w:rPr>
                <w:noProof/>
                <w:webHidden/>
              </w:rPr>
              <w:fldChar w:fldCharType="separate"/>
            </w:r>
            <w:r>
              <w:rPr>
                <w:noProof/>
                <w:webHidden/>
              </w:rPr>
              <w:t>35</w:t>
            </w:r>
            <w:r>
              <w:rPr>
                <w:noProof/>
                <w:webHidden/>
              </w:rPr>
              <w:fldChar w:fldCharType="end"/>
            </w:r>
          </w:hyperlink>
        </w:p>
        <w:p w14:paraId="1A18D7DD" w14:textId="4C4B8BC0" w:rsidR="00731AC2" w:rsidRDefault="00731AC2">
          <w:pPr>
            <w:pStyle w:val="TOC3"/>
            <w:tabs>
              <w:tab w:val="right" w:leader="dot" w:pos="9016"/>
            </w:tabs>
            <w:rPr>
              <w:rFonts w:asciiTheme="minorHAnsi" w:eastAsiaTheme="minorEastAsia" w:hAnsiTheme="minorHAnsi" w:cstheme="minorBidi"/>
              <w:noProof/>
              <w:lang w:eastAsia="en-GB"/>
            </w:rPr>
          </w:pPr>
          <w:hyperlink w:anchor="_Toc513240123" w:history="1">
            <w:r w:rsidRPr="00414774">
              <w:rPr>
                <w:rStyle w:val="Hyperlink"/>
                <w:noProof/>
              </w:rPr>
              <w:t>Employer Number Employees and Employer Year Establish</w:t>
            </w:r>
            <w:r>
              <w:rPr>
                <w:noProof/>
                <w:webHidden/>
              </w:rPr>
              <w:tab/>
            </w:r>
            <w:r>
              <w:rPr>
                <w:noProof/>
                <w:webHidden/>
              </w:rPr>
              <w:fldChar w:fldCharType="begin"/>
            </w:r>
            <w:r>
              <w:rPr>
                <w:noProof/>
                <w:webHidden/>
              </w:rPr>
              <w:instrText xml:space="preserve"> PAGEREF _Toc513240123 \h </w:instrText>
            </w:r>
            <w:r>
              <w:rPr>
                <w:noProof/>
                <w:webHidden/>
              </w:rPr>
            </w:r>
            <w:r>
              <w:rPr>
                <w:noProof/>
                <w:webHidden/>
              </w:rPr>
              <w:fldChar w:fldCharType="separate"/>
            </w:r>
            <w:r>
              <w:rPr>
                <w:noProof/>
                <w:webHidden/>
              </w:rPr>
              <w:t>35</w:t>
            </w:r>
            <w:r>
              <w:rPr>
                <w:noProof/>
                <w:webHidden/>
              </w:rPr>
              <w:fldChar w:fldCharType="end"/>
            </w:r>
          </w:hyperlink>
        </w:p>
        <w:p w14:paraId="461DEC3D" w14:textId="667271EC" w:rsidR="00731AC2" w:rsidRDefault="00731AC2">
          <w:pPr>
            <w:pStyle w:val="TOC3"/>
            <w:tabs>
              <w:tab w:val="right" w:leader="dot" w:pos="9016"/>
            </w:tabs>
            <w:rPr>
              <w:rFonts w:asciiTheme="minorHAnsi" w:eastAsiaTheme="minorEastAsia" w:hAnsiTheme="minorHAnsi" w:cstheme="minorBidi"/>
              <w:noProof/>
              <w:lang w:eastAsia="en-GB"/>
            </w:rPr>
          </w:pPr>
          <w:hyperlink w:anchor="_Toc513240124" w:history="1">
            <w:r w:rsidRPr="00414774">
              <w:rPr>
                <w:rStyle w:val="Hyperlink"/>
                <w:noProof/>
              </w:rPr>
              <w:t>Employer Year Establish and Employer State</w:t>
            </w:r>
            <w:r>
              <w:rPr>
                <w:noProof/>
                <w:webHidden/>
              </w:rPr>
              <w:tab/>
            </w:r>
            <w:r>
              <w:rPr>
                <w:noProof/>
                <w:webHidden/>
              </w:rPr>
              <w:fldChar w:fldCharType="begin"/>
            </w:r>
            <w:r>
              <w:rPr>
                <w:noProof/>
                <w:webHidden/>
              </w:rPr>
              <w:instrText xml:space="preserve"> PAGEREF _Toc513240124 \h </w:instrText>
            </w:r>
            <w:r>
              <w:rPr>
                <w:noProof/>
                <w:webHidden/>
              </w:rPr>
            </w:r>
            <w:r>
              <w:rPr>
                <w:noProof/>
                <w:webHidden/>
              </w:rPr>
              <w:fldChar w:fldCharType="separate"/>
            </w:r>
            <w:r>
              <w:rPr>
                <w:noProof/>
                <w:webHidden/>
              </w:rPr>
              <w:t>35</w:t>
            </w:r>
            <w:r>
              <w:rPr>
                <w:noProof/>
                <w:webHidden/>
              </w:rPr>
              <w:fldChar w:fldCharType="end"/>
            </w:r>
          </w:hyperlink>
        </w:p>
        <w:p w14:paraId="04FCA76C" w14:textId="492CF34F" w:rsidR="00731AC2" w:rsidRDefault="00731AC2">
          <w:pPr>
            <w:pStyle w:val="TOC3"/>
            <w:tabs>
              <w:tab w:val="right" w:leader="dot" w:pos="9016"/>
            </w:tabs>
            <w:rPr>
              <w:rFonts w:asciiTheme="minorHAnsi" w:eastAsiaTheme="minorEastAsia" w:hAnsiTheme="minorHAnsi" w:cstheme="minorBidi"/>
              <w:noProof/>
              <w:lang w:eastAsia="en-GB"/>
            </w:rPr>
          </w:pPr>
          <w:hyperlink w:anchor="_Toc513240125" w:history="1">
            <w:r w:rsidRPr="00414774">
              <w:rPr>
                <w:rStyle w:val="Hyperlink"/>
                <w:noProof/>
              </w:rPr>
              <w:t>Conclusion</w:t>
            </w:r>
            <w:r>
              <w:rPr>
                <w:noProof/>
                <w:webHidden/>
              </w:rPr>
              <w:tab/>
            </w:r>
            <w:r>
              <w:rPr>
                <w:noProof/>
                <w:webHidden/>
              </w:rPr>
              <w:fldChar w:fldCharType="begin"/>
            </w:r>
            <w:r>
              <w:rPr>
                <w:noProof/>
                <w:webHidden/>
              </w:rPr>
              <w:instrText xml:space="preserve"> PAGEREF _Toc513240125 \h </w:instrText>
            </w:r>
            <w:r>
              <w:rPr>
                <w:noProof/>
                <w:webHidden/>
              </w:rPr>
            </w:r>
            <w:r>
              <w:rPr>
                <w:noProof/>
                <w:webHidden/>
              </w:rPr>
              <w:fldChar w:fldCharType="separate"/>
            </w:r>
            <w:r>
              <w:rPr>
                <w:noProof/>
                <w:webHidden/>
              </w:rPr>
              <w:t>35</w:t>
            </w:r>
            <w:r>
              <w:rPr>
                <w:noProof/>
                <w:webHidden/>
              </w:rPr>
              <w:fldChar w:fldCharType="end"/>
            </w:r>
          </w:hyperlink>
        </w:p>
        <w:p w14:paraId="03FA87EA" w14:textId="73F8304F" w:rsidR="00293CC6" w:rsidRPr="00C146DF" w:rsidRDefault="00D63A35" w:rsidP="00C146DF">
          <w:pPr>
            <w:rPr>
              <w:rFonts w:ascii="Times New Roman" w:hAnsi="Times New Roman" w:cs="Times New Roman"/>
            </w:rPr>
          </w:pPr>
          <w:r w:rsidRPr="00C146DF">
            <w:rPr>
              <w:rFonts w:ascii="Times New Roman" w:hAnsi="Times New Roman" w:cs="Times New Roman"/>
              <w:noProof/>
            </w:rPr>
            <w:fldChar w:fldCharType="end"/>
          </w:r>
        </w:p>
      </w:sdtContent>
    </w:sdt>
    <w:p w14:paraId="3C705FB4" w14:textId="0489F605" w:rsidR="00E449B9" w:rsidRPr="00C146DF" w:rsidRDefault="00621BD1" w:rsidP="00D63A35">
      <w:pPr>
        <w:pStyle w:val="Heading1"/>
        <w:rPr>
          <w:rFonts w:cs="Times New Roman"/>
        </w:rPr>
      </w:pPr>
      <w:bookmarkStart w:id="1" w:name="_Toc513240074"/>
      <w:r w:rsidRPr="00C146DF">
        <w:rPr>
          <w:rFonts w:cs="Times New Roman"/>
        </w:rPr>
        <w:t>Initial data exploration</w:t>
      </w:r>
      <w:bookmarkEnd w:id="1"/>
    </w:p>
    <w:p w14:paraId="462B9D8E" w14:textId="77777777" w:rsidR="00D072D2" w:rsidRDefault="00D072D2" w:rsidP="00D072D2">
      <w:pPr>
        <w:pStyle w:val="NoSpacing"/>
      </w:pPr>
    </w:p>
    <w:p w14:paraId="352B375C" w14:textId="6D0DD184" w:rsidR="007660C0" w:rsidRPr="00C146DF" w:rsidRDefault="007660C0" w:rsidP="00D63A35">
      <w:pPr>
        <w:pStyle w:val="Heading2"/>
        <w:rPr>
          <w:rFonts w:cs="Times New Roman"/>
        </w:rPr>
      </w:pPr>
      <w:bookmarkStart w:id="2" w:name="_Toc513240075"/>
      <w:r w:rsidRPr="00C146DF">
        <w:rPr>
          <w:rFonts w:cs="Times New Roman"/>
        </w:rPr>
        <w:t>Attributes</w:t>
      </w:r>
      <w:bookmarkEnd w:id="2"/>
    </w:p>
    <w:p w14:paraId="711CB6D4" w14:textId="37BC9659" w:rsidR="007660C0" w:rsidRPr="00C146DF" w:rsidRDefault="008B2B79" w:rsidP="000D4DE1">
      <w:pPr>
        <w:rPr>
          <w:rFonts w:ascii="Times New Roman" w:hAnsi="Times New Roman" w:cs="Times New Roman"/>
          <w:sz w:val="24"/>
          <w:szCs w:val="24"/>
        </w:rPr>
      </w:pPr>
      <w:bookmarkStart w:id="3" w:name="_Toc513240076"/>
      <w:proofErr w:type="spellStart"/>
      <w:r w:rsidRPr="00C146DF">
        <w:rPr>
          <w:rStyle w:val="Heading3Char"/>
          <w:rFonts w:cs="Times New Roman"/>
        </w:rPr>
        <w:t>row_ID</w:t>
      </w:r>
      <w:bookmarkEnd w:id="3"/>
      <w:proofErr w:type="spellEnd"/>
    </w:p>
    <w:p w14:paraId="4CFA832A" w14:textId="4186B308" w:rsidR="00C146DF" w:rsidRPr="00C146DF" w:rsidRDefault="00D90456" w:rsidP="00C146DF">
      <w:pPr>
        <w:pStyle w:val="NoSpacing"/>
      </w:pPr>
      <w:r w:rsidRPr="00C146DF">
        <w:t>‘row ID’ is changed to ‘</w:t>
      </w:r>
      <w:proofErr w:type="spellStart"/>
      <w:r w:rsidRPr="00C146DF">
        <w:t>row_ID</w:t>
      </w:r>
      <w:proofErr w:type="spellEnd"/>
      <w:r w:rsidRPr="00C146DF">
        <w:t xml:space="preserve">’ in the data cleaning process </w:t>
      </w:r>
      <w:proofErr w:type="gramStart"/>
      <w:r w:rsidRPr="00C146DF">
        <w:t>in order to</w:t>
      </w:r>
      <w:proofErr w:type="gramEnd"/>
      <w:r w:rsidRPr="00C146DF">
        <w:t xml:space="preserve"> make the same format of the other columns’ name.</w:t>
      </w:r>
    </w:p>
    <w:p w14:paraId="67E216BB" w14:textId="7D12B61F" w:rsidR="007660C0" w:rsidRPr="00C146DF" w:rsidRDefault="007660C0" w:rsidP="00C146DF">
      <w:pPr>
        <w:pStyle w:val="Heading4"/>
        <w:rPr>
          <w:rFonts w:cs="Times New Roman"/>
          <w:b w:val="0"/>
        </w:rPr>
      </w:pPr>
      <w:r w:rsidRPr="00C146DF">
        <w:rPr>
          <w:rFonts w:cs="Times New Roman"/>
        </w:rPr>
        <w:t>Attribute type:</w:t>
      </w:r>
    </w:p>
    <w:p w14:paraId="1B36CAA2" w14:textId="678F0C66" w:rsidR="004A0C97" w:rsidRPr="00C146DF" w:rsidRDefault="00F3537B" w:rsidP="00C146DF">
      <w:pPr>
        <w:pStyle w:val="NoSpacing"/>
      </w:pPr>
      <w:proofErr w:type="spellStart"/>
      <w:r w:rsidRPr="00C146DF">
        <w:t>row_ID</w:t>
      </w:r>
      <w:proofErr w:type="spellEnd"/>
      <w:r w:rsidRPr="00C146DF">
        <w:t xml:space="preserve"> column is a nominal attribute because it has differently numbers in each row that not represent the relationship between each other and they are a unique name for data records.</w:t>
      </w:r>
    </w:p>
    <w:p w14:paraId="1B3B9778" w14:textId="6BF4E602" w:rsidR="00781842" w:rsidRPr="00C146DF" w:rsidRDefault="00781842" w:rsidP="00C146DF">
      <w:pPr>
        <w:pStyle w:val="Heading4"/>
        <w:rPr>
          <w:rFonts w:cs="Times New Roman"/>
        </w:rPr>
      </w:pPr>
      <w:r w:rsidRPr="00C146DF">
        <w:rPr>
          <w:rFonts w:cs="Times New Roman"/>
        </w:rPr>
        <w:t>Range:</w:t>
      </w:r>
    </w:p>
    <w:p w14:paraId="6604D623" w14:textId="0719ED38" w:rsidR="00781842" w:rsidRPr="00C146DF" w:rsidRDefault="00781842" w:rsidP="00C146DF">
      <w:pPr>
        <w:pStyle w:val="NoSpacing"/>
      </w:pPr>
      <w:r w:rsidRPr="00C146DF">
        <w:t xml:space="preserve">The </w:t>
      </w:r>
      <w:proofErr w:type="spellStart"/>
      <w:r w:rsidRPr="00C146DF">
        <w:t>row_ID</w:t>
      </w:r>
      <w:proofErr w:type="spellEnd"/>
      <w:r w:rsidRPr="00C146DF">
        <w:t xml:space="preserve"> attribute, it’s range start from 94 to 374257</w:t>
      </w:r>
    </w:p>
    <w:p w14:paraId="19D2A118" w14:textId="77777777" w:rsidR="007660C0" w:rsidRPr="00C146DF" w:rsidRDefault="007660C0" w:rsidP="000D4DE1">
      <w:pPr>
        <w:rPr>
          <w:rFonts w:ascii="Times New Roman" w:hAnsi="Times New Roman" w:cs="Times New Roman"/>
          <w:sz w:val="24"/>
          <w:szCs w:val="24"/>
        </w:rPr>
      </w:pPr>
    </w:p>
    <w:p w14:paraId="7ECB3912" w14:textId="7651C4DA" w:rsidR="008B2B79" w:rsidRPr="00C146DF" w:rsidRDefault="008B2B79" w:rsidP="000D4DE1">
      <w:pPr>
        <w:rPr>
          <w:rFonts w:ascii="Times New Roman" w:hAnsi="Times New Roman" w:cs="Times New Roman"/>
          <w:sz w:val="24"/>
          <w:szCs w:val="24"/>
        </w:rPr>
      </w:pPr>
      <w:bookmarkStart w:id="4" w:name="_Toc513240077"/>
      <w:r w:rsidRPr="00C146DF">
        <w:rPr>
          <w:rStyle w:val="Heading3Char"/>
          <w:rFonts w:cs="Times New Roman"/>
        </w:rPr>
        <w:t>add_these_pw_job_title_9089</w:t>
      </w:r>
      <w:bookmarkEnd w:id="4"/>
    </w:p>
    <w:p w14:paraId="1C156B2A" w14:textId="1E9008A3" w:rsidR="00781842" w:rsidRPr="00C146DF" w:rsidRDefault="00781842" w:rsidP="00C146DF">
      <w:pPr>
        <w:pStyle w:val="NoSpacing"/>
      </w:pPr>
      <w:r w:rsidRPr="00C146DF">
        <w:t>Attribute ‘add_these_pw_job_title_9089’ is an empty column</w:t>
      </w:r>
    </w:p>
    <w:p w14:paraId="4DF241F2" w14:textId="77777777" w:rsidR="00062C10" w:rsidRPr="00C146DF" w:rsidRDefault="00062C10" w:rsidP="000D4DE1">
      <w:pPr>
        <w:rPr>
          <w:rFonts w:ascii="Times New Roman" w:hAnsi="Times New Roman" w:cs="Times New Roman"/>
          <w:sz w:val="24"/>
          <w:szCs w:val="24"/>
        </w:rPr>
      </w:pPr>
    </w:p>
    <w:p w14:paraId="55596E42" w14:textId="39F9D642" w:rsidR="008B2B79" w:rsidRPr="00C146DF" w:rsidRDefault="008B2B79" w:rsidP="000D4DE1">
      <w:pPr>
        <w:rPr>
          <w:rFonts w:ascii="Times New Roman" w:hAnsi="Times New Roman" w:cs="Times New Roman"/>
          <w:sz w:val="24"/>
          <w:szCs w:val="24"/>
        </w:rPr>
      </w:pPr>
      <w:bookmarkStart w:id="5" w:name="_Toc513240078"/>
      <w:proofErr w:type="spellStart"/>
      <w:r w:rsidRPr="00C146DF">
        <w:rPr>
          <w:rStyle w:val="Heading3Char"/>
          <w:rFonts w:cs="Times New Roman"/>
        </w:rPr>
        <w:t>agent_city</w:t>
      </w:r>
      <w:bookmarkEnd w:id="5"/>
      <w:proofErr w:type="spellEnd"/>
      <w:r w:rsidRPr="00C146DF">
        <w:rPr>
          <w:rFonts w:ascii="Times New Roman" w:hAnsi="Times New Roman" w:cs="Times New Roman"/>
          <w:sz w:val="28"/>
        </w:rPr>
        <w:t xml:space="preserve"> </w:t>
      </w:r>
    </w:p>
    <w:p w14:paraId="7281AB2B" w14:textId="75DBA4BB" w:rsidR="00C146DF" w:rsidRPr="00C146DF" w:rsidRDefault="00FB42AF" w:rsidP="00C146DF">
      <w:pPr>
        <w:pStyle w:val="NoSpacing"/>
      </w:pPr>
      <w:r w:rsidRPr="00C146DF">
        <w:lastRenderedPageBreak/>
        <w:t xml:space="preserve">In the data cleaning process </w:t>
      </w:r>
      <w:proofErr w:type="gramStart"/>
      <w:r w:rsidRPr="00C146DF">
        <w:t>in order to</w:t>
      </w:r>
      <w:proofErr w:type="gramEnd"/>
      <w:r w:rsidRPr="00C146DF">
        <w:t xml:space="preserve"> make the same format of the data such as ALBANY -&gt; Albany, ALPHARETTA -&gt; Alpharetta and etc., inside csv file before import to tool called Jupyter notebook.</w:t>
      </w:r>
    </w:p>
    <w:p w14:paraId="55F5EFB6" w14:textId="078F5BAE" w:rsidR="00781842" w:rsidRPr="00C146DF" w:rsidRDefault="004A0C97" w:rsidP="00C146DF">
      <w:pPr>
        <w:pStyle w:val="Heading4"/>
        <w:rPr>
          <w:rFonts w:cs="Times New Roman"/>
        </w:rPr>
      </w:pPr>
      <w:r w:rsidRPr="00C146DF">
        <w:rPr>
          <w:rFonts w:cs="Times New Roman"/>
        </w:rPr>
        <w:t>Attribute type:</w:t>
      </w:r>
    </w:p>
    <w:p w14:paraId="62761F05" w14:textId="0ECE7DB9" w:rsidR="004A0C97" w:rsidRPr="00C146DF" w:rsidRDefault="004A0C97" w:rsidP="000D4DE1">
      <w:pPr>
        <w:rPr>
          <w:rFonts w:ascii="Times New Roman" w:hAnsi="Times New Roman" w:cs="Times New Roman"/>
          <w:sz w:val="24"/>
          <w:szCs w:val="24"/>
        </w:rPr>
      </w:pPr>
      <w:r w:rsidRPr="00C146DF">
        <w:rPr>
          <w:rFonts w:ascii="Times New Roman" w:hAnsi="Times New Roman" w:cs="Times New Roman"/>
          <w:sz w:val="24"/>
          <w:szCs w:val="24"/>
        </w:rPr>
        <w:t>‘</w:t>
      </w:r>
      <w:proofErr w:type="spellStart"/>
      <w:r w:rsidRPr="00C146DF">
        <w:rPr>
          <w:rFonts w:ascii="Times New Roman" w:hAnsi="Times New Roman" w:cs="Times New Roman"/>
          <w:sz w:val="24"/>
          <w:szCs w:val="24"/>
        </w:rPr>
        <w:t>agent_city</w:t>
      </w:r>
      <w:proofErr w:type="spellEnd"/>
      <w:r w:rsidRPr="00C146DF">
        <w:rPr>
          <w:rFonts w:ascii="Times New Roman" w:hAnsi="Times New Roman" w:cs="Times New Roman"/>
          <w:sz w:val="24"/>
          <w:szCs w:val="24"/>
        </w:rPr>
        <w:t>’ is a nominal attribute as it cannot be ordered, the data value in the column represent the name of the city</w:t>
      </w:r>
      <w:r w:rsidR="00FB42AF" w:rsidRPr="00C146DF">
        <w:rPr>
          <w:rFonts w:ascii="Times New Roman" w:hAnsi="Times New Roman" w:cs="Times New Roman"/>
          <w:sz w:val="24"/>
          <w:szCs w:val="24"/>
        </w:rPr>
        <w:t>.</w:t>
      </w:r>
    </w:p>
    <w:p w14:paraId="00CE8B9C" w14:textId="77777777" w:rsidR="00FB42AF" w:rsidRPr="00C146DF" w:rsidRDefault="00FB42AF" w:rsidP="000D4DE1">
      <w:pPr>
        <w:rPr>
          <w:rFonts w:ascii="Times New Roman" w:hAnsi="Times New Roman" w:cs="Times New Roman"/>
          <w:sz w:val="24"/>
          <w:szCs w:val="24"/>
        </w:rPr>
      </w:pPr>
    </w:p>
    <w:p w14:paraId="4AF5A643" w14:textId="6A91E09D" w:rsidR="004A0C97" w:rsidRPr="00C146DF" w:rsidRDefault="004A0C97" w:rsidP="00C146DF">
      <w:pPr>
        <w:pStyle w:val="Heading4"/>
        <w:rPr>
          <w:rFonts w:cs="Times New Roman"/>
        </w:rPr>
      </w:pPr>
      <w:r w:rsidRPr="00C146DF">
        <w:rPr>
          <w:rFonts w:cs="Times New Roman"/>
        </w:rPr>
        <w:t>Value Range:</w:t>
      </w:r>
    </w:p>
    <w:p w14:paraId="5FAB5CE4" w14:textId="12BF08EA" w:rsidR="004A0C97" w:rsidRPr="00C146DF" w:rsidRDefault="001F4498" w:rsidP="000D4DE1">
      <w:pPr>
        <w:rPr>
          <w:rFonts w:ascii="Times New Roman" w:hAnsi="Times New Roman" w:cs="Times New Roman"/>
          <w:sz w:val="24"/>
          <w:szCs w:val="24"/>
        </w:rPr>
      </w:pPr>
      <w:r w:rsidRPr="00C146DF">
        <w:rPr>
          <w:rFonts w:ascii="Times New Roman" w:hAnsi="Times New Roman" w:cs="Times New Roman"/>
          <w:sz w:val="24"/>
          <w:szCs w:val="24"/>
        </w:rPr>
        <w:t>There are 254 different cities name in this dataset that mostly cities are in United State, and the top is ‘None’ that data are replaced for the empty data and it is 242 data out of 2000</w:t>
      </w:r>
      <w:r w:rsidR="00AB0B24">
        <w:rPr>
          <w:rFonts w:ascii="Times New Roman" w:hAnsi="Times New Roman" w:cs="Times New Roman"/>
          <w:sz w:val="24"/>
          <w:szCs w:val="24"/>
        </w:rPr>
        <w:t>(Figure1)</w:t>
      </w:r>
      <w:r w:rsidRPr="00C146DF">
        <w:rPr>
          <w:rFonts w:ascii="Times New Roman" w:hAnsi="Times New Roman" w:cs="Times New Roman"/>
          <w:sz w:val="24"/>
          <w:szCs w:val="24"/>
        </w:rPr>
        <w:t xml:space="preserve">.  </w:t>
      </w:r>
    </w:p>
    <w:p w14:paraId="41CE5AA0" w14:textId="45C5AEB0" w:rsidR="00DF3763" w:rsidRDefault="001F4498" w:rsidP="000D4DE1">
      <w:pPr>
        <w:rPr>
          <w:rFonts w:ascii="Times New Roman" w:hAnsi="Times New Roman" w:cs="Times New Roman"/>
          <w:sz w:val="24"/>
          <w:szCs w:val="24"/>
        </w:rPr>
      </w:pPr>
      <w:r w:rsidRPr="00C146DF">
        <w:rPr>
          <w:rFonts w:ascii="Times New Roman" w:hAnsi="Times New Roman" w:cs="Times New Roman"/>
          <w:noProof/>
          <w:sz w:val="24"/>
          <w:szCs w:val="24"/>
        </w:rPr>
        <w:drawing>
          <wp:inline distT="0" distB="0" distL="0" distR="0" wp14:anchorId="39C3F781" wp14:editId="72EFF784">
            <wp:extent cx="5734050" cy="1104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1104900"/>
                    </a:xfrm>
                    <a:prstGeom prst="rect">
                      <a:avLst/>
                    </a:prstGeom>
                    <a:noFill/>
                    <a:ln>
                      <a:noFill/>
                    </a:ln>
                  </pic:spPr>
                </pic:pic>
              </a:graphicData>
            </a:graphic>
          </wp:inline>
        </w:drawing>
      </w:r>
    </w:p>
    <w:p w14:paraId="4BCB80EA" w14:textId="59B890A0" w:rsidR="00AB0B24" w:rsidRPr="00C146DF" w:rsidRDefault="00AB0B24" w:rsidP="00AB0B24">
      <w:pPr>
        <w:jc w:val="center"/>
        <w:rPr>
          <w:rFonts w:ascii="Times New Roman" w:hAnsi="Times New Roman" w:cs="Times New Roman"/>
          <w:sz w:val="24"/>
          <w:szCs w:val="24"/>
        </w:rPr>
      </w:pPr>
      <w:r>
        <w:rPr>
          <w:rFonts w:ascii="Times New Roman" w:hAnsi="Times New Roman" w:cs="Times New Roman"/>
          <w:sz w:val="24"/>
          <w:szCs w:val="24"/>
        </w:rPr>
        <w:t xml:space="preserve">Figure 1: description of </w:t>
      </w:r>
      <w:proofErr w:type="spellStart"/>
      <w:r>
        <w:rPr>
          <w:rFonts w:ascii="Times New Roman" w:hAnsi="Times New Roman" w:cs="Times New Roman"/>
          <w:sz w:val="24"/>
          <w:szCs w:val="24"/>
        </w:rPr>
        <w:t>agent_city</w:t>
      </w:r>
      <w:proofErr w:type="spellEnd"/>
      <w:r>
        <w:rPr>
          <w:rFonts w:ascii="Times New Roman" w:hAnsi="Times New Roman" w:cs="Times New Roman"/>
          <w:sz w:val="24"/>
          <w:szCs w:val="24"/>
        </w:rPr>
        <w:t>.</w:t>
      </w:r>
    </w:p>
    <w:p w14:paraId="45451790" w14:textId="2DC76192" w:rsidR="00DF3763" w:rsidRPr="00C146DF" w:rsidRDefault="00DF3763" w:rsidP="00C146DF">
      <w:pPr>
        <w:pStyle w:val="Heading4"/>
        <w:rPr>
          <w:rFonts w:cs="Times New Roman"/>
        </w:rPr>
      </w:pPr>
      <w:r w:rsidRPr="00C146DF">
        <w:rPr>
          <w:rFonts w:cs="Times New Roman"/>
        </w:rPr>
        <w:t>Frequency &amp; Distribution:</w:t>
      </w:r>
    </w:p>
    <w:p w14:paraId="54F6DEED" w14:textId="0E2A6CF9" w:rsidR="001F4498" w:rsidRPr="00C146DF" w:rsidRDefault="001F4498" w:rsidP="000D4DE1">
      <w:pPr>
        <w:rPr>
          <w:rFonts w:ascii="Times New Roman" w:hAnsi="Times New Roman" w:cs="Times New Roman"/>
          <w:sz w:val="24"/>
          <w:szCs w:val="24"/>
        </w:rPr>
      </w:pPr>
      <w:r w:rsidRPr="00C146DF">
        <w:rPr>
          <w:rFonts w:ascii="Times New Roman" w:hAnsi="Times New Roman" w:cs="Times New Roman"/>
          <w:sz w:val="24"/>
          <w:szCs w:val="24"/>
        </w:rPr>
        <w:t xml:space="preserve">As I mentioned before this data set is big as it has 254 different cities name which is cause an inconveniently to represent all of them in this one bar graph. </w:t>
      </w:r>
      <w:r w:rsidR="00D63A35" w:rsidRPr="00C146DF">
        <w:rPr>
          <w:rFonts w:ascii="Times New Roman" w:hAnsi="Times New Roman" w:cs="Times New Roman"/>
          <w:sz w:val="24"/>
          <w:szCs w:val="24"/>
        </w:rPr>
        <w:t xml:space="preserve">Figure </w:t>
      </w:r>
      <w:r w:rsidR="00AB0B24">
        <w:rPr>
          <w:rFonts w:ascii="Times New Roman" w:hAnsi="Times New Roman" w:cs="Times New Roman"/>
          <w:sz w:val="24"/>
          <w:szCs w:val="24"/>
        </w:rPr>
        <w:t>2</w:t>
      </w:r>
      <w:r w:rsidR="00D63A35" w:rsidRPr="00C146DF">
        <w:rPr>
          <w:rFonts w:ascii="Times New Roman" w:hAnsi="Times New Roman" w:cs="Times New Roman"/>
          <w:sz w:val="24"/>
          <w:szCs w:val="24"/>
        </w:rPr>
        <w:t xml:space="preserve"> illustrate the distribution and frequency of agent cities data set which represent the most frequent data is </w:t>
      </w:r>
      <w:r w:rsidR="00422223">
        <w:rPr>
          <w:rFonts w:ascii="Times New Roman" w:hAnsi="Times New Roman" w:cs="Times New Roman"/>
          <w:sz w:val="24"/>
          <w:szCs w:val="24"/>
        </w:rPr>
        <w:t>‘</w:t>
      </w:r>
      <w:r w:rsidR="00D63A35" w:rsidRPr="00C146DF">
        <w:rPr>
          <w:rFonts w:ascii="Times New Roman" w:hAnsi="Times New Roman" w:cs="Times New Roman"/>
          <w:sz w:val="24"/>
          <w:szCs w:val="24"/>
        </w:rPr>
        <w:t>None</w:t>
      </w:r>
      <w:r w:rsidR="00422223">
        <w:rPr>
          <w:rFonts w:ascii="Times New Roman" w:hAnsi="Times New Roman" w:cs="Times New Roman"/>
          <w:sz w:val="24"/>
          <w:szCs w:val="24"/>
        </w:rPr>
        <w:t>’</w:t>
      </w:r>
      <w:r w:rsidR="00D63A35" w:rsidRPr="00C146DF">
        <w:rPr>
          <w:rFonts w:ascii="Times New Roman" w:hAnsi="Times New Roman" w:cs="Times New Roman"/>
          <w:sz w:val="24"/>
          <w:szCs w:val="24"/>
        </w:rPr>
        <w:t xml:space="preserve"> with 254 occurrences as mentioned above, followed </w:t>
      </w:r>
      <w:r w:rsidR="00422223">
        <w:rPr>
          <w:rFonts w:ascii="Times New Roman" w:hAnsi="Times New Roman" w:cs="Times New Roman"/>
          <w:sz w:val="24"/>
          <w:szCs w:val="24"/>
        </w:rPr>
        <w:t>by</w:t>
      </w:r>
      <w:r w:rsidR="00D63A35" w:rsidRPr="00C146DF">
        <w:rPr>
          <w:rFonts w:ascii="Times New Roman" w:hAnsi="Times New Roman" w:cs="Times New Roman"/>
          <w:sz w:val="24"/>
          <w:szCs w:val="24"/>
        </w:rPr>
        <w:t xml:space="preserve"> New York with 178 occurrences, and San Francisco with 173 occurrences.</w:t>
      </w:r>
    </w:p>
    <w:p w14:paraId="3D01C27F" w14:textId="699E452C" w:rsidR="004A0C97" w:rsidRPr="00C146DF" w:rsidRDefault="00D63A35" w:rsidP="000D4DE1">
      <w:pPr>
        <w:rPr>
          <w:rFonts w:ascii="Times New Roman" w:hAnsi="Times New Roman" w:cs="Times New Roman"/>
          <w:sz w:val="24"/>
          <w:szCs w:val="24"/>
        </w:rPr>
      </w:pPr>
      <w:r w:rsidRPr="00C146DF">
        <w:rPr>
          <w:rFonts w:ascii="Times New Roman" w:hAnsi="Times New Roman" w:cs="Times New Roman"/>
          <w:noProof/>
          <w:sz w:val="24"/>
          <w:szCs w:val="24"/>
        </w:rPr>
        <w:drawing>
          <wp:inline distT="0" distB="0" distL="0" distR="0" wp14:anchorId="77D08AEA" wp14:editId="1515C3C5">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AC2CA9A" w14:textId="124819F2" w:rsidR="00051504" w:rsidRPr="00D072D2" w:rsidRDefault="001F4498" w:rsidP="00D072D2">
      <w:pPr>
        <w:jc w:val="center"/>
        <w:rPr>
          <w:rFonts w:ascii="Times New Roman" w:hAnsi="Times New Roman" w:cs="Times New Roman"/>
        </w:rPr>
      </w:pPr>
      <w:r w:rsidRPr="00C146DF">
        <w:rPr>
          <w:rFonts w:ascii="Times New Roman" w:hAnsi="Times New Roman" w:cs="Times New Roman"/>
          <w:sz w:val="24"/>
          <w:szCs w:val="24"/>
        </w:rPr>
        <w:t xml:space="preserve">Figure </w:t>
      </w:r>
      <w:r w:rsidR="00AB0B24">
        <w:rPr>
          <w:rFonts w:ascii="Times New Roman" w:hAnsi="Times New Roman" w:cs="Times New Roman"/>
          <w:sz w:val="24"/>
          <w:szCs w:val="24"/>
        </w:rPr>
        <w:t>2</w:t>
      </w:r>
      <w:r w:rsidRPr="00C146DF">
        <w:rPr>
          <w:rFonts w:ascii="Times New Roman" w:hAnsi="Times New Roman" w:cs="Times New Roman"/>
          <w:sz w:val="24"/>
          <w:szCs w:val="24"/>
        </w:rPr>
        <w:t xml:space="preserve">: </w:t>
      </w:r>
      <w:r w:rsidR="00D63A35" w:rsidRPr="00C146DF">
        <w:rPr>
          <w:rFonts w:ascii="Times New Roman" w:hAnsi="Times New Roman" w:cs="Times New Roman"/>
          <w:lang w:val="en-US"/>
        </w:rPr>
        <w:t xml:space="preserve">Distribution and Frequently of </w:t>
      </w:r>
      <w:r w:rsidR="00422223">
        <w:rPr>
          <w:rFonts w:ascii="Times New Roman" w:hAnsi="Times New Roman" w:cs="Times New Roman"/>
          <w:lang w:val="en-US"/>
        </w:rPr>
        <w:t>a</w:t>
      </w:r>
      <w:r w:rsidR="00D63A35" w:rsidRPr="00C146DF">
        <w:rPr>
          <w:rFonts w:ascii="Times New Roman" w:hAnsi="Times New Roman" w:cs="Times New Roman"/>
          <w:lang w:val="en-US"/>
        </w:rPr>
        <w:t>gent</w:t>
      </w:r>
      <w:r w:rsidR="00422223">
        <w:rPr>
          <w:rFonts w:ascii="Times New Roman" w:hAnsi="Times New Roman" w:cs="Times New Roman"/>
          <w:lang w:val="en-US"/>
        </w:rPr>
        <w:t xml:space="preserve"> </w:t>
      </w:r>
      <w:r w:rsidR="00D63A35" w:rsidRPr="00C146DF">
        <w:rPr>
          <w:rFonts w:ascii="Times New Roman" w:hAnsi="Times New Roman" w:cs="Times New Roman"/>
          <w:lang w:val="en-US"/>
        </w:rPr>
        <w:t>cities</w:t>
      </w:r>
      <w:r w:rsidRPr="00C146DF">
        <w:rPr>
          <w:rFonts w:ascii="Times New Roman" w:hAnsi="Times New Roman" w:cs="Times New Roman"/>
          <w:sz w:val="24"/>
          <w:szCs w:val="24"/>
        </w:rPr>
        <w:t>.</w:t>
      </w:r>
    </w:p>
    <w:p w14:paraId="62E7CA98" w14:textId="15C242F8" w:rsidR="008B2B79" w:rsidRDefault="008B2B79" w:rsidP="00C146DF">
      <w:pPr>
        <w:pStyle w:val="Heading3"/>
      </w:pPr>
      <w:bookmarkStart w:id="6" w:name="_Toc513240079"/>
      <w:proofErr w:type="spellStart"/>
      <w:r w:rsidRPr="00C146DF">
        <w:lastRenderedPageBreak/>
        <w:t>agent_firm_name</w:t>
      </w:r>
      <w:bookmarkEnd w:id="6"/>
      <w:proofErr w:type="spellEnd"/>
    </w:p>
    <w:p w14:paraId="426F3B36" w14:textId="6DD89E3F" w:rsidR="009167A5" w:rsidRPr="00C146DF" w:rsidRDefault="009167A5" w:rsidP="009167A5">
      <w:pPr>
        <w:pStyle w:val="NoSpacing"/>
      </w:pPr>
      <w:r w:rsidRPr="00C146DF">
        <w:t xml:space="preserve">In the data cleaning process </w:t>
      </w:r>
      <w:proofErr w:type="gramStart"/>
      <w:r w:rsidRPr="00C146DF">
        <w:t>in order to</w:t>
      </w:r>
      <w:proofErr w:type="gramEnd"/>
      <w:r w:rsidRPr="00C146DF">
        <w:t xml:space="preserve"> make the</w:t>
      </w:r>
      <w:r>
        <w:t xml:space="preserve"> count of empty data set I replace ‘None’ to all empty data set before plot graph and counting data</w:t>
      </w:r>
      <w:r w:rsidRPr="00C146DF">
        <w:t>.</w:t>
      </w:r>
    </w:p>
    <w:p w14:paraId="403F4EC6" w14:textId="77777777" w:rsidR="009167A5" w:rsidRPr="00C146DF" w:rsidRDefault="009167A5" w:rsidP="009167A5">
      <w:pPr>
        <w:pStyle w:val="Heading4"/>
        <w:rPr>
          <w:rFonts w:cs="Times New Roman"/>
        </w:rPr>
      </w:pPr>
      <w:r w:rsidRPr="00C146DF">
        <w:rPr>
          <w:rFonts w:cs="Times New Roman"/>
        </w:rPr>
        <w:t>Attribute type:</w:t>
      </w:r>
    </w:p>
    <w:p w14:paraId="292F0B8B" w14:textId="731805B8" w:rsidR="009167A5" w:rsidRPr="00C146DF" w:rsidRDefault="009167A5" w:rsidP="009167A5">
      <w:pPr>
        <w:rPr>
          <w:rFonts w:ascii="Times New Roman" w:hAnsi="Times New Roman" w:cs="Times New Roman"/>
          <w:sz w:val="24"/>
          <w:szCs w:val="24"/>
        </w:rPr>
      </w:pPr>
      <w:r w:rsidRPr="00C146DF">
        <w:rPr>
          <w:rFonts w:ascii="Times New Roman" w:hAnsi="Times New Roman" w:cs="Times New Roman"/>
          <w:sz w:val="24"/>
          <w:szCs w:val="24"/>
        </w:rPr>
        <w:t>‘</w:t>
      </w:r>
      <w:proofErr w:type="spellStart"/>
      <w:r w:rsidRPr="00C146DF">
        <w:rPr>
          <w:rFonts w:ascii="Times New Roman" w:hAnsi="Times New Roman" w:cs="Times New Roman"/>
          <w:sz w:val="24"/>
          <w:szCs w:val="24"/>
        </w:rPr>
        <w:t>agent_</w:t>
      </w:r>
      <w:r>
        <w:rPr>
          <w:rFonts w:ascii="Times New Roman" w:hAnsi="Times New Roman" w:cs="Times New Roman"/>
          <w:sz w:val="24"/>
          <w:szCs w:val="24"/>
        </w:rPr>
        <w:t>firm_name</w:t>
      </w:r>
      <w:proofErr w:type="spellEnd"/>
      <w:r w:rsidRPr="00C146DF">
        <w:rPr>
          <w:rFonts w:ascii="Times New Roman" w:hAnsi="Times New Roman" w:cs="Times New Roman"/>
          <w:sz w:val="24"/>
          <w:szCs w:val="24"/>
        </w:rPr>
        <w:t xml:space="preserve">’ is a nominal attribute as it cannot be ordered, the data value in the column represent the </w:t>
      </w:r>
      <w:r>
        <w:rPr>
          <w:rFonts w:ascii="Times New Roman" w:hAnsi="Times New Roman" w:cs="Times New Roman"/>
          <w:sz w:val="24"/>
          <w:szCs w:val="24"/>
        </w:rPr>
        <w:t>firm name</w:t>
      </w:r>
      <w:r w:rsidRPr="00C146DF">
        <w:rPr>
          <w:rFonts w:ascii="Times New Roman" w:hAnsi="Times New Roman" w:cs="Times New Roman"/>
          <w:sz w:val="24"/>
          <w:szCs w:val="24"/>
        </w:rPr>
        <w:t>.</w:t>
      </w:r>
    </w:p>
    <w:p w14:paraId="0CDA9609" w14:textId="77777777" w:rsidR="009167A5" w:rsidRPr="00C146DF" w:rsidRDefault="009167A5" w:rsidP="009167A5">
      <w:pPr>
        <w:pStyle w:val="Heading4"/>
        <w:rPr>
          <w:rFonts w:cs="Times New Roman"/>
        </w:rPr>
      </w:pPr>
      <w:r w:rsidRPr="00C146DF">
        <w:rPr>
          <w:rFonts w:cs="Times New Roman"/>
        </w:rPr>
        <w:t>Value Range:</w:t>
      </w:r>
    </w:p>
    <w:p w14:paraId="38BA9623" w14:textId="7DD82305" w:rsidR="009167A5" w:rsidRPr="00AB0B24" w:rsidRDefault="009167A5" w:rsidP="00AB0B24">
      <w:pPr>
        <w:pStyle w:val="NoSpacing"/>
      </w:pPr>
      <w:r w:rsidRPr="00AB0B24">
        <w:t xml:space="preserve">There are </w:t>
      </w:r>
      <w:r w:rsidR="00AB0B24" w:rsidRPr="00AB0B24">
        <w:t>696</w:t>
      </w:r>
      <w:r w:rsidRPr="00AB0B24">
        <w:t xml:space="preserve"> different </w:t>
      </w:r>
      <w:r w:rsidR="00AB0B24" w:rsidRPr="00AB0B24">
        <w:t>firm</w:t>
      </w:r>
      <w:r w:rsidRPr="00AB0B24">
        <w:t xml:space="preserve"> </w:t>
      </w:r>
      <w:r w:rsidR="00AB0B24" w:rsidRPr="00AB0B24">
        <w:t>names</w:t>
      </w:r>
      <w:r w:rsidRPr="00AB0B24">
        <w:t xml:space="preserve"> in this dataset, the top</w:t>
      </w:r>
      <w:r w:rsidR="00AB0B24" w:rsidRPr="00AB0B24">
        <w:t xml:space="preserve"> occurrences data</w:t>
      </w:r>
      <w:r w:rsidR="00AB0B24">
        <w:t xml:space="preserve"> is ‘None’</w:t>
      </w:r>
      <w:r w:rsidR="00AB0B24" w:rsidRPr="00AB0B24">
        <w:t xml:space="preserve"> with</w:t>
      </w:r>
      <w:r w:rsidRPr="00AB0B24">
        <w:t xml:space="preserve"> </w:t>
      </w:r>
      <w:r w:rsidR="00AB0B24" w:rsidRPr="00AB0B24">
        <w:t>276</w:t>
      </w:r>
      <w:r w:rsidRPr="00AB0B24">
        <w:t xml:space="preserve"> data out of 2000</w:t>
      </w:r>
      <w:r w:rsidR="00422223">
        <w:t xml:space="preserve"> which is represent in ‘Figure 3’ below</w:t>
      </w:r>
      <w:r w:rsidR="00AB0B24" w:rsidRPr="00AB0B24">
        <w:t>, if except for ‘None’ the top of the data should be firm name called ‘Fragomen, Del Rey, Bernsen &amp; Loewy, LLP’</w:t>
      </w:r>
      <w:r w:rsidR="00AB0B24">
        <w:t xml:space="preserve"> with 238 occurrences</w:t>
      </w:r>
      <w:r w:rsidRPr="00AB0B24">
        <w:t xml:space="preserve">.  </w:t>
      </w:r>
    </w:p>
    <w:p w14:paraId="588FE521" w14:textId="7205C849" w:rsidR="00C146DF" w:rsidRDefault="009167A5" w:rsidP="00C146DF">
      <w:r>
        <w:rPr>
          <w:noProof/>
        </w:rPr>
        <w:drawing>
          <wp:inline distT="0" distB="0" distL="0" distR="0" wp14:anchorId="38B1BFFB" wp14:editId="260B9156">
            <wp:extent cx="5734050" cy="1362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1362075"/>
                    </a:xfrm>
                    <a:prstGeom prst="rect">
                      <a:avLst/>
                    </a:prstGeom>
                    <a:noFill/>
                    <a:ln>
                      <a:noFill/>
                    </a:ln>
                  </pic:spPr>
                </pic:pic>
              </a:graphicData>
            </a:graphic>
          </wp:inline>
        </w:drawing>
      </w:r>
    </w:p>
    <w:p w14:paraId="62E19858" w14:textId="598BD78C" w:rsidR="00AB0B24" w:rsidRDefault="00AB0B24" w:rsidP="00AB0B24">
      <w:pPr>
        <w:jc w:val="center"/>
      </w:pPr>
      <w:r>
        <w:t>Figure 3: Description of agent</w:t>
      </w:r>
      <w:r w:rsidR="00414A1E">
        <w:t xml:space="preserve"> </w:t>
      </w:r>
      <w:r>
        <w:t>firm</w:t>
      </w:r>
      <w:r w:rsidR="00414A1E">
        <w:t xml:space="preserve"> </w:t>
      </w:r>
      <w:r>
        <w:t>name.</w:t>
      </w:r>
    </w:p>
    <w:p w14:paraId="38339AD3" w14:textId="77777777" w:rsidR="00AB0B24" w:rsidRPr="00C146DF" w:rsidRDefault="00AB0B24" w:rsidP="00AB0B24">
      <w:pPr>
        <w:pStyle w:val="Heading4"/>
        <w:rPr>
          <w:rFonts w:cs="Times New Roman"/>
        </w:rPr>
      </w:pPr>
      <w:r w:rsidRPr="00C146DF">
        <w:rPr>
          <w:rFonts w:cs="Times New Roman"/>
        </w:rPr>
        <w:t>Frequency &amp; Distribution:</w:t>
      </w:r>
    </w:p>
    <w:p w14:paraId="6D14E5AD" w14:textId="0561E43E" w:rsidR="00AB0B24" w:rsidRDefault="00AB0B24" w:rsidP="00422223">
      <w:pPr>
        <w:pStyle w:val="NoSpacing"/>
      </w:pPr>
      <w:r w:rsidRPr="00422223">
        <w:t xml:space="preserve">As it has </w:t>
      </w:r>
      <w:r w:rsidR="00422223" w:rsidRPr="00422223">
        <w:t>696</w:t>
      </w:r>
      <w:r w:rsidRPr="00422223">
        <w:t xml:space="preserve"> different </w:t>
      </w:r>
      <w:r w:rsidR="00422223" w:rsidRPr="00422223">
        <w:t>firm</w:t>
      </w:r>
      <w:r w:rsidRPr="00422223">
        <w:t xml:space="preserve"> name which is cause an inconveniently to represent all of them</w:t>
      </w:r>
      <w:r w:rsidR="00422223" w:rsidRPr="00422223">
        <w:t>.</w:t>
      </w:r>
      <w:r w:rsidRPr="00422223">
        <w:t xml:space="preserve"> Figure </w:t>
      </w:r>
      <w:r w:rsidR="00422223" w:rsidRPr="00422223">
        <w:t>4</w:t>
      </w:r>
      <w:r w:rsidRPr="00422223">
        <w:t xml:space="preserve"> illustrate the distribution and frequency of agent </w:t>
      </w:r>
      <w:r w:rsidR="00422223" w:rsidRPr="00422223">
        <w:t>firm name</w:t>
      </w:r>
      <w:r w:rsidRPr="00422223">
        <w:t xml:space="preserve"> data set which represent the most frequent data is </w:t>
      </w:r>
      <w:r w:rsidR="00422223" w:rsidRPr="00422223">
        <w:t>‘None’</w:t>
      </w:r>
      <w:r w:rsidRPr="00422223">
        <w:t xml:space="preserve"> as mentioned above, followed </w:t>
      </w:r>
      <w:r w:rsidR="00422223" w:rsidRPr="00422223">
        <w:t>by ‘Fragomen, Del Rey, Bernsen &amp; Loewy, LLP’ with 238</w:t>
      </w:r>
      <w:r w:rsidRPr="00422223">
        <w:t xml:space="preserve"> occurrences, </w:t>
      </w:r>
      <w:r w:rsidR="00422223" w:rsidRPr="00422223">
        <w:t xml:space="preserve">then ‘Berry Appleman &amp; Leiden LLP0’ with 130 occurrences, and ‘Fragomen, Del Rey, Bernsen &amp; Loewy LLP’ with 31 </w:t>
      </w:r>
      <w:r w:rsidR="00422223">
        <w:t>occurrences.</w:t>
      </w:r>
    </w:p>
    <w:p w14:paraId="177DD1B4" w14:textId="77777777" w:rsidR="00422223" w:rsidRDefault="00422223" w:rsidP="00422223">
      <w:pPr>
        <w:pStyle w:val="NoSpacing"/>
      </w:pPr>
    </w:p>
    <w:p w14:paraId="6DD5755B" w14:textId="67C46C74" w:rsidR="00AB0B24" w:rsidRDefault="00AB0B24" w:rsidP="00AB0B24">
      <w:pPr>
        <w:jc w:val="center"/>
      </w:pPr>
      <w:r>
        <w:rPr>
          <w:noProof/>
        </w:rPr>
        <w:drawing>
          <wp:inline distT="0" distB="0" distL="0" distR="0" wp14:anchorId="240A27F9" wp14:editId="53051BE4">
            <wp:extent cx="5486400" cy="32004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1B5696A" w14:textId="7BA05582" w:rsidR="008F1A3F" w:rsidRPr="00C146DF" w:rsidRDefault="00422223" w:rsidP="00D072D2">
      <w:pPr>
        <w:jc w:val="center"/>
      </w:pPr>
      <w:r>
        <w:lastRenderedPageBreak/>
        <w:t>Figure 4: Distribution and frequently of agent firm name.</w:t>
      </w:r>
    </w:p>
    <w:p w14:paraId="1BE8DA4B" w14:textId="1B1B2DDA" w:rsidR="007660C0" w:rsidRDefault="008B2B79" w:rsidP="00C146DF">
      <w:pPr>
        <w:pStyle w:val="Heading3"/>
      </w:pPr>
      <w:bookmarkStart w:id="7" w:name="_Toc513240080"/>
      <w:proofErr w:type="spellStart"/>
      <w:r w:rsidRPr="00C146DF">
        <w:t>agent_state</w:t>
      </w:r>
      <w:bookmarkEnd w:id="7"/>
      <w:proofErr w:type="spellEnd"/>
    </w:p>
    <w:p w14:paraId="368803D7" w14:textId="08EA4810" w:rsidR="00414A1E" w:rsidRDefault="00414A1E" w:rsidP="00414A1E">
      <w:pPr>
        <w:pStyle w:val="NoSpacing"/>
      </w:pPr>
      <w:r w:rsidRPr="00414A1E">
        <w:t xml:space="preserve">In the data cleaning process </w:t>
      </w:r>
      <w:proofErr w:type="gramStart"/>
      <w:r w:rsidRPr="00414A1E">
        <w:t>in order to</w:t>
      </w:r>
      <w:proofErr w:type="gramEnd"/>
      <w:r w:rsidRPr="00414A1E">
        <w:t xml:space="preserve"> make the count of empty data set I replace ‘None’ to all empty data set before plot graph and counting data. In addition, some of data set come with different type such as NEW YORK and NY so I made some change to </w:t>
      </w:r>
      <w:proofErr w:type="gramStart"/>
      <w:r w:rsidRPr="00414A1E">
        <w:t>all of</w:t>
      </w:r>
      <w:proofErr w:type="gramEnd"/>
      <w:r w:rsidRPr="00414A1E">
        <w:t xml:space="preserve"> the </w:t>
      </w:r>
      <w:r>
        <w:t>a</w:t>
      </w:r>
      <w:r w:rsidRPr="00414A1E">
        <w:t>bbreviation</w:t>
      </w:r>
      <w:r>
        <w:t xml:space="preserve"> version to full of state name such as AL -&gt; ALABAMA, and TX -&gt; TEXAS, and so on.</w:t>
      </w:r>
    </w:p>
    <w:p w14:paraId="29099A55" w14:textId="77777777" w:rsidR="00414A1E" w:rsidRPr="00C146DF" w:rsidRDefault="00414A1E" w:rsidP="00414A1E">
      <w:pPr>
        <w:pStyle w:val="Heading4"/>
        <w:rPr>
          <w:rFonts w:cs="Times New Roman"/>
        </w:rPr>
      </w:pPr>
      <w:r w:rsidRPr="00C146DF">
        <w:rPr>
          <w:rFonts w:cs="Times New Roman"/>
        </w:rPr>
        <w:t>Attribute type:</w:t>
      </w:r>
    </w:p>
    <w:p w14:paraId="7130D7D6" w14:textId="0939532C" w:rsidR="00414A1E" w:rsidRPr="00C146DF" w:rsidRDefault="00414A1E" w:rsidP="00414A1E">
      <w:pPr>
        <w:rPr>
          <w:rFonts w:ascii="Times New Roman" w:hAnsi="Times New Roman" w:cs="Times New Roman"/>
          <w:sz w:val="24"/>
          <w:szCs w:val="24"/>
        </w:rPr>
      </w:pPr>
      <w:r w:rsidRPr="00C146DF">
        <w:rPr>
          <w:rFonts w:ascii="Times New Roman" w:hAnsi="Times New Roman" w:cs="Times New Roman"/>
          <w:sz w:val="24"/>
          <w:szCs w:val="24"/>
        </w:rPr>
        <w:t>‘agent</w:t>
      </w:r>
      <w:r>
        <w:rPr>
          <w:rFonts w:ascii="Times New Roman" w:hAnsi="Times New Roman" w:cs="Times New Roman"/>
          <w:sz w:val="24"/>
          <w:szCs w:val="24"/>
        </w:rPr>
        <w:t xml:space="preserve"> _state</w:t>
      </w:r>
      <w:r w:rsidRPr="00C146DF">
        <w:rPr>
          <w:rFonts w:ascii="Times New Roman" w:hAnsi="Times New Roman" w:cs="Times New Roman"/>
          <w:sz w:val="24"/>
          <w:szCs w:val="24"/>
        </w:rPr>
        <w:t xml:space="preserve">’ is a nominal attribute as it cannot be ordered, the data value in the column represent the </w:t>
      </w:r>
      <w:r>
        <w:rPr>
          <w:rFonts w:ascii="Times New Roman" w:hAnsi="Times New Roman" w:cs="Times New Roman"/>
          <w:sz w:val="24"/>
          <w:szCs w:val="24"/>
        </w:rPr>
        <w:t>state name and it not be more valuable for which state has come before</w:t>
      </w:r>
      <w:r w:rsidRPr="00C146DF">
        <w:rPr>
          <w:rFonts w:ascii="Times New Roman" w:hAnsi="Times New Roman" w:cs="Times New Roman"/>
          <w:sz w:val="24"/>
          <w:szCs w:val="24"/>
        </w:rPr>
        <w:t>.</w:t>
      </w:r>
    </w:p>
    <w:p w14:paraId="79D52C0B" w14:textId="77777777" w:rsidR="00414A1E" w:rsidRPr="00C146DF" w:rsidRDefault="00414A1E" w:rsidP="00414A1E">
      <w:pPr>
        <w:pStyle w:val="Heading4"/>
        <w:rPr>
          <w:rFonts w:cs="Times New Roman"/>
        </w:rPr>
      </w:pPr>
      <w:r w:rsidRPr="00C146DF">
        <w:rPr>
          <w:rFonts w:cs="Times New Roman"/>
        </w:rPr>
        <w:t>Value Range:</w:t>
      </w:r>
    </w:p>
    <w:p w14:paraId="02079338" w14:textId="25A76F14" w:rsidR="00414A1E" w:rsidRPr="00AB0B24" w:rsidRDefault="00414A1E" w:rsidP="00414A1E">
      <w:pPr>
        <w:pStyle w:val="NoSpacing"/>
      </w:pPr>
      <w:r w:rsidRPr="00AB0B24">
        <w:t xml:space="preserve">There are </w:t>
      </w:r>
      <w:r w:rsidR="00CD3881">
        <w:t>39</w:t>
      </w:r>
      <w:r w:rsidRPr="00AB0B24">
        <w:t xml:space="preserve"> different firm names in this dataset, the top occurrences data</w:t>
      </w:r>
      <w:r>
        <w:t xml:space="preserve"> is ‘</w:t>
      </w:r>
      <w:r w:rsidR="00CD3881">
        <w:t>CALIFORNIA</w:t>
      </w:r>
      <w:r>
        <w:t>’</w:t>
      </w:r>
      <w:r w:rsidRPr="00AB0B24">
        <w:t xml:space="preserve"> with </w:t>
      </w:r>
      <w:r w:rsidR="00CD3881">
        <w:t>458</w:t>
      </w:r>
      <w:r w:rsidRPr="00AB0B24">
        <w:t xml:space="preserve"> data out of 2000</w:t>
      </w:r>
      <w:r>
        <w:t xml:space="preserve"> which is represent in ‘Figure </w:t>
      </w:r>
      <w:r w:rsidR="00CD3881">
        <w:t>5</w:t>
      </w:r>
      <w:r>
        <w:t>’ below</w:t>
      </w:r>
      <w:r w:rsidR="00CD3881">
        <w:t>.</w:t>
      </w:r>
      <w:r w:rsidRPr="00AB0B24">
        <w:t xml:space="preserve">  </w:t>
      </w:r>
    </w:p>
    <w:p w14:paraId="12C84B9E" w14:textId="509B23B6" w:rsidR="00414A1E" w:rsidRDefault="00414A1E" w:rsidP="00414A1E">
      <w:pPr>
        <w:pStyle w:val="NoSpacing"/>
      </w:pPr>
      <w:r>
        <w:rPr>
          <w:noProof/>
        </w:rPr>
        <w:drawing>
          <wp:inline distT="0" distB="0" distL="0" distR="0" wp14:anchorId="6904E05C" wp14:editId="47FB68BD">
            <wp:extent cx="5724525" cy="847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847725"/>
                    </a:xfrm>
                    <a:prstGeom prst="rect">
                      <a:avLst/>
                    </a:prstGeom>
                    <a:noFill/>
                    <a:ln>
                      <a:noFill/>
                    </a:ln>
                  </pic:spPr>
                </pic:pic>
              </a:graphicData>
            </a:graphic>
          </wp:inline>
        </w:drawing>
      </w:r>
    </w:p>
    <w:p w14:paraId="6AB5D7EE" w14:textId="2300F561" w:rsidR="00414A1E" w:rsidRPr="00414A1E" w:rsidRDefault="00414A1E" w:rsidP="00414A1E">
      <w:pPr>
        <w:pStyle w:val="NoSpacing"/>
        <w:jc w:val="center"/>
      </w:pPr>
      <w:r>
        <w:t>Figure 5: Description of agent state</w:t>
      </w:r>
    </w:p>
    <w:p w14:paraId="005DF9CF" w14:textId="77777777" w:rsidR="00CD3881" w:rsidRPr="00C146DF" w:rsidRDefault="00CD3881" w:rsidP="00CD3881">
      <w:pPr>
        <w:pStyle w:val="Heading4"/>
        <w:rPr>
          <w:rFonts w:cs="Times New Roman"/>
        </w:rPr>
      </w:pPr>
      <w:r w:rsidRPr="00C146DF">
        <w:rPr>
          <w:rFonts w:cs="Times New Roman"/>
        </w:rPr>
        <w:t>Frequency &amp; Distribution:</w:t>
      </w:r>
    </w:p>
    <w:p w14:paraId="30452D00" w14:textId="2AFA54DB" w:rsidR="00CD3881" w:rsidRDefault="00CD3881" w:rsidP="00CD3881">
      <w:pPr>
        <w:pStyle w:val="NoSpacing"/>
      </w:pPr>
      <w:r>
        <w:t>Figure 6 illustrate the</w:t>
      </w:r>
      <w:r w:rsidRPr="00422223">
        <w:t xml:space="preserve"> distribution and frequency of </w:t>
      </w:r>
      <w:r>
        <w:t xml:space="preserve">39 </w:t>
      </w:r>
      <w:r w:rsidRPr="00422223">
        <w:t>different</w:t>
      </w:r>
      <w:r>
        <w:t xml:space="preserve"> agent state</w:t>
      </w:r>
      <w:r w:rsidRPr="00422223">
        <w:t xml:space="preserve"> data set which represent the most frequent data is ‘</w:t>
      </w:r>
      <w:r w:rsidR="008F1A3F">
        <w:t>CALIFORNIA</w:t>
      </w:r>
      <w:r w:rsidRPr="00422223">
        <w:t>’</w:t>
      </w:r>
      <w:r w:rsidR="008F1A3F">
        <w:t xml:space="preserve"> with 458 occurrences</w:t>
      </w:r>
      <w:r w:rsidRPr="00422223">
        <w:t xml:space="preserve"> as mentioned above, followed by ‘</w:t>
      </w:r>
      <w:r w:rsidR="008F1A3F">
        <w:t>None</w:t>
      </w:r>
      <w:r w:rsidRPr="00422223">
        <w:t xml:space="preserve">’ with </w:t>
      </w:r>
      <w:r w:rsidR="008F1A3F">
        <w:t>268</w:t>
      </w:r>
      <w:r w:rsidRPr="00422223">
        <w:t xml:space="preserve"> occurrences, then ‘</w:t>
      </w:r>
      <w:r w:rsidR="008F1A3F">
        <w:t>NEW YORK</w:t>
      </w:r>
      <w:r w:rsidRPr="00422223">
        <w:t>’ with 1</w:t>
      </w:r>
      <w:r w:rsidR="008F1A3F">
        <w:t>99</w:t>
      </w:r>
      <w:r w:rsidRPr="00422223">
        <w:t xml:space="preserve"> occurrences, and ‘</w:t>
      </w:r>
      <w:r w:rsidR="008F1A3F">
        <w:t>TEXAS</w:t>
      </w:r>
      <w:r w:rsidRPr="00422223">
        <w:t xml:space="preserve">’ with </w:t>
      </w:r>
      <w:r w:rsidR="008F1A3F">
        <w:t>156</w:t>
      </w:r>
      <w:r w:rsidRPr="00422223">
        <w:t xml:space="preserve"> </w:t>
      </w:r>
      <w:r>
        <w:t>occurrences.</w:t>
      </w:r>
    </w:p>
    <w:p w14:paraId="7CBAB51F" w14:textId="68DC38AF" w:rsidR="00414A1E" w:rsidRDefault="00414A1E" w:rsidP="00414A1E">
      <w:pPr>
        <w:pStyle w:val="NoSpacing"/>
      </w:pPr>
    </w:p>
    <w:p w14:paraId="63777813" w14:textId="507DE999" w:rsidR="00CD3881" w:rsidRDefault="00CD3881" w:rsidP="00414A1E">
      <w:pPr>
        <w:pStyle w:val="NoSpacing"/>
      </w:pPr>
      <w:r>
        <w:rPr>
          <w:noProof/>
        </w:rPr>
        <w:drawing>
          <wp:inline distT="0" distB="0" distL="0" distR="0" wp14:anchorId="21F0F661" wp14:editId="3E40DCBA">
            <wp:extent cx="5486400" cy="32004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97779E9" w14:textId="3C6774AD" w:rsidR="00CD3881" w:rsidRDefault="00CD3881" w:rsidP="00CD3881">
      <w:pPr>
        <w:jc w:val="center"/>
      </w:pPr>
      <w:r>
        <w:t>Figure 6: Distribution and frequently of agent state.</w:t>
      </w:r>
    </w:p>
    <w:p w14:paraId="1B770CA0" w14:textId="4959C727" w:rsidR="00CD3881" w:rsidRPr="00414A1E" w:rsidRDefault="00CD3881" w:rsidP="00414A1E">
      <w:pPr>
        <w:pStyle w:val="NoSpacing"/>
      </w:pPr>
    </w:p>
    <w:p w14:paraId="3F0EC7BC" w14:textId="41F173AB" w:rsidR="008B2B79" w:rsidRPr="00C146DF" w:rsidRDefault="008B2B79" w:rsidP="00C146DF">
      <w:pPr>
        <w:pStyle w:val="Heading3"/>
        <w:rPr>
          <w:rFonts w:eastAsia="Times New Roman"/>
          <w:lang w:eastAsia="en-GB"/>
        </w:rPr>
      </w:pPr>
      <w:bookmarkStart w:id="8" w:name="_Toc513240081"/>
      <w:proofErr w:type="spellStart"/>
      <w:r w:rsidRPr="00C146DF">
        <w:rPr>
          <w:rFonts w:eastAsia="Times New Roman"/>
          <w:lang w:eastAsia="en-GB"/>
        </w:rPr>
        <w:t>application_type</w:t>
      </w:r>
      <w:bookmarkEnd w:id="8"/>
      <w:proofErr w:type="spellEnd"/>
    </w:p>
    <w:p w14:paraId="316E2D90" w14:textId="2A1B37CF" w:rsidR="00BA6A29" w:rsidRPr="00C146DF" w:rsidRDefault="00BA6A29" w:rsidP="00BA6A29">
      <w:pPr>
        <w:rPr>
          <w:rFonts w:ascii="Times New Roman" w:hAnsi="Times New Roman" w:cs="Times New Roman"/>
          <w:sz w:val="24"/>
          <w:szCs w:val="24"/>
        </w:rPr>
      </w:pPr>
      <w:r w:rsidRPr="00C146DF">
        <w:rPr>
          <w:rFonts w:ascii="Times New Roman" w:hAnsi="Times New Roman" w:cs="Times New Roman"/>
          <w:sz w:val="24"/>
          <w:szCs w:val="24"/>
        </w:rPr>
        <w:t>Attribute ‘</w:t>
      </w:r>
      <w:proofErr w:type="spellStart"/>
      <w:r w:rsidRPr="00C146DF">
        <w:rPr>
          <w:rFonts w:ascii="Times New Roman" w:eastAsia="Times New Roman" w:hAnsi="Times New Roman" w:cs="Times New Roman"/>
          <w:color w:val="000000"/>
          <w:sz w:val="24"/>
          <w:szCs w:val="24"/>
          <w:lang w:eastAsia="en-GB"/>
        </w:rPr>
        <w:t>application_type</w:t>
      </w:r>
      <w:proofErr w:type="spellEnd"/>
      <w:r w:rsidRPr="00C146DF">
        <w:rPr>
          <w:rFonts w:ascii="Times New Roman" w:eastAsia="Times New Roman" w:hAnsi="Times New Roman" w:cs="Times New Roman"/>
          <w:color w:val="000000"/>
          <w:sz w:val="24"/>
          <w:szCs w:val="24"/>
          <w:lang w:eastAsia="en-GB"/>
        </w:rPr>
        <w:t>’</w:t>
      </w:r>
      <w:r w:rsidRPr="00C146DF">
        <w:rPr>
          <w:rFonts w:ascii="Times New Roman" w:eastAsia="Times New Roman" w:hAnsi="Times New Roman" w:cs="Times New Roman"/>
          <w:b/>
          <w:bCs/>
          <w:color w:val="000000"/>
          <w:sz w:val="24"/>
          <w:szCs w:val="24"/>
          <w:lang w:eastAsia="en-GB"/>
        </w:rPr>
        <w:t xml:space="preserve"> </w:t>
      </w:r>
      <w:r w:rsidRPr="00C146DF">
        <w:rPr>
          <w:rFonts w:ascii="Times New Roman" w:hAnsi="Times New Roman" w:cs="Times New Roman"/>
          <w:sz w:val="24"/>
          <w:szCs w:val="24"/>
        </w:rPr>
        <w:t>is an empty column</w:t>
      </w:r>
    </w:p>
    <w:p w14:paraId="6D675D2B" w14:textId="77777777" w:rsidR="00BA6A29" w:rsidRPr="00C146DF" w:rsidRDefault="00BA6A29" w:rsidP="008B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after="0" w:line="240" w:lineRule="auto"/>
        <w:rPr>
          <w:rFonts w:ascii="Times New Roman" w:eastAsia="Times New Roman" w:hAnsi="Times New Roman" w:cs="Times New Roman"/>
          <w:b/>
          <w:bCs/>
          <w:color w:val="000000"/>
          <w:sz w:val="28"/>
          <w:lang w:eastAsia="en-GB"/>
        </w:rPr>
      </w:pPr>
    </w:p>
    <w:p w14:paraId="35114466" w14:textId="0E2F50EF" w:rsidR="008B2B79" w:rsidRPr="00C146DF" w:rsidRDefault="008B2B79" w:rsidP="008F1A3F">
      <w:pPr>
        <w:pStyle w:val="Heading3"/>
        <w:rPr>
          <w:rFonts w:eastAsia="Times New Roman"/>
          <w:lang w:eastAsia="en-GB"/>
        </w:rPr>
      </w:pPr>
      <w:bookmarkStart w:id="9" w:name="_Toc513240082"/>
      <w:proofErr w:type="spellStart"/>
      <w:r w:rsidRPr="00C146DF">
        <w:rPr>
          <w:rFonts w:eastAsia="Times New Roman"/>
          <w:lang w:eastAsia="en-GB"/>
        </w:rPr>
        <w:t>case_no</w:t>
      </w:r>
      <w:bookmarkEnd w:id="9"/>
      <w:proofErr w:type="spellEnd"/>
    </w:p>
    <w:p w14:paraId="6C938A3D" w14:textId="1CA67C1F" w:rsidR="008F1A3F" w:rsidRPr="008F1A3F" w:rsidRDefault="00BA6A29" w:rsidP="008F1A3F">
      <w:pPr>
        <w:rPr>
          <w:rFonts w:ascii="Times New Roman" w:hAnsi="Times New Roman" w:cs="Times New Roman"/>
          <w:sz w:val="24"/>
          <w:szCs w:val="24"/>
        </w:rPr>
      </w:pPr>
      <w:r w:rsidRPr="00C146DF">
        <w:rPr>
          <w:rFonts w:ascii="Times New Roman" w:hAnsi="Times New Roman" w:cs="Times New Roman"/>
          <w:sz w:val="24"/>
          <w:szCs w:val="24"/>
        </w:rPr>
        <w:t>Attribute ‘</w:t>
      </w:r>
      <w:proofErr w:type="spellStart"/>
      <w:r w:rsidRPr="00C146DF">
        <w:rPr>
          <w:rFonts w:ascii="Times New Roman" w:hAnsi="Times New Roman" w:cs="Times New Roman"/>
          <w:sz w:val="24"/>
          <w:szCs w:val="24"/>
          <w:lang w:eastAsia="en-GB"/>
        </w:rPr>
        <w:t>case_no</w:t>
      </w:r>
      <w:proofErr w:type="spellEnd"/>
      <w:r w:rsidRPr="00C146DF">
        <w:rPr>
          <w:rFonts w:ascii="Times New Roman" w:hAnsi="Times New Roman" w:cs="Times New Roman"/>
          <w:sz w:val="24"/>
          <w:szCs w:val="24"/>
        </w:rPr>
        <w:t>’ is an empty column</w:t>
      </w:r>
    </w:p>
    <w:p w14:paraId="7279D35F" w14:textId="280F48FE" w:rsidR="008B2B79" w:rsidRDefault="008B2B79" w:rsidP="008F1A3F">
      <w:pPr>
        <w:pStyle w:val="Heading3"/>
        <w:rPr>
          <w:rFonts w:eastAsia="Times New Roman"/>
          <w:lang w:eastAsia="en-GB"/>
        </w:rPr>
      </w:pPr>
      <w:bookmarkStart w:id="10" w:name="_Toc513240083"/>
      <w:proofErr w:type="spellStart"/>
      <w:r w:rsidRPr="00C146DF">
        <w:rPr>
          <w:rFonts w:eastAsia="Times New Roman"/>
          <w:lang w:eastAsia="en-GB"/>
        </w:rPr>
        <w:t>case_number</w:t>
      </w:r>
      <w:bookmarkEnd w:id="10"/>
      <w:proofErr w:type="spellEnd"/>
    </w:p>
    <w:p w14:paraId="33EF7801" w14:textId="77777777" w:rsidR="007A784C" w:rsidRPr="00C146DF" w:rsidRDefault="007A784C" w:rsidP="007A784C">
      <w:pPr>
        <w:pStyle w:val="Heading4"/>
        <w:rPr>
          <w:rFonts w:cs="Times New Roman"/>
          <w:b w:val="0"/>
        </w:rPr>
      </w:pPr>
      <w:r w:rsidRPr="00C146DF">
        <w:rPr>
          <w:rFonts w:cs="Times New Roman"/>
        </w:rPr>
        <w:t>Attribute type:</w:t>
      </w:r>
    </w:p>
    <w:p w14:paraId="04DB8938" w14:textId="771A6839" w:rsidR="007A784C" w:rsidRPr="00C146DF" w:rsidRDefault="007A784C" w:rsidP="007A784C">
      <w:pPr>
        <w:pStyle w:val="NoSpacing"/>
      </w:pPr>
      <w:r>
        <w:t xml:space="preserve">For </w:t>
      </w:r>
      <w:proofErr w:type="spellStart"/>
      <w:r>
        <w:t>case_number</w:t>
      </w:r>
      <w:proofErr w:type="spellEnd"/>
      <w:r w:rsidRPr="00C146DF">
        <w:t xml:space="preserve"> column is a nominal attribute because it has differently numbers in each row that not represent the relationship between each other and they are </w:t>
      </w:r>
      <w:r>
        <w:t xml:space="preserve">just a </w:t>
      </w:r>
      <w:r w:rsidRPr="00C146DF">
        <w:t>unique</w:t>
      </w:r>
      <w:r>
        <w:t>ly</w:t>
      </w:r>
      <w:r w:rsidRPr="00C146DF">
        <w:t xml:space="preserve"> name for data records.</w:t>
      </w:r>
    </w:p>
    <w:p w14:paraId="752BEE6D" w14:textId="77777777" w:rsidR="007A784C" w:rsidRPr="00C146DF" w:rsidRDefault="007A784C" w:rsidP="007A784C">
      <w:pPr>
        <w:pStyle w:val="Heading4"/>
        <w:rPr>
          <w:rFonts w:cs="Times New Roman"/>
        </w:rPr>
      </w:pPr>
      <w:r w:rsidRPr="00C146DF">
        <w:rPr>
          <w:rFonts w:cs="Times New Roman"/>
        </w:rPr>
        <w:t>Range:</w:t>
      </w:r>
    </w:p>
    <w:p w14:paraId="02EE1717" w14:textId="454CD733" w:rsidR="007A784C" w:rsidRDefault="007A784C" w:rsidP="007A784C">
      <w:pPr>
        <w:pStyle w:val="NoSpacing"/>
        <w:rPr>
          <w:color w:val="000000"/>
          <w:sz w:val="21"/>
          <w:szCs w:val="21"/>
        </w:rPr>
      </w:pPr>
      <w:r w:rsidRPr="00C146DF">
        <w:t xml:space="preserve">The </w:t>
      </w:r>
      <w:proofErr w:type="spellStart"/>
      <w:r w:rsidRPr="00C146DF">
        <w:t>row_ID</w:t>
      </w:r>
      <w:proofErr w:type="spellEnd"/>
      <w:r w:rsidRPr="00C146DF">
        <w:t xml:space="preserve"> attribute, it’s range </w:t>
      </w:r>
      <w:r>
        <w:t>can be ordering as ascending</w:t>
      </w:r>
      <w:r w:rsidRPr="00C146DF">
        <w:t xml:space="preserve"> from </w:t>
      </w:r>
      <w:r>
        <w:rPr>
          <w:color w:val="000000"/>
          <w:sz w:val="21"/>
          <w:szCs w:val="21"/>
        </w:rPr>
        <w:t>A-06138-19016</w:t>
      </w:r>
      <w:r w:rsidRPr="00C146DF">
        <w:t xml:space="preserve"> to </w:t>
      </w:r>
      <w:r>
        <w:rPr>
          <w:color w:val="000000"/>
          <w:sz w:val="21"/>
          <w:szCs w:val="21"/>
        </w:rPr>
        <w:t>A-16351-81653</w:t>
      </w:r>
    </w:p>
    <w:p w14:paraId="16635C84" w14:textId="77777777" w:rsidR="008F1A3F" w:rsidRPr="008F1A3F" w:rsidRDefault="008F1A3F" w:rsidP="008F1A3F">
      <w:pPr>
        <w:rPr>
          <w:lang w:eastAsia="en-GB"/>
        </w:rPr>
      </w:pPr>
    </w:p>
    <w:p w14:paraId="46AEC6F1" w14:textId="2FE8A80E" w:rsidR="008B2B79" w:rsidRDefault="008B2B79" w:rsidP="008F1A3F">
      <w:pPr>
        <w:pStyle w:val="Heading3"/>
        <w:rPr>
          <w:rFonts w:eastAsia="Times New Roman"/>
          <w:lang w:eastAsia="en-GB"/>
        </w:rPr>
      </w:pPr>
      <w:bookmarkStart w:id="11" w:name="_Toc513240084"/>
      <w:proofErr w:type="spellStart"/>
      <w:r w:rsidRPr="00C146DF">
        <w:rPr>
          <w:rFonts w:eastAsia="Times New Roman"/>
          <w:lang w:eastAsia="en-GB"/>
        </w:rPr>
        <w:t>case_received_date</w:t>
      </w:r>
      <w:bookmarkEnd w:id="11"/>
      <w:proofErr w:type="spellEnd"/>
    </w:p>
    <w:p w14:paraId="43C59257" w14:textId="77777777" w:rsidR="00E5784B" w:rsidRPr="00C146DF" w:rsidRDefault="00E5784B" w:rsidP="00E5784B">
      <w:pPr>
        <w:pStyle w:val="Heading4"/>
        <w:rPr>
          <w:rFonts w:cs="Times New Roman"/>
          <w:b w:val="0"/>
        </w:rPr>
      </w:pPr>
      <w:r w:rsidRPr="00C146DF">
        <w:rPr>
          <w:rFonts w:cs="Times New Roman"/>
        </w:rPr>
        <w:t>Attribute type:</w:t>
      </w:r>
    </w:p>
    <w:p w14:paraId="0D8BFD55" w14:textId="55AE11C4" w:rsidR="00E5784B" w:rsidRDefault="00E5784B" w:rsidP="004D6D34">
      <w:pPr>
        <w:pStyle w:val="NoSpacing"/>
      </w:pPr>
      <w:r>
        <w:t xml:space="preserve">For </w:t>
      </w:r>
      <w:proofErr w:type="spellStart"/>
      <w:r>
        <w:t>case_received_date</w:t>
      </w:r>
      <w:proofErr w:type="spellEnd"/>
      <w:r>
        <w:t xml:space="preserve"> </w:t>
      </w:r>
      <w:r w:rsidR="004D6D34">
        <w:t xml:space="preserve">is considered as ordinal attribute. For instant, case received date on </w:t>
      </w:r>
      <w:r w:rsidR="004D6D34" w:rsidRPr="00E5784B">
        <w:t>17/03/2009</w:t>
      </w:r>
      <w:r w:rsidR="004D6D34">
        <w:t xml:space="preserve"> must be occurred before case received on </w:t>
      </w:r>
      <w:r w:rsidR="004D6D34" w:rsidRPr="004D6D34">
        <w:t>16/12/2016</w:t>
      </w:r>
      <w:r w:rsidR="004D6D34">
        <w:t xml:space="preserve"> and year 2016 case received must have passed year 2015 and before.</w:t>
      </w:r>
    </w:p>
    <w:p w14:paraId="7E263057" w14:textId="77777777" w:rsidR="004D6D34" w:rsidRPr="00C146DF" w:rsidRDefault="004D6D34" w:rsidP="004D6D34">
      <w:pPr>
        <w:pStyle w:val="Heading4"/>
        <w:rPr>
          <w:rFonts w:cs="Times New Roman"/>
        </w:rPr>
      </w:pPr>
      <w:r w:rsidRPr="00C146DF">
        <w:rPr>
          <w:rFonts w:cs="Times New Roman"/>
        </w:rPr>
        <w:t>Value Range:</w:t>
      </w:r>
    </w:p>
    <w:p w14:paraId="43A155D3" w14:textId="3822C5CE" w:rsidR="00335B7C" w:rsidRDefault="004D6D34" w:rsidP="004D6D34">
      <w:pPr>
        <w:pStyle w:val="NoSpacing"/>
      </w:pPr>
      <w:r w:rsidRPr="00AB0B24">
        <w:t xml:space="preserve">There are </w:t>
      </w:r>
      <w:r w:rsidR="00335B7C">
        <w:t xml:space="preserve">794 </w:t>
      </w:r>
      <w:r w:rsidRPr="00AB0B24">
        <w:t xml:space="preserve">different </w:t>
      </w:r>
      <w:r w:rsidR="00335B7C">
        <w:t>case received date</w:t>
      </w:r>
      <w:r w:rsidRPr="00AB0B24">
        <w:t xml:space="preserve"> in this dataset</w:t>
      </w:r>
      <w:r w:rsidR="00335B7C">
        <w:t xml:space="preserve"> which is range start from </w:t>
      </w:r>
      <w:r w:rsidR="00335B7C" w:rsidRPr="00335B7C">
        <w:t>17/03/2009</w:t>
      </w:r>
      <w:r w:rsidR="00335B7C">
        <w:t xml:space="preserve"> to </w:t>
      </w:r>
      <w:r w:rsidR="00335B7C" w:rsidRPr="00335B7C">
        <w:t>16/12/2016</w:t>
      </w:r>
      <w:r w:rsidRPr="00AB0B24">
        <w:t>, the top occurrences data</w:t>
      </w:r>
      <w:r>
        <w:t xml:space="preserve"> is</w:t>
      </w:r>
      <w:r w:rsidR="00335B7C">
        <w:t xml:space="preserve"> on</w:t>
      </w:r>
      <w:r>
        <w:t xml:space="preserve"> ‘</w:t>
      </w:r>
      <w:r w:rsidR="00335B7C">
        <w:t>26/04/2016</w:t>
      </w:r>
      <w:r>
        <w:t>’</w:t>
      </w:r>
      <w:r w:rsidRPr="00AB0B24">
        <w:t xml:space="preserve"> with </w:t>
      </w:r>
      <w:r w:rsidR="00335B7C">
        <w:t>9 occurrences</w:t>
      </w:r>
      <w:r w:rsidRPr="00AB0B24">
        <w:t xml:space="preserve"> </w:t>
      </w:r>
      <w:r>
        <w:t xml:space="preserve">which is represent in ‘Figure </w:t>
      </w:r>
      <w:r w:rsidR="00335B7C">
        <w:t>7</w:t>
      </w:r>
      <w:r>
        <w:t>’</w:t>
      </w:r>
      <w:r w:rsidR="00335B7C">
        <w:t>.</w:t>
      </w:r>
    </w:p>
    <w:p w14:paraId="1A196A9A" w14:textId="569AC6E7" w:rsidR="004D6D34" w:rsidRPr="00AB0B24" w:rsidRDefault="00335B7C" w:rsidP="004D6D34">
      <w:pPr>
        <w:pStyle w:val="NoSpacing"/>
      </w:pPr>
      <w:r>
        <w:rPr>
          <w:noProof/>
        </w:rPr>
        <w:drawing>
          <wp:inline distT="0" distB="0" distL="0" distR="0" wp14:anchorId="64A6684A" wp14:editId="71CCBDD0">
            <wp:extent cx="5724525" cy="9239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923925"/>
                    </a:xfrm>
                    <a:prstGeom prst="rect">
                      <a:avLst/>
                    </a:prstGeom>
                    <a:noFill/>
                    <a:ln>
                      <a:noFill/>
                    </a:ln>
                  </pic:spPr>
                </pic:pic>
              </a:graphicData>
            </a:graphic>
          </wp:inline>
        </w:drawing>
      </w:r>
      <w:r w:rsidR="004D6D34" w:rsidRPr="00AB0B24">
        <w:t xml:space="preserve"> </w:t>
      </w:r>
    </w:p>
    <w:p w14:paraId="3339ECBE" w14:textId="7634DCAD" w:rsidR="00335B7C" w:rsidRPr="00414A1E" w:rsidRDefault="00335B7C" w:rsidP="00335B7C">
      <w:pPr>
        <w:pStyle w:val="NoSpacing"/>
        <w:jc w:val="center"/>
      </w:pPr>
      <w:r>
        <w:t>Figure 7: Description of case received date.</w:t>
      </w:r>
    </w:p>
    <w:p w14:paraId="3A4FD3D0" w14:textId="0EEA8E00" w:rsidR="004D6D34" w:rsidRDefault="004D6D34" w:rsidP="00335B7C">
      <w:pPr>
        <w:pStyle w:val="NoSpacing"/>
      </w:pPr>
    </w:p>
    <w:p w14:paraId="55A6604D" w14:textId="654C93DB" w:rsidR="00E5784B" w:rsidRDefault="00E5784B" w:rsidP="00E5784B">
      <w:pPr>
        <w:pStyle w:val="Heading4"/>
        <w:rPr>
          <w:rFonts w:cs="Times New Roman"/>
        </w:rPr>
      </w:pPr>
      <w:r w:rsidRPr="00C146DF">
        <w:rPr>
          <w:rFonts w:cs="Times New Roman"/>
        </w:rPr>
        <w:t>Frequency &amp; Distribution:</w:t>
      </w:r>
    </w:p>
    <w:p w14:paraId="45D12C2C" w14:textId="29E251A8" w:rsidR="00847878" w:rsidRDefault="00847878" w:rsidP="00847878">
      <w:pPr>
        <w:pStyle w:val="NoSpacing"/>
      </w:pPr>
      <w:r>
        <w:t>Figure 8 illustrate about distribution and frequency of case received date, the top occurrence is 9 on 26/04/2016</w:t>
      </w:r>
      <w:r w:rsidR="009A2CA0">
        <w:t>. Moreover, in figure 9 represent more details about in each year case received date is different as pie chart represent the year 2009 to 2012 is come with 0% of total occurrences but since 2013 trend has</w:t>
      </w:r>
      <w:r w:rsidR="002A465C">
        <w:t xml:space="preserve"> slightly</w:t>
      </w:r>
      <w:r w:rsidR="009A2CA0">
        <w:t xml:space="preserve"> increase to </w:t>
      </w:r>
      <w:r w:rsidR="002A465C">
        <w:t>7</w:t>
      </w:r>
      <w:r w:rsidR="009A2CA0">
        <w:t xml:space="preserve">% and </w:t>
      </w:r>
      <w:r w:rsidR="002A465C">
        <w:t>dramatically increase</w:t>
      </w:r>
      <w:r w:rsidR="009A2CA0">
        <w:t xml:space="preserve"> to 2</w:t>
      </w:r>
      <w:r w:rsidR="002A465C">
        <w:t>7</w:t>
      </w:r>
      <w:r w:rsidR="009A2CA0">
        <w:t>% in 2014, the occurrences continue rise to the peak in 2015 with 3</w:t>
      </w:r>
      <w:r w:rsidR="002A465C">
        <w:t>6</w:t>
      </w:r>
      <w:r w:rsidR="009A2CA0">
        <w:t xml:space="preserve">% and slightly drop in 2016 with </w:t>
      </w:r>
      <w:r w:rsidR="002A465C">
        <w:t>30</w:t>
      </w:r>
      <w:r w:rsidR="009A2CA0">
        <w:t>%</w:t>
      </w:r>
      <w:r w:rsidR="002A465C">
        <w:t xml:space="preserve"> of occurrences</w:t>
      </w:r>
      <w:r w:rsidR="009A2CA0">
        <w:t xml:space="preserve">. </w:t>
      </w:r>
    </w:p>
    <w:p w14:paraId="68499759" w14:textId="77777777" w:rsidR="00847878" w:rsidRPr="00847878" w:rsidRDefault="00847878" w:rsidP="00847878">
      <w:pPr>
        <w:pStyle w:val="NoSpacing"/>
      </w:pPr>
    </w:p>
    <w:p w14:paraId="75065BDC" w14:textId="4F335AD0" w:rsidR="00E5784B" w:rsidRPr="00E5784B" w:rsidRDefault="00335B7C" w:rsidP="00E5784B">
      <w:r>
        <w:rPr>
          <w:noProof/>
        </w:rPr>
        <w:lastRenderedPageBreak/>
        <w:drawing>
          <wp:inline distT="0" distB="0" distL="0" distR="0" wp14:anchorId="002FBF6C" wp14:editId="52B56E1B">
            <wp:extent cx="5486400" cy="32004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D382DC3" w14:textId="1A2C7392" w:rsidR="00E5784B" w:rsidRPr="00E5784B" w:rsidRDefault="00847878" w:rsidP="00847878">
      <w:pPr>
        <w:pStyle w:val="NoSpacing"/>
        <w:jc w:val="center"/>
      </w:pPr>
      <w:r>
        <w:t>Figure 8: Distribution and frequently of case received date.</w:t>
      </w:r>
    </w:p>
    <w:p w14:paraId="0B83E37A" w14:textId="70C9B0B7" w:rsidR="007A784C" w:rsidRDefault="002D23F9" w:rsidP="007A784C">
      <w:pPr>
        <w:rPr>
          <w:lang w:eastAsia="en-GB"/>
        </w:rPr>
      </w:pPr>
      <w:r>
        <w:rPr>
          <w:noProof/>
          <w:lang w:eastAsia="en-GB"/>
        </w:rPr>
        <w:drawing>
          <wp:inline distT="0" distB="0" distL="0" distR="0" wp14:anchorId="015C7DE3" wp14:editId="12590CB2">
            <wp:extent cx="5486400" cy="3200400"/>
            <wp:effectExtent l="0" t="0" r="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48D3FFD" w14:textId="6A6354EC" w:rsidR="009A2CA0" w:rsidRDefault="009A2CA0" w:rsidP="009A2CA0">
      <w:pPr>
        <w:jc w:val="center"/>
      </w:pPr>
      <w:r>
        <w:rPr>
          <w:lang w:eastAsia="en-GB"/>
        </w:rPr>
        <w:t xml:space="preserve">Figure 9: Pie graph illustrate </w:t>
      </w:r>
      <w:r>
        <w:t>distribution and frequently of case received date.</w:t>
      </w:r>
    </w:p>
    <w:p w14:paraId="7FBDD917" w14:textId="77777777" w:rsidR="002A465C" w:rsidRPr="007A784C" w:rsidRDefault="002A465C" w:rsidP="002A465C">
      <w:pPr>
        <w:rPr>
          <w:lang w:eastAsia="en-GB"/>
        </w:rPr>
      </w:pPr>
    </w:p>
    <w:p w14:paraId="3A12E6E4" w14:textId="313E551F" w:rsidR="008B2B79" w:rsidRDefault="008B2B79" w:rsidP="008F1A3F">
      <w:pPr>
        <w:pStyle w:val="Heading3"/>
        <w:rPr>
          <w:rFonts w:eastAsia="Times New Roman"/>
          <w:lang w:eastAsia="en-GB"/>
        </w:rPr>
      </w:pPr>
      <w:bookmarkStart w:id="12" w:name="_Toc513240085"/>
      <w:proofErr w:type="spellStart"/>
      <w:r w:rsidRPr="00C146DF">
        <w:rPr>
          <w:rFonts w:eastAsia="Times New Roman"/>
          <w:lang w:eastAsia="en-GB"/>
        </w:rPr>
        <w:t>case_status</w:t>
      </w:r>
      <w:bookmarkEnd w:id="12"/>
      <w:proofErr w:type="spellEnd"/>
    </w:p>
    <w:p w14:paraId="5DFBE6C3" w14:textId="77777777" w:rsidR="002A465C" w:rsidRPr="00C146DF" w:rsidRDefault="002A465C" w:rsidP="002A465C">
      <w:pPr>
        <w:pStyle w:val="Heading4"/>
        <w:rPr>
          <w:rFonts w:cs="Times New Roman"/>
        </w:rPr>
      </w:pPr>
      <w:r w:rsidRPr="00C146DF">
        <w:rPr>
          <w:rFonts w:cs="Times New Roman"/>
        </w:rPr>
        <w:t>Attribute type:</w:t>
      </w:r>
    </w:p>
    <w:p w14:paraId="23D0BF8D" w14:textId="07B1A3E5" w:rsidR="002A465C" w:rsidRPr="00C146DF" w:rsidRDefault="002A465C" w:rsidP="00D072D2">
      <w:pPr>
        <w:pStyle w:val="NoSpacing"/>
      </w:pPr>
      <w:r w:rsidRPr="00C146DF">
        <w:t>‘</w:t>
      </w:r>
      <w:proofErr w:type="spellStart"/>
      <w:r>
        <w:t>case_status</w:t>
      </w:r>
      <w:proofErr w:type="spellEnd"/>
      <w:r w:rsidRPr="00C146DF">
        <w:t>’ is a nominal attribute as it cannot be ordered</w:t>
      </w:r>
      <w:r>
        <w:t xml:space="preserve"> as it does not have quantitative value</w:t>
      </w:r>
      <w:r w:rsidRPr="00C146DF">
        <w:t xml:space="preserve">, the data value in the column represent the </w:t>
      </w:r>
      <w:r>
        <w:t>status of cases and it not be more valuable for which status has come before</w:t>
      </w:r>
      <w:r w:rsidRPr="00C146DF">
        <w:t>.</w:t>
      </w:r>
    </w:p>
    <w:p w14:paraId="1A514F9A" w14:textId="77777777" w:rsidR="002A465C" w:rsidRPr="00C146DF" w:rsidRDefault="002A465C" w:rsidP="002A465C">
      <w:pPr>
        <w:pStyle w:val="Heading4"/>
        <w:rPr>
          <w:rFonts w:cs="Times New Roman"/>
        </w:rPr>
      </w:pPr>
      <w:r w:rsidRPr="00C146DF">
        <w:rPr>
          <w:rFonts w:cs="Times New Roman"/>
        </w:rPr>
        <w:lastRenderedPageBreak/>
        <w:t>Value Range:</w:t>
      </w:r>
    </w:p>
    <w:p w14:paraId="3C679672" w14:textId="0B626497" w:rsidR="002A465C" w:rsidRPr="00D072D2" w:rsidRDefault="002A465C" w:rsidP="00D072D2">
      <w:pPr>
        <w:pStyle w:val="NoSpacing"/>
      </w:pPr>
      <w:r w:rsidRPr="00D072D2">
        <w:t xml:space="preserve">There are 4 different types of case status which are ‘Certified’, ‘Certified-Expired’, ‘Denied’, and Withdrawn the top occurrences data is ‘Certified’ with </w:t>
      </w:r>
      <w:r w:rsidR="00447A69" w:rsidRPr="00D072D2">
        <w:t>1016</w:t>
      </w:r>
      <w:r w:rsidRPr="00D072D2">
        <w:t xml:space="preserve"> </w:t>
      </w:r>
      <w:r w:rsidR="00447A69" w:rsidRPr="00D072D2">
        <w:t xml:space="preserve">concurrences </w:t>
      </w:r>
      <w:r w:rsidRPr="00D072D2">
        <w:t xml:space="preserve">out of 2000 which is represent in ‘Figure </w:t>
      </w:r>
      <w:r w:rsidR="00447A69" w:rsidRPr="00D072D2">
        <w:t>10</w:t>
      </w:r>
      <w:r w:rsidRPr="00D072D2">
        <w:t xml:space="preserve">’.  </w:t>
      </w:r>
    </w:p>
    <w:p w14:paraId="3F545337" w14:textId="32908596" w:rsidR="002A465C" w:rsidRDefault="002A465C" w:rsidP="002A465C">
      <w:pPr>
        <w:rPr>
          <w:lang w:eastAsia="en-GB"/>
        </w:rPr>
      </w:pPr>
      <w:r>
        <w:rPr>
          <w:noProof/>
          <w:lang w:eastAsia="en-GB"/>
        </w:rPr>
        <w:drawing>
          <wp:inline distT="0" distB="0" distL="0" distR="0" wp14:anchorId="5A5201F0" wp14:editId="3AD5B647">
            <wp:extent cx="5734050" cy="1009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1009650"/>
                    </a:xfrm>
                    <a:prstGeom prst="rect">
                      <a:avLst/>
                    </a:prstGeom>
                    <a:noFill/>
                    <a:ln>
                      <a:noFill/>
                    </a:ln>
                  </pic:spPr>
                </pic:pic>
              </a:graphicData>
            </a:graphic>
          </wp:inline>
        </w:drawing>
      </w:r>
    </w:p>
    <w:p w14:paraId="7CA53FEB" w14:textId="58B9BC1C" w:rsidR="002A465C" w:rsidRDefault="002A465C" w:rsidP="002A465C">
      <w:pPr>
        <w:pStyle w:val="NoSpacing"/>
        <w:jc w:val="center"/>
      </w:pPr>
      <w:r>
        <w:rPr>
          <w:lang w:eastAsia="en-GB"/>
        </w:rPr>
        <w:t xml:space="preserve">Figure 10: </w:t>
      </w:r>
      <w:r>
        <w:t>Description of case status.</w:t>
      </w:r>
    </w:p>
    <w:p w14:paraId="68727468" w14:textId="09E8ABC0" w:rsidR="00447A69" w:rsidRDefault="00447A69" w:rsidP="002A465C">
      <w:pPr>
        <w:pStyle w:val="NoSpacing"/>
        <w:jc w:val="center"/>
      </w:pPr>
    </w:p>
    <w:p w14:paraId="1BC78B15" w14:textId="77777777" w:rsidR="00447A69" w:rsidRPr="00C146DF" w:rsidRDefault="00447A69" w:rsidP="00447A69">
      <w:pPr>
        <w:pStyle w:val="Heading4"/>
        <w:rPr>
          <w:rFonts w:cs="Times New Roman"/>
        </w:rPr>
      </w:pPr>
      <w:r w:rsidRPr="00C146DF">
        <w:rPr>
          <w:rFonts w:cs="Times New Roman"/>
        </w:rPr>
        <w:t>Frequency &amp; Distribution:</w:t>
      </w:r>
    </w:p>
    <w:p w14:paraId="512F5FF9" w14:textId="363C3AAE" w:rsidR="00447A69" w:rsidRDefault="00447A69" w:rsidP="00447A69">
      <w:pPr>
        <w:pStyle w:val="NoSpacing"/>
      </w:pPr>
      <w:r>
        <w:t>Figure 11 illustrate the</w:t>
      </w:r>
      <w:r w:rsidRPr="00422223">
        <w:t xml:space="preserve"> distribution and frequency of </w:t>
      </w:r>
      <w:r>
        <w:t xml:space="preserve">4 </w:t>
      </w:r>
      <w:r w:rsidRPr="00422223">
        <w:t>different</w:t>
      </w:r>
      <w:r>
        <w:t xml:space="preserve"> case status,</w:t>
      </w:r>
      <w:r w:rsidRPr="00422223">
        <w:t xml:space="preserve"> the most frequent data is ‘</w:t>
      </w:r>
      <w:r>
        <w:t>Certified</w:t>
      </w:r>
      <w:r w:rsidRPr="00422223">
        <w:t>’</w:t>
      </w:r>
      <w:r>
        <w:t xml:space="preserve"> </w:t>
      </w:r>
      <w:r w:rsidRPr="00422223">
        <w:t>as mentioned above, followed by ‘</w:t>
      </w:r>
      <w:r>
        <w:t>Certified-Expired</w:t>
      </w:r>
      <w:r w:rsidRPr="00422223">
        <w:t xml:space="preserve">’ with </w:t>
      </w:r>
      <w:r>
        <w:t>819</w:t>
      </w:r>
      <w:r w:rsidRPr="00422223">
        <w:t xml:space="preserve"> occurrences, then ‘</w:t>
      </w:r>
      <w:r>
        <w:t>Withdrawn</w:t>
      </w:r>
      <w:r w:rsidRPr="00422223">
        <w:t xml:space="preserve">’ with </w:t>
      </w:r>
      <w:r>
        <w:t>86</w:t>
      </w:r>
      <w:r w:rsidRPr="00422223">
        <w:t xml:space="preserve"> occurrences, and ‘</w:t>
      </w:r>
      <w:r>
        <w:t>Denied</w:t>
      </w:r>
      <w:r w:rsidRPr="00422223">
        <w:t xml:space="preserve">’ with </w:t>
      </w:r>
      <w:r>
        <w:t>79</w:t>
      </w:r>
      <w:r w:rsidRPr="00422223">
        <w:t xml:space="preserve"> </w:t>
      </w:r>
      <w:r>
        <w:t>occurrences.</w:t>
      </w:r>
    </w:p>
    <w:p w14:paraId="3A2FCB2D" w14:textId="26A43EBC" w:rsidR="00447A69" w:rsidRDefault="00447A69" w:rsidP="00447A69">
      <w:pPr>
        <w:pStyle w:val="NoSpacing"/>
      </w:pPr>
      <w:r>
        <w:rPr>
          <w:noProof/>
        </w:rPr>
        <w:drawing>
          <wp:inline distT="0" distB="0" distL="0" distR="0" wp14:anchorId="53A5362D" wp14:editId="53032933">
            <wp:extent cx="5486400" cy="3200400"/>
            <wp:effectExtent l="0" t="0" r="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21B5467" w14:textId="1B5099A1" w:rsidR="00447A69" w:rsidRPr="00E5784B" w:rsidRDefault="00447A69" w:rsidP="00447A69">
      <w:pPr>
        <w:pStyle w:val="NoSpacing"/>
        <w:jc w:val="center"/>
      </w:pPr>
      <w:r>
        <w:t>Figure 11: Distribution and frequently of case status.</w:t>
      </w:r>
    </w:p>
    <w:p w14:paraId="6D618D6D" w14:textId="7F6407B0" w:rsidR="002A465C" w:rsidRPr="002A465C" w:rsidRDefault="002A465C" w:rsidP="00D072D2">
      <w:pPr>
        <w:rPr>
          <w:lang w:eastAsia="en-GB"/>
        </w:rPr>
      </w:pPr>
    </w:p>
    <w:p w14:paraId="02307C6B" w14:textId="3FA3EC8B" w:rsidR="008B2B79" w:rsidRDefault="008B2B79" w:rsidP="008F1A3F">
      <w:pPr>
        <w:pStyle w:val="Heading3"/>
        <w:rPr>
          <w:rFonts w:eastAsia="Times New Roman"/>
          <w:lang w:eastAsia="en-GB"/>
        </w:rPr>
      </w:pPr>
      <w:bookmarkStart w:id="13" w:name="_Toc513240086"/>
      <w:proofErr w:type="spellStart"/>
      <w:r w:rsidRPr="00C146DF">
        <w:rPr>
          <w:rFonts w:eastAsia="Times New Roman"/>
          <w:lang w:eastAsia="en-GB"/>
        </w:rPr>
        <w:t>class_of_admission</w:t>
      </w:r>
      <w:bookmarkEnd w:id="13"/>
      <w:proofErr w:type="spellEnd"/>
    </w:p>
    <w:p w14:paraId="6F84F266" w14:textId="77777777" w:rsidR="00447A69" w:rsidRPr="00D072D2" w:rsidRDefault="00447A69" w:rsidP="00D072D2">
      <w:pPr>
        <w:pStyle w:val="NoSpacing"/>
      </w:pPr>
      <w:r w:rsidRPr="00D072D2">
        <w:t xml:space="preserve">In the data cleaning process </w:t>
      </w:r>
      <w:proofErr w:type="gramStart"/>
      <w:r w:rsidRPr="00D072D2">
        <w:t>in order to</w:t>
      </w:r>
      <w:proofErr w:type="gramEnd"/>
      <w:r w:rsidRPr="00D072D2">
        <w:t xml:space="preserve"> make the count of empty data set I replace ‘None’ to all empty data set before plot graph and counting data.</w:t>
      </w:r>
    </w:p>
    <w:p w14:paraId="5A542F96" w14:textId="77777777" w:rsidR="00447A69" w:rsidRPr="00C146DF" w:rsidRDefault="00447A69" w:rsidP="00447A69">
      <w:pPr>
        <w:pStyle w:val="Heading4"/>
        <w:rPr>
          <w:rFonts w:cs="Times New Roman"/>
        </w:rPr>
      </w:pPr>
      <w:r w:rsidRPr="00C146DF">
        <w:rPr>
          <w:rFonts w:cs="Times New Roman"/>
        </w:rPr>
        <w:t>Attribute type:</w:t>
      </w:r>
    </w:p>
    <w:p w14:paraId="0EB66757" w14:textId="522EB81F" w:rsidR="00447A69" w:rsidRPr="00447A69" w:rsidRDefault="00447A69" w:rsidP="00D072D2">
      <w:pPr>
        <w:pStyle w:val="NoSpacing"/>
      </w:pPr>
      <w:r w:rsidRPr="00C146DF">
        <w:t>‘</w:t>
      </w:r>
      <w:proofErr w:type="spellStart"/>
      <w:r>
        <w:t>class_of_admission</w:t>
      </w:r>
      <w:proofErr w:type="spellEnd"/>
      <w:r>
        <w:t>’</w:t>
      </w:r>
      <w:r w:rsidRPr="00C146DF">
        <w:t xml:space="preserve"> is a nominal attribute as it cannot be ordered, </w:t>
      </w:r>
      <w:r w:rsidR="00B9274B">
        <w:t>this data set is provided unclear meaning with one English letter and number which meaning is unknown assume that it all act as labels</w:t>
      </w:r>
      <w:r w:rsidRPr="00C146DF">
        <w:t>.</w:t>
      </w:r>
    </w:p>
    <w:p w14:paraId="1921C235" w14:textId="58CDCF94" w:rsidR="008B2B79" w:rsidRPr="008F1A3F" w:rsidRDefault="008B2B79" w:rsidP="008F1A3F">
      <w:pPr>
        <w:pStyle w:val="Heading3"/>
      </w:pPr>
      <w:bookmarkStart w:id="14" w:name="_Toc513240087"/>
      <w:proofErr w:type="spellStart"/>
      <w:r w:rsidRPr="008F1A3F">
        <w:lastRenderedPageBreak/>
        <w:t>country_of_citizenship</w:t>
      </w:r>
      <w:bookmarkEnd w:id="14"/>
      <w:proofErr w:type="spellEnd"/>
    </w:p>
    <w:p w14:paraId="047E5AD2" w14:textId="77777777" w:rsidR="00B9274B" w:rsidRPr="00C146DF" w:rsidRDefault="00B9274B" w:rsidP="00B9274B">
      <w:pPr>
        <w:pStyle w:val="Heading4"/>
        <w:rPr>
          <w:rFonts w:cs="Times New Roman"/>
        </w:rPr>
      </w:pPr>
      <w:r w:rsidRPr="00C146DF">
        <w:rPr>
          <w:rFonts w:cs="Times New Roman"/>
        </w:rPr>
        <w:t>Attribute type:</w:t>
      </w:r>
    </w:p>
    <w:p w14:paraId="7E6EE75A" w14:textId="20077D86" w:rsidR="00B9274B" w:rsidRPr="00C146DF" w:rsidRDefault="00B9274B" w:rsidP="00D072D2">
      <w:pPr>
        <w:pStyle w:val="NoSpacing"/>
      </w:pPr>
      <w:r w:rsidRPr="00C146DF">
        <w:t>‘</w:t>
      </w:r>
      <w:proofErr w:type="spellStart"/>
      <w:r>
        <w:t>country_of_citizenship</w:t>
      </w:r>
      <w:proofErr w:type="spellEnd"/>
      <w:r>
        <w:t>’</w:t>
      </w:r>
      <w:r w:rsidRPr="00C146DF">
        <w:t xml:space="preserve"> is a nominal attribute as it cannot be ordered, the data value in the column represent the </w:t>
      </w:r>
      <w:r>
        <w:t>country name and it not be more valuable for which country has come before</w:t>
      </w:r>
      <w:r w:rsidRPr="00C146DF">
        <w:t>.</w:t>
      </w:r>
    </w:p>
    <w:p w14:paraId="7FAE6951" w14:textId="77777777" w:rsidR="00B9274B" w:rsidRPr="00C146DF" w:rsidRDefault="00B9274B" w:rsidP="00B9274B">
      <w:pPr>
        <w:pStyle w:val="Heading4"/>
        <w:rPr>
          <w:rFonts w:cs="Times New Roman"/>
        </w:rPr>
      </w:pPr>
      <w:r w:rsidRPr="00C146DF">
        <w:rPr>
          <w:rFonts w:cs="Times New Roman"/>
        </w:rPr>
        <w:t>Value Range:</w:t>
      </w:r>
    </w:p>
    <w:p w14:paraId="610B51EB" w14:textId="3EC4AC90" w:rsidR="00B9274B" w:rsidRPr="00AB0B24" w:rsidRDefault="00B9274B" w:rsidP="00B9274B">
      <w:pPr>
        <w:pStyle w:val="NoSpacing"/>
      </w:pPr>
      <w:r w:rsidRPr="00AB0B24">
        <w:t xml:space="preserve">There are </w:t>
      </w:r>
      <w:r>
        <w:t>81</w:t>
      </w:r>
      <w:r w:rsidRPr="00AB0B24">
        <w:t xml:space="preserve"> different </w:t>
      </w:r>
      <w:r>
        <w:t>country names</w:t>
      </w:r>
      <w:r w:rsidRPr="00AB0B24">
        <w:t xml:space="preserve"> in this dataset, the top occurrences data</w:t>
      </w:r>
      <w:r>
        <w:t xml:space="preserve"> is ‘INDEA’</w:t>
      </w:r>
      <w:r w:rsidRPr="00AB0B24">
        <w:t xml:space="preserve"> with </w:t>
      </w:r>
      <w:r>
        <w:t>1205</w:t>
      </w:r>
      <w:r w:rsidRPr="00AB0B24">
        <w:t xml:space="preserve"> data out of 2000</w:t>
      </w:r>
      <w:r>
        <w:t xml:space="preserve"> which is represent in ‘Figure 12’.</w:t>
      </w:r>
    </w:p>
    <w:p w14:paraId="41F1D75F" w14:textId="028DABBE" w:rsidR="007660C0" w:rsidRDefault="00B9274B" w:rsidP="008B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after="0" w:line="240" w:lineRule="auto"/>
        <w:rPr>
          <w:rFonts w:ascii="Times New Roman" w:eastAsia="Times New Roman" w:hAnsi="Times New Roman" w:cs="Times New Roman"/>
          <w:b/>
          <w:bCs/>
          <w:color w:val="000000"/>
          <w:sz w:val="28"/>
          <w:lang w:eastAsia="en-GB"/>
        </w:rPr>
      </w:pPr>
      <w:r>
        <w:rPr>
          <w:rFonts w:ascii="Times New Roman" w:eastAsia="Times New Roman" w:hAnsi="Times New Roman" w:cs="Times New Roman"/>
          <w:b/>
          <w:bCs/>
          <w:noProof/>
          <w:color w:val="000000"/>
          <w:sz w:val="28"/>
          <w:lang w:eastAsia="en-GB"/>
        </w:rPr>
        <w:drawing>
          <wp:inline distT="0" distB="0" distL="0" distR="0" wp14:anchorId="04E331C6" wp14:editId="79671496">
            <wp:extent cx="5734050" cy="11239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1123950"/>
                    </a:xfrm>
                    <a:prstGeom prst="rect">
                      <a:avLst/>
                    </a:prstGeom>
                    <a:noFill/>
                    <a:ln>
                      <a:noFill/>
                    </a:ln>
                  </pic:spPr>
                </pic:pic>
              </a:graphicData>
            </a:graphic>
          </wp:inline>
        </w:drawing>
      </w:r>
    </w:p>
    <w:p w14:paraId="53AE5876" w14:textId="1A1CDC5E" w:rsidR="00B9274B" w:rsidRDefault="00B9274B" w:rsidP="00B9274B">
      <w:pPr>
        <w:pStyle w:val="NoSpacing"/>
        <w:jc w:val="center"/>
      </w:pPr>
      <w:r>
        <w:rPr>
          <w:lang w:eastAsia="en-GB"/>
        </w:rPr>
        <w:t xml:space="preserve">Figure 12: </w:t>
      </w:r>
      <w:r>
        <w:t>Description of country of citizenship.</w:t>
      </w:r>
    </w:p>
    <w:p w14:paraId="603EC3A2" w14:textId="49CD21C1" w:rsidR="00B9274B" w:rsidRDefault="00B9274B" w:rsidP="00B9274B">
      <w:pPr>
        <w:pStyle w:val="NoSpacing"/>
      </w:pPr>
    </w:p>
    <w:p w14:paraId="2F35DA3F" w14:textId="77777777" w:rsidR="00B9274B" w:rsidRPr="00C146DF" w:rsidRDefault="00B9274B" w:rsidP="00B9274B">
      <w:pPr>
        <w:pStyle w:val="Heading4"/>
        <w:rPr>
          <w:rFonts w:cs="Times New Roman"/>
        </w:rPr>
      </w:pPr>
      <w:r w:rsidRPr="00C146DF">
        <w:rPr>
          <w:rFonts w:cs="Times New Roman"/>
        </w:rPr>
        <w:t>Frequency &amp; Distribution:</w:t>
      </w:r>
    </w:p>
    <w:p w14:paraId="400260B4" w14:textId="7A9FCA3D" w:rsidR="00B9274B" w:rsidRPr="00D072D2" w:rsidRDefault="00B9274B" w:rsidP="00D072D2">
      <w:pPr>
        <w:pStyle w:val="NoSpacing"/>
      </w:pPr>
      <w:r w:rsidRPr="00D072D2">
        <w:t xml:space="preserve">Figure 13 illustrate the distribution and frequency of 81 different country of citizenship, the most frequent data is ‘INDIA’ as mentioned above, followed by </w:t>
      </w:r>
      <w:r w:rsidR="00E60C88" w:rsidRPr="00D072D2">
        <w:t xml:space="preserve">‘CHINA’ with 173 occurrences, ‘SOUTH KOREA’ with 100 occurrences, and ‘CANADA’ with 67 occurrences. And this graph is representing with only partial of the data set as 81 </w:t>
      </w:r>
      <w:r w:rsidR="00481EBC" w:rsidRPr="00D072D2">
        <w:t>countries</w:t>
      </w:r>
      <w:r w:rsidR="00E60C88" w:rsidRPr="00D072D2">
        <w:t xml:space="preserve"> cannot fit properly in one </w:t>
      </w:r>
      <w:r w:rsidR="00FE1ACB" w:rsidRPr="00D072D2">
        <w:t>histogram</w:t>
      </w:r>
      <w:r w:rsidR="00E60C88" w:rsidRPr="00D072D2">
        <w:t xml:space="preserve"> graph.</w:t>
      </w:r>
    </w:p>
    <w:p w14:paraId="5D94C426" w14:textId="77777777" w:rsidR="00B9274B" w:rsidRPr="00B9274B" w:rsidRDefault="00B9274B" w:rsidP="00B9274B">
      <w:pPr>
        <w:pStyle w:val="NoSpacing"/>
      </w:pPr>
    </w:p>
    <w:p w14:paraId="12409C06" w14:textId="302CDDFE" w:rsidR="00B9274B" w:rsidRDefault="00B9274B" w:rsidP="00B92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after="0" w:line="240" w:lineRule="auto"/>
        <w:jc w:val="center"/>
        <w:rPr>
          <w:rFonts w:ascii="Times New Roman" w:eastAsia="Times New Roman" w:hAnsi="Times New Roman" w:cs="Times New Roman"/>
          <w:b/>
          <w:bCs/>
          <w:color w:val="000000"/>
          <w:sz w:val="28"/>
          <w:lang w:eastAsia="en-GB"/>
        </w:rPr>
      </w:pPr>
      <w:r>
        <w:rPr>
          <w:rFonts w:ascii="Times New Roman" w:eastAsia="Times New Roman" w:hAnsi="Times New Roman" w:cs="Times New Roman"/>
          <w:b/>
          <w:bCs/>
          <w:noProof/>
          <w:color w:val="000000"/>
          <w:sz w:val="28"/>
          <w:lang w:eastAsia="en-GB"/>
        </w:rPr>
        <w:drawing>
          <wp:inline distT="0" distB="0" distL="0" distR="0" wp14:anchorId="2E484631" wp14:editId="3D2EC473">
            <wp:extent cx="5486400" cy="32004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CA5214F" w14:textId="6E328854" w:rsidR="00B9274B" w:rsidRPr="00E5784B" w:rsidRDefault="00B9274B" w:rsidP="00B9274B">
      <w:pPr>
        <w:pStyle w:val="NoSpacing"/>
        <w:jc w:val="center"/>
      </w:pPr>
      <w:r>
        <w:t>Figure 13: Distribution and frequently of country of citizenship.</w:t>
      </w:r>
    </w:p>
    <w:p w14:paraId="0CB5890B" w14:textId="77777777" w:rsidR="00B9274B" w:rsidRPr="00C146DF" w:rsidRDefault="00B9274B" w:rsidP="00D072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after="0" w:line="240" w:lineRule="auto"/>
        <w:rPr>
          <w:rFonts w:ascii="Times New Roman" w:eastAsia="Times New Roman" w:hAnsi="Times New Roman" w:cs="Times New Roman"/>
          <w:b/>
          <w:bCs/>
          <w:color w:val="000000"/>
          <w:sz w:val="28"/>
          <w:lang w:eastAsia="en-GB"/>
        </w:rPr>
      </w:pPr>
    </w:p>
    <w:p w14:paraId="3F241A9C" w14:textId="03546416" w:rsidR="008B2B79" w:rsidRPr="00C146DF" w:rsidRDefault="008B2B79" w:rsidP="008F1A3F">
      <w:pPr>
        <w:pStyle w:val="Heading3"/>
        <w:rPr>
          <w:rFonts w:eastAsia="Times New Roman"/>
          <w:lang w:eastAsia="en-GB"/>
        </w:rPr>
      </w:pPr>
      <w:bookmarkStart w:id="15" w:name="_Toc513240088"/>
      <w:proofErr w:type="spellStart"/>
      <w:r w:rsidRPr="00C146DF">
        <w:rPr>
          <w:rFonts w:eastAsia="Times New Roman"/>
          <w:lang w:eastAsia="en-GB"/>
        </w:rPr>
        <w:t>country_of_citzenship</w:t>
      </w:r>
      <w:bookmarkEnd w:id="15"/>
      <w:proofErr w:type="spellEnd"/>
    </w:p>
    <w:p w14:paraId="7B31E059" w14:textId="5ED34D69" w:rsidR="00BA6A29" w:rsidRPr="00C146DF" w:rsidRDefault="00BA6A29" w:rsidP="00BA6A29">
      <w:pPr>
        <w:rPr>
          <w:rFonts w:ascii="Times New Roman" w:hAnsi="Times New Roman" w:cs="Times New Roman"/>
          <w:sz w:val="24"/>
          <w:szCs w:val="24"/>
        </w:rPr>
      </w:pPr>
      <w:r w:rsidRPr="00C146DF">
        <w:rPr>
          <w:rFonts w:ascii="Times New Roman" w:hAnsi="Times New Roman" w:cs="Times New Roman"/>
          <w:sz w:val="24"/>
          <w:szCs w:val="24"/>
        </w:rPr>
        <w:t>Attribute ‘</w:t>
      </w:r>
      <w:proofErr w:type="spellStart"/>
      <w:r w:rsidRPr="00C146DF">
        <w:rPr>
          <w:rFonts w:ascii="Times New Roman" w:hAnsi="Times New Roman" w:cs="Times New Roman"/>
          <w:sz w:val="24"/>
          <w:szCs w:val="24"/>
          <w:lang w:eastAsia="en-GB"/>
        </w:rPr>
        <w:t>country_of_citizinship</w:t>
      </w:r>
      <w:proofErr w:type="spellEnd"/>
      <w:r w:rsidRPr="00C146DF">
        <w:rPr>
          <w:rFonts w:ascii="Times New Roman" w:hAnsi="Times New Roman" w:cs="Times New Roman"/>
          <w:sz w:val="24"/>
          <w:szCs w:val="24"/>
          <w:lang w:eastAsia="en-GB"/>
        </w:rPr>
        <w:t>’</w:t>
      </w:r>
      <w:r w:rsidRPr="00C146DF">
        <w:rPr>
          <w:rFonts w:ascii="Times New Roman" w:hAnsi="Times New Roman" w:cs="Times New Roman"/>
          <w:sz w:val="24"/>
          <w:szCs w:val="24"/>
        </w:rPr>
        <w:t xml:space="preserve"> is an empty column</w:t>
      </w:r>
    </w:p>
    <w:p w14:paraId="59E5E984" w14:textId="77777777" w:rsidR="00BA6A29" w:rsidRPr="00C146DF" w:rsidRDefault="00BA6A29" w:rsidP="008B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after="0" w:line="240" w:lineRule="auto"/>
        <w:rPr>
          <w:rFonts w:ascii="Times New Roman" w:eastAsia="Times New Roman" w:hAnsi="Times New Roman" w:cs="Times New Roman"/>
          <w:b/>
          <w:bCs/>
          <w:color w:val="000000"/>
          <w:sz w:val="28"/>
          <w:lang w:eastAsia="en-GB"/>
        </w:rPr>
      </w:pPr>
    </w:p>
    <w:p w14:paraId="671DBBB8" w14:textId="4EB444F4" w:rsidR="008B2B79" w:rsidRDefault="008B2B79" w:rsidP="008F1A3F">
      <w:pPr>
        <w:pStyle w:val="Heading3"/>
        <w:rPr>
          <w:rFonts w:eastAsia="Times New Roman"/>
          <w:lang w:eastAsia="en-GB"/>
        </w:rPr>
      </w:pPr>
      <w:bookmarkStart w:id="16" w:name="_Toc513240089"/>
      <w:proofErr w:type="spellStart"/>
      <w:r w:rsidRPr="00C146DF">
        <w:rPr>
          <w:rFonts w:eastAsia="Times New Roman"/>
          <w:lang w:eastAsia="en-GB"/>
        </w:rPr>
        <w:t>decision_date</w:t>
      </w:r>
      <w:bookmarkEnd w:id="16"/>
      <w:proofErr w:type="spellEnd"/>
    </w:p>
    <w:p w14:paraId="6E38F59D" w14:textId="77777777" w:rsidR="00694054" w:rsidRPr="00C146DF" w:rsidRDefault="00694054" w:rsidP="00694054">
      <w:pPr>
        <w:pStyle w:val="Heading4"/>
        <w:rPr>
          <w:rFonts w:cs="Times New Roman"/>
          <w:b w:val="0"/>
        </w:rPr>
      </w:pPr>
      <w:r w:rsidRPr="00C146DF">
        <w:rPr>
          <w:rFonts w:cs="Times New Roman"/>
        </w:rPr>
        <w:t>Attribute type:</w:t>
      </w:r>
    </w:p>
    <w:p w14:paraId="1A337B5A" w14:textId="18C51B16" w:rsidR="00694054" w:rsidRPr="002E1A99" w:rsidRDefault="00694054" w:rsidP="00D072D2">
      <w:pPr>
        <w:pStyle w:val="NoSpacing"/>
        <w:rPr>
          <w:rFonts w:eastAsia="Times New Roman" w:cs="Calibri"/>
          <w:color w:val="000000"/>
          <w:szCs w:val="22"/>
          <w:lang w:eastAsia="en-GB"/>
        </w:rPr>
      </w:pPr>
      <w:r>
        <w:t xml:space="preserve">For </w:t>
      </w:r>
      <w:proofErr w:type="spellStart"/>
      <w:r w:rsidR="002E1A99">
        <w:t>decision</w:t>
      </w:r>
      <w:r>
        <w:t>_date</w:t>
      </w:r>
      <w:proofErr w:type="spellEnd"/>
      <w:r>
        <w:t xml:space="preserve"> is considered as ordinal attribute. For instant, case received date on </w:t>
      </w:r>
      <w:r w:rsidR="002E1A99" w:rsidRPr="002E1A99">
        <w:rPr>
          <w:rFonts w:eastAsia="Times New Roman" w:cs="Calibri"/>
          <w:color w:val="000000"/>
          <w:szCs w:val="22"/>
          <w:lang w:eastAsia="en-GB"/>
        </w:rPr>
        <w:t>01/10/2014</w:t>
      </w:r>
      <w:r w:rsidR="002E1A99">
        <w:rPr>
          <w:rFonts w:eastAsia="Times New Roman" w:cs="Calibri"/>
          <w:color w:val="000000"/>
          <w:szCs w:val="22"/>
          <w:lang w:eastAsia="en-GB"/>
        </w:rPr>
        <w:t xml:space="preserve"> </w:t>
      </w:r>
      <w:r>
        <w:t xml:space="preserve">must be occurred before case received on </w:t>
      </w:r>
      <w:r w:rsidR="002E1A99" w:rsidRPr="002E1A99">
        <w:rPr>
          <w:rFonts w:eastAsia="Times New Roman" w:cs="Calibri"/>
          <w:color w:val="000000"/>
          <w:szCs w:val="22"/>
          <w:lang w:eastAsia="en-GB"/>
        </w:rPr>
        <w:t>30/12/2016</w:t>
      </w:r>
      <w:r w:rsidR="002E1A99">
        <w:rPr>
          <w:rFonts w:eastAsia="Times New Roman" w:cs="Calibri"/>
          <w:color w:val="000000"/>
          <w:szCs w:val="22"/>
          <w:lang w:eastAsia="en-GB"/>
        </w:rPr>
        <w:t xml:space="preserve"> </w:t>
      </w:r>
      <w:r>
        <w:t xml:space="preserve">and year 2016 </w:t>
      </w:r>
      <w:r w:rsidR="002E1A99">
        <w:t>decision date</w:t>
      </w:r>
      <w:r>
        <w:t xml:space="preserve"> must have passed year 2015 and before.</w:t>
      </w:r>
    </w:p>
    <w:p w14:paraId="440FF427" w14:textId="77777777" w:rsidR="00694054" w:rsidRPr="00C146DF" w:rsidRDefault="00694054" w:rsidP="00694054">
      <w:pPr>
        <w:pStyle w:val="Heading4"/>
        <w:rPr>
          <w:rFonts w:cs="Times New Roman"/>
        </w:rPr>
      </w:pPr>
      <w:r w:rsidRPr="00C146DF">
        <w:rPr>
          <w:rFonts w:cs="Times New Roman"/>
        </w:rPr>
        <w:t>Value Range:</w:t>
      </w:r>
    </w:p>
    <w:p w14:paraId="33164872" w14:textId="51AB2BBB" w:rsidR="00694054" w:rsidRDefault="00694054" w:rsidP="00D072D2">
      <w:pPr>
        <w:pStyle w:val="NoSpacing"/>
      </w:pPr>
      <w:r w:rsidRPr="00AB0B24">
        <w:t xml:space="preserve">There are </w:t>
      </w:r>
      <w:r w:rsidR="002E1A99">
        <w:t>534</w:t>
      </w:r>
      <w:r>
        <w:t xml:space="preserve"> </w:t>
      </w:r>
      <w:r w:rsidRPr="00AB0B24">
        <w:t xml:space="preserve">different </w:t>
      </w:r>
      <w:r w:rsidR="002E1A99">
        <w:t>decision</w:t>
      </w:r>
      <w:r>
        <w:t xml:space="preserve"> </w:t>
      </w:r>
      <w:r w:rsidR="002E1A99">
        <w:t>dates</w:t>
      </w:r>
      <w:r w:rsidRPr="00AB0B24">
        <w:t xml:space="preserve"> in this dataset</w:t>
      </w:r>
      <w:r>
        <w:t xml:space="preserve"> which is range start from </w:t>
      </w:r>
      <w:r w:rsidR="002E1A99" w:rsidRPr="002E1A99">
        <w:rPr>
          <w:rFonts w:eastAsia="Times New Roman" w:cs="Calibri"/>
          <w:color w:val="000000"/>
          <w:szCs w:val="22"/>
          <w:lang w:eastAsia="en-GB"/>
        </w:rPr>
        <w:t>01/10/2014</w:t>
      </w:r>
      <w:r w:rsidR="002E1A99">
        <w:rPr>
          <w:rFonts w:eastAsia="Times New Roman" w:cs="Calibri"/>
          <w:color w:val="000000"/>
          <w:szCs w:val="22"/>
          <w:lang w:eastAsia="en-GB"/>
        </w:rPr>
        <w:t xml:space="preserve"> </w:t>
      </w:r>
      <w:r>
        <w:t xml:space="preserve">to </w:t>
      </w:r>
      <w:r w:rsidR="002E1A99" w:rsidRPr="002E1A99">
        <w:rPr>
          <w:rFonts w:eastAsia="Times New Roman" w:cs="Calibri"/>
          <w:color w:val="000000"/>
          <w:szCs w:val="22"/>
          <w:lang w:eastAsia="en-GB"/>
        </w:rPr>
        <w:t>30/12/2016</w:t>
      </w:r>
      <w:r w:rsidR="00481EBC">
        <w:rPr>
          <w:rFonts w:eastAsia="Times New Roman" w:cs="Calibri"/>
          <w:color w:val="000000"/>
          <w:szCs w:val="22"/>
          <w:lang w:eastAsia="en-GB"/>
        </w:rPr>
        <w:t>(Figure 14)</w:t>
      </w:r>
      <w:r w:rsidRPr="00AB0B24">
        <w:t>, the top occurrences data</w:t>
      </w:r>
      <w:r>
        <w:t xml:space="preserve"> is on ‘</w:t>
      </w:r>
      <w:r w:rsidR="002E1A99">
        <w:t>19/11/2015</w:t>
      </w:r>
      <w:r>
        <w:t>’</w:t>
      </w:r>
      <w:r w:rsidR="002E1A99">
        <w:t xml:space="preserve"> and ‘30/07/2015’</w:t>
      </w:r>
      <w:r w:rsidRPr="00AB0B24">
        <w:t xml:space="preserve"> with </w:t>
      </w:r>
      <w:r w:rsidR="002E1A99">
        <w:t>15</w:t>
      </w:r>
      <w:r>
        <w:t xml:space="preserve"> occurrences</w:t>
      </w:r>
      <w:r w:rsidRPr="00AB0B24">
        <w:t xml:space="preserve"> </w:t>
      </w:r>
      <w:r>
        <w:t xml:space="preserve">which is represent in ‘Figure </w:t>
      </w:r>
      <w:r w:rsidR="002E1A99">
        <w:t>1</w:t>
      </w:r>
      <w:r w:rsidR="00481EBC">
        <w:t>5</w:t>
      </w:r>
      <w:r>
        <w:t>’.</w:t>
      </w:r>
    </w:p>
    <w:p w14:paraId="280CA93D" w14:textId="4A00C1F7" w:rsidR="00481EBC" w:rsidRDefault="00481EBC" w:rsidP="002E1A99">
      <w:pPr>
        <w:suppressAutoHyphens w:val="0"/>
      </w:pPr>
      <w:r>
        <w:rPr>
          <w:noProof/>
        </w:rPr>
        <w:drawing>
          <wp:inline distT="0" distB="0" distL="0" distR="0" wp14:anchorId="57D43197" wp14:editId="39A034A6">
            <wp:extent cx="5724525" cy="1419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1419225"/>
                    </a:xfrm>
                    <a:prstGeom prst="rect">
                      <a:avLst/>
                    </a:prstGeom>
                    <a:noFill/>
                    <a:ln>
                      <a:noFill/>
                    </a:ln>
                  </pic:spPr>
                </pic:pic>
              </a:graphicData>
            </a:graphic>
          </wp:inline>
        </w:drawing>
      </w:r>
    </w:p>
    <w:p w14:paraId="1A1E0789" w14:textId="50FD4B32" w:rsidR="00481EBC" w:rsidRPr="00D072D2" w:rsidRDefault="00481EBC" w:rsidP="00D072D2">
      <w:pPr>
        <w:suppressAutoHyphens w:val="0"/>
        <w:jc w:val="center"/>
        <w:rPr>
          <w:rFonts w:eastAsia="Times New Roman" w:cs="Calibri"/>
          <w:color w:val="000000"/>
          <w:szCs w:val="22"/>
          <w:lang w:eastAsia="en-GB"/>
        </w:rPr>
      </w:pPr>
      <w:r>
        <w:rPr>
          <w:rFonts w:eastAsia="Times New Roman" w:cs="Calibri"/>
          <w:color w:val="000000"/>
          <w:szCs w:val="22"/>
          <w:lang w:eastAsia="en-GB"/>
        </w:rPr>
        <w:t>Figure 14: Description of decision date.</w:t>
      </w:r>
    </w:p>
    <w:p w14:paraId="5BF96FF8" w14:textId="73F1B34F" w:rsidR="002E1A99" w:rsidRDefault="00481EBC" w:rsidP="002E1A99">
      <w:pPr>
        <w:suppressAutoHyphens w:val="0"/>
        <w:rPr>
          <w:rFonts w:eastAsia="Times New Roman" w:cs="Calibri"/>
          <w:color w:val="000000"/>
          <w:szCs w:val="22"/>
          <w:lang w:eastAsia="en-GB"/>
        </w:rPr>
      </w:pPr>
      <w:r>
        <w:rPr>
          <w:rFonts w:eastAsia="Times New Roman" w:cs="Calibri"/>
          <w:noProof/>
          <w:color w:val="000000"/>
          <w:szCs w:val="22"/>
          <w:lang w:eastAsia="en-GB"/>
        </w:rPr>
        <w:drawing>
          <wp:inline distT="0" distB="0" distL="0" distR="0" wp14:anchorId="1E36FE7E" wp14:editId="06B54A58">
            <wp:extent cx="5724525" cy="2133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2133600"/>
                    </a:xfrm>
                    <a:prstGeom prst="rect">
                      <a:avLst/>
                    </a:prstGeom>
                    <a:noFill/>
                    <a:ln>
                      <a:noFill/>
                    </a:ln>
                  </pic:spPr>
                </pic:pic>
              </a:graphicData>
            </a:graphic>
          </wp:inline>
        </w:drawing>
      </w:r>
    </w:p>
    <w:p w14:paraId="67776C7C" w14:textId="24CBBC2A" w:rsidR="002E1A99" w:rsidRPr="002E1A99" w:rsidRDefault="002E1A99" w:rsidP="002E1A99">
      <w:pPr>
        <w:suppressAutoHyphens w:val="0"/>
        <w:jc w:val="center"/>
        <w:rPr>
          <w:rFonts w:eastAsia="Times New Roman" w:cs="Calibri"/>
          <w:color w:val="000000"/>
          <w:szCs w:val="22"/>
          <w:lang w:eastAsia="en-GB"/>
        </w:rPr>
      </w:pPr>
      <w:r>
        <w:rPr>
          <w:rFonts w:eastAsia="Times New Roman" w:cs="Calibri"/>
          <w:color w:val="000000"/>
          <w:szCs w:val="22"/>
          <w:lang w:eastAsia="en-GB"/>
        </w:rPr>
        <w:t>Figure 1</w:t>
      </w:r>
      <w:r w:rsidR="00481EBC">
        <w:rPr>
          <w:rFonts w:eastAsia="Times New Roman" w:cs="Calibri"/>
          <w:color w:val="000000"/>
          <w:szCs w:val="22"/>
          <w:lang w:eastAsia="en-GB"/>
        </w:rPr>
        <w:t>5</w:t>
      </w:r>
      <w:r>
        <w:rPr>
          <w:rFonts w:eastAsia="Times New Roman" w:cs="Calibri"/>
          <w:color w:val="000000"/>
          <w:szCs w:val="22"/>
          <w:lang w:eastAsia="en-GB"/>
        </w:rPr>
        <w:t xml:space="preserve">: </w:t>
      </w:r>
      <w:r w:rsidR="00481EBC">
        <w:rPr>
          <w:rFonts w:eastAsia="Times New Roman" w:cs="Calibri"/>
          <w:color w:val="000000"/>
          <w:szCs w:val="22"/>
          <w:lang w:eastAsia="en-GB"/>
        </w:rPr>
        <w:t>Description of decision date.</w:t>
      </w:r>
    </w:p>
    <w:p w14:paraId="45CD3640" w14:textId="77777777" w:rsidR="00481EBC" w:rsidRDefault="00481EBC" w:rsidP="00481EBC">
      <w:pPr>
        <w:pStyle w:val="Heading4"/>
        <w:rPr>
          <w:rFonts w:cs="Times New Roman"/>
        </w:rPr>
      </w:pPr>
      <w:r w:rsidRPr="00C146DF">
        <w:rPr>
          <w:rFonts w:cs="Times New Roman"/>
        </w:rPr>
        <w:t>Frequency &amp; Distribution:</w:t>
      </w:r>
    </w:p>
    <w:p w14:paraId="6CA70532" w14:textId="68CA39E1" w:rsidR="00481EBC" w:rsidRPr="00D072D2" w:rsidRDefault="00481EBC" w:rsidP="00D072D2">
      <w:pPr>
        <w:pStyle w:val="NoSpacing"/>
      </w:pPr>
      <w:r w:rsidRPr="00D072D2">
        <w:t>Figure 16 illustrate about distribution and frequency of decision date, the top occurrence is 15 on 19/11/2015 and 30/07/2015</w:t>
      </w:r>
      <w:r w:rsidR="00706E75" w:rsidRPr="00D072D2">
        <w:t>, with 534 different decision date it is inconvenient to include all data set in one histogram graph.</w:t>
      </w:r>
      <w:r w:rsidRPr="00D072D2">
        <w:t xml:space="preserve"> Moreover, in figure </w:t>
      </w:r>
      <w:r w:rsidR="00706E75" w:rsidRPr="00D072D2">
        <w:t>17</w:t>
      </w:r>
      <w:r w:rsidRPr="00D072D2">
        <w:t xml:space="preserve"> represent more details about in each year</w:t>
      </w:r>
      <w:r w:rsidR="00706E75" w:rsidRPr="00D072D2">
        <w:t xml:space="preserve"> decision </w:t>
      </w:r>
      <w:r w:rsidRPr="00D072D2">
        <w:t>date is different as pie chart represent the year 20</w:t>
      </w:r>
      <w:r w:rsidR="00706E75" w:rsidRPr="00D072D2">
        <w:t>14</w:t>
      </w:r>
      <w:r w:rsidRPr="00D072D2">
        <w:t xml:space="preserve"> to 201</w:t>
      </w:r>
      <w:r w:rsidR="00706E75" w:rsidRPr="00D072D2">
        <w:t>6</w:t>
      </w:r>
      <w:r w:rsidRPr="00D072D2">
        <w:t xml:space="preserve"> is come with </w:t>
      </w:r>
      <w:r w:rsidR="00706E75" w:rsidRPr="00D072D2">
        <w:t>mostly in 2016 with 51</w:t>
      </w:r>
      <w:r w:rsidRPr="00D072D2">
        <w:t>%</w:t>
      </w:r>
      <w:r w:rsidR="00706E75" w:rsidRPr="00D072D2">
        <w:t>(1019)</w:t>
      </w:r>
      <w:r w:rsidRPr="00D072D2">
        <w:t xml:space="preserve"> of total occurrences</w:t>
      </w:r>
      <w:r w:rsidR="00706E75" w:rsidRPr="00D072D2">
        <w:t>, the second biggest is in</w:t>
      </w:r>
      <w:r w:rsidRPr="00D072D2">
        <w:t xml:space="preserve"> 20</w:t>
      </w:r>
      <w:r w:rsidR="00706E75" w:rsidRPr="00D072D2">
        <w:t>15</w:t>
      </w:r>
      <w:r w:rsidRPr="00D072D2">
        <w:t xml:space="preserve"> </w:t>
      </w:r>
      <w:r w:rsidR="00706E75" w:rsidRPr="00D072D2">
        <w:t>with</w:t>
      </w:r>
      <w:r w:rsidRPr="00D072D2">
        <w:t xml:space="preserve"> </w:t>
      </w:r>
      <w:r w:rsidR="00706E75" w:rsidRPr="00D072D2">
        <w:t>41</w:t>
      </w:r>
      <w:r w:rsidRPr="00D072D2">
        <w:t>%</w:t>
      </w:r>
      <w:r w:rsidR="00706E75" w:rsidRPr="00D072D2">
        <w:t>(827)</w:t>
      </w:r>
      <w:r w:rsidRPr="00D072D2">
        <w:t xml:space="preserve"> and </w:t>
      </w:r>
      <w:r w:rsidR="00706E75" w:rsidRPr="00D072D2">
        <w:t>8</w:t>
      </w:r>
      <w:r w:rsidRPr="00D072D2">
        <w:t>% in 2014</w:t>
      </w:r>
      <w:r w:rsidR="00706E75" w:rsidRPr="00D072D2">
        <w:t xml:space="preserve"> with 154 occurrences.</w:t>
      </w:r>
      <w:r w:rsidRPr="00D072D2">
        <w:t xml:space="preserve"> </w:t>
      </w:r>
    </w:p>
    <w:p w14:paraId="20FCB07F" w14:textId="77777777" w:rsidR="00481EBC" w:rsidRDefault="00481EBC" w:rsidP="00481EBC">
      <w:pPr>
        <w:pStyle w:val="NoSpacing"/>
      </w:pPr>
    </w:p>
    <w:p w14:paraId="685B3EBA" w14:textId="6D99F20D" w:rsidR="00481EBC" w:rsidRDefault="00481EBC" w:rsidP="00481EBC">
      <w:pPr>
        <w:pStyle w:val="NoSpacing"/>
      </w:pPr>
      <w:r>
        <w:rPr>
          <w:noProof/>
        </w:rPr>
        <w:lastRenderedPageBreak/>
        <w:drawing>
          <wp:inline distT="0" distB="0" distL="0" distR="0" wp14:anchorId="7403CF9B" wp14:editId="562EE9AC">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4AF8742" w14:textId="30044B15" w:rsidR="00481EBC" w:rsidRPr="00E5784B" w:rsidRDefault="00481EBC" w:rsidP="00481EBC">
      <w:pPr>
        <w:pStyle w:val="NoSpacing"/>
        <w:jc w:val="center"/>
      </w:pPr>
      <w:r>
        <w:t>Figure 16: Distribution and frequently of case status.</w:t>
      </w:r>
    </w:p>
    <w:p w14:paraId="45E7CBD7" w14:textId="3DE7FE11" w:rsidR="00481EBC" w:rsidRDefault="00706E75" w:rsidP="00481EBC">
      <w:pPr>
        <w:pStyle w:val="NoSpacing"/>
      </w:pPr>
      <w:r>
        <w:rPr>
          <w:noProof/>
        </w:rPr>
        <w:drawing>
          <wp:inline distT="0" distB="0" distL="0" distR="0" wp14:anchorId="16BFA3F0" wp14:editId="6CE59091">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80AA187" w14:textId="5E5B524B" w:rsidR="00706E75" w:rsidRDefault="00706E75" w:rsidP="00706E75">
      <w:pPr>
        <w:jc w:val="center"/>
      </w:pPr>
      <w:r>
        <w:t xml:space="preserve">Figure 17: </w:t>
      </w:r>
      <w:r>
        <w:rPr>
          <w:lang w:eastAsia="en-GB"/>
        </w:rPr>
        <w:t xml:space="preserve">Pie graph illustrate </w:t>
      </w:r>
      <w:r>
        <w:t>distribution and frequently of decision date.</w:t>
      </w:r>
    </w:p>
    <w:p w14:paraId="74C615A3" w14:textId="77777777" w:rsidR="00694054" w:rsidRPr="00694054" w:rsidRDefault="00694054" w:rsidP="00694054">
      <w:pPr>
        <w:pStyle w:val="NoSpacing"/>
        <w:rPr>
          <w:lang w:eastAsia="en-GB"/>
        </w:rPr>
      </w:pPr>
    </w:p>
    <w:p w14:paraId="7AB77501" w14:textId="311B6CCB" w:rsidR="008B2B79" w:rsidRDefault="008B2B79" w:rsidP="008F1A3F">
      <w:pPr>
        <w:pStyle w:val="Heading3"/>
        <w:rPr>
          <w:rFonts w:eastAsia="Times New Roman"/>
          <w:lang w:eastAsia="en-GB"/>
        </w:rPr>
      </w:pPr>
      <w:bookmarkStart w:id="17" w:name="_Toc513240090"/>
      <w:r w:rsidRPr="00C146DF">
        <w:rPr>
          <w:rFonts w:eastAsia="Times New Roman"/>
          <w:lang w:eastAsia="en-GB"/>
        </w:rPr>
        <w:t>employer_address_</w:t>
      </w:r>
      <w:r w:rsidR="008F1A3F">
        <w:rPr>
          <w:rFonts w:eastAsia="Times New Roman"/>
          <w:lang w:eastAsia="en-GB"/>
        </w:rPr>
        <w:t>1</w:t>
      </w:r>
      <w:bookmarkEnd w:id="17"/>
    </w:p>
    <w:p w14:paraId="59E00267" w14:textId="1F4B360A" w:rsidR="0040261B" w:rsidRPr="00C146DF" w:rsidRDefault="0040261B" w:rsidP="0040261B">
      <w:pPr>
        <w:pStyle w:val="NoSpacing"/>
      </w:pPr>
      <w:r w:rsidRPr="00C146DF">
        <w:t>‘</w:t>
      </w:r>
      <w:r>
        <w:t>employee_address_1’</w:t>
      </w:r>
      <w:r w:rsidRPr="00C146DF">
        <w:t xml:space="preserve"> is changed to ‘</w:t>
      </w:r>
      <w:r>
        <w:t>employer_address_1’</w:t>
      </w:r>
      <w:r w:rsidRPr="00C146DF">
        <w:t xml:space="preserve"> in the data cleaning process </w:t>
      </w:r>
      <w:proofErr w:type="gramStart"/>
      <w:r w:rsidRPr="00C146DF">
        <w:t>in order to</w:t>
      </w:r>
      <w:proofErr w:type="gramEnd"/>
      <w:r w:rsidRPr="00C146DF">
        <w:t xml:space="preserve"> make the same format </w:t>
      </w:r>
      <w:r>
        <w:t>to proper letter</w:t>
      </w:r>
      <w:r w:rsidRPr="00C146DF">
        <w:t>.</w:t>
      </w:r>
    </w:p>
    <w:p w14:paraId="01C8FDB7" w14:textId="77777777" w:rsidR="0040261B" w:rsidRPr="00C146DF" w:rsidRDefault="0040261B" w:rsidP="0040261B">
      <w:pPr>
        <w:pStyle w:val="Heading4"/>
        <w:rPr>
          <w:rFonts w:cs="Times New Roman"/>
          <w:b w:val="0"/>
        </w:rPr>
      </w:pPr>
      <w:r w:rsidRPr="00C146DF">
        <w:rPr>
          <w:rFonts w:cs="Times New Roman"/>
        </w:rPr>
        <w:t>Attribute type:</w:t>
      </w:r>
    </w:p>
    <w:p w14:paraId="04296B7C" w14:textId="3DC27E91" w:rsidR="00706E75" w:rsidRDefault="0040261B" w:rsidP="0040261B">
      <w:pPr>
        <w:pStyle w:val="NoSpacing"/>
      </w:pPr>
      <w:r>
        <w:t>Employee_address_1</w:t>
      </w:r>
      <w:r w:rsidRPr="00C146DF">
        <w:t xml:space="preserve"> </w:t>
      </w:r>
      <w:r>
        <w:t>data set</w:t>
      </w:r>
      <w:r w:rsidRPr="00C146DF">
        <w:t xml:space="preserve"> is a nominal attribute because it has differently numbers in each row that not represent the relationship between each other and they are a unique name for data records.</w:t>
      </w:r>
    </w:p>
    <w:p w14:paraId="697E5CFC" w14:textId="77777777" w:rsidR="0040261B" w:rsidRPr="00706E75" w:rsidRDefault="0040261B" w:rsidP="0040261B">
      <w:pPr>
        <w:pStyle w:val="NoSpacing"/>
      </w:pPr>
    </w:p>
    <w:p w14:paraId="6B10AE88" w14:textId="440D2F51" w:rsidR="008B2B79" w:rsidRDefault="008B2B79" w:rsidP="008F1A3F">
      <w:pPr>
        <w:pStyle w:val="Heading3"/>
        <w:rPr>
          <w:rFonts w:eastAsia="Times New Roman"/>
          <w:lang w:eastAsia="en-GB"/>
        </w:rPr>
      </w:pPr>
      <w:bookmarkStart w:id="18" w:name="_Toc513240091"/>
      <w:r w:rsidRPr="00C146DF">
        <w:rPr>
          <w:rFonts w:eastAsia="Times New Roman"/>
          <w:lang w:eastAsia="en-GB"/>
        </w:rPr>
        <w:lastRenderedPageBreak/>
        <w:t>employer_address_</w:t>
      </w:r>
      <w:r w:rsidR="008F1A3F">
        <w:rPr>
          <w:rFonts w:eastAsia="Times New Roman"/>
          <w:lang w:eastAsia="en-GB"/>
        </w:rPr>
        <w:t>2</w:t>
      </w:r>
      <w:bookmarkEnd w:id="18"/>
    </w:p>
    <w:p w14:paraId="35151F3E" w14:textId="36F5E43C" w:rsidR="0040261B" w:rsidRPr="00C146DF" w:rsidRDefault="0040261B" w:rsidP="0040261B">
      <w:pPr>
        <w:pStyle w:val="NoSpacing"/>
      </w:pPr>
      <w:r w:rsidRPr="00C146DF">
        <w:t>‘</w:t>
      </w:r>
      <w:r>
        <w:t>employee_address_2’</w:t>
      </w:r>
      <w:r w:rsidRPr="00C146DF">
        <w:t xml:space="preserve"> is changed to ‘</w:t>
      </w:r>
      <w:r>
        <w:t>employer_address_2’</w:t>
      </w:r>
      <w:r w:rsidRPr="00C146DF">
        <w:t xml:space="preserve"> in the data cleaning process </w:t>
      </w:r>
      <w:proofErr w:type="gramStart"/>
      <w:r w:rsidRPr="00C146DF">
        <w:t>in order to</w:t>
      </w:r>
      <w:proofErr w:type="gramEnd"/>
      <w:r w:rsidRPr="00C146DF">
        <w:t xml:space="preserve"> make the same format </w:t>
      </w:r>
      <w:r>
        <w:t>to proper letter</w:t>
      </w:r>
      <w:r w:rsidRPr="00C146DF">
        <w:t>.</w:t>
      </w:r>
    </w:p>
    <w:p w14:paraId="065C4B7E" w14:textId="77777777" w:rsidR="0040261B" w:rsidRPr="00C146DF" w:rsidRDefault="0040261B" w:rsidP="0040261B">
      <w:pPr>
        <w:pStyle w:val="Heading4"/>
        <w:rPr>
          <w:rFonts w:cs="Times New Roman"/>
          <w:b w:val="0"/>
        </w:rPr>
      </w:pPr>
      <w:r w:rsidRPr="00C146DF">
        <w:rPr>
          <w:rFonts w:cs="Times New Roman"/>
        </w:rPr>
        <w:t>Attribute type:</w:t>
      </w:r>
    </w:p>
    <w:p w14:paraId="48DD03E7" w14:textId="02D11243" w:rsidR="00706E75" w:rsidRDefault="0040261B" w:rsidP="00D072D2">
      <w:pPr>
        <w:pStyle w:val="NoSpacing"/>
      </w:pPr>
      <w:r>
        <w:t>Employee_address_2</w:t>
      </w:r>
      <w:r w:rsidRPr="00C146DF">
        <w:t xml:space="preserve"> </w:t>
      </w:r>
      <w:r>
        <w:t>data set</w:t>
      </w:r>
      <w:r w:rsidRPr="00C146DF">
        <w:t xml:space="preserve"> is a nominal attribute because it has </w:t>
      </w:r>
      <w:r>
        <w:t>some duplicate of</w:t>
      </w:r>
      <w:r w:rsidRPr="00C146DF">
        <w:t xml:space="preserve"> numbers in each row </w:t>
      </w:r>
      <w:r>
        <w:t xml:space="preserve">but </w:t>
      </w:r>
      <w:r w:rsidRPr="00C146DF">
        <w:t>that not represent the relationship between each other and they are a unique</w:t>
      </w:r>
      <w:r>
        <w:t>ly</w:t>
      </w:r>
      <w:r w:rsidRPr="00C146DF">
        <w:t xml:space="preserve"> name </w:t>
      </w:r>
      <w:r>
        <w:t xml:space="preserve">act as label </w:t>
      </w:r>
      <w:r w:rsidRPr="00C146DF">
        <w:t>for data records.</w:t>
      </w:r>
    </w:p>
    <w:p w14:paraId="29B65501" w14:textId="77777777" w:rsidR="00D072D2" w:rsidRPr="00706E75" w:rsidRDefault="00D072D2" w:rsidP="00D072D2">
      <w:pPr>
        <w:pStyle w:val="NoSpacing"/>
      </w:pPr>
    </w:p>
    <w:p w14:paraId="7A048B51" w14:textId="61EB87B6" w:rsidR="008B2B79" w:rsidRDefault="008B2B79" w:rsidP="008F1A3F">
      <w:pPr>
        <w:pStyle w:val="Heading3"/>
        <w:rPr>
          <w:rFonts w:eastAsia="Times New Roman"/>
          <w:lang w:eastAsia="en-GB"/>
        </w:rPr>
      </w:pPr>
      <w:bookmarkStart w:id="19" w:name="_Toc513240092"/>
      <w:proofErr w:type="spellStart"/>
      <w:r w:rsidRPr="00C146DF">
        <w:rPr>
          <w:rFonts w:eastAsia="Times New Roman"/>
          <w:lang w:eastAsia="en-GB"/>
        </w:rPr>
        <w:t>employer_city</w:t>
      </w:r>
      <w:bookmarkEnd w:id="19"/>
      <w:proofErr w:type="spellEnd"/>
    </w:p>
    <w:p w14:paraId="4FF3529F" w14:textId="0D8EAE64" w:rsidR="0040261B" w:rsidRPr="0040261B" w:rsidRDefault="0040261B" w:rsidP="00D072D2">
      <w:pPr>
        <w:pStyle w:val="NoSpacing"/>
        <w:rPr>
          <w:rFonts w:eastAsia="Times New Roman" w:cs="Calibri"/>
          <w:color w:val="000000"/>
          <w:szCs w:val="22"/>
          <w:lang w:eastAsia="en-GB"/>
        </w:rPr>
      </w:pPr>
      <w:r w:rsidRPr="00C146DF">
        <w:t>‘</w:t>
      </w:r>
      <w:proofErr w:type="spellStart"/>
      <w:r>
        <w:t>employee_city</w:t>
      </w:r>
      <w:proofErr w:type="spellEnd"/>
      <w:r>
        <w:t>’</w:t>
      </w:r>
      <w:r w:rsidRPr="00C146DF">
        <w:t xml:space="preserve"> is changed to ‘</w:t>
      </w:r>
      <w:proofErr w:type="spellStart"/>
      <w:r>
        <w:t>employer_city</w:t>
      </w:r>
      <w:proofErr w:type="spellEnd"/>
      <w:r>
        <w:t>’</w:t>
      </w:r>
      <w:r w:rsidRPr="00C146DF">
        <w:t xml:space="preserve"> in the data cleaning process </w:t>
      </w:r>
      <w:proofErr w:type="gramStart"/>
      <w:r w:rsidRPr="00C146DF">
        <w:t>in order to</w:t>
      </w:r>
      <w:proofErr w:type="gramEnd"/>
      <w:r w:rsidRPr="00C146DF">
        <w:t xml:space="preserve"> make the same format </w:t>
      </w:r>
      <w:r>
        <w:t xml:space="preserve">to proper letter such as </w:t>
      </w:r>
      <w:r w:rsidRPr="0040261B">
        <w:rPr>
          <w:rFonts w:eastAsia="Times New Roman" w:cs="Calibri"/>
          <w:color w:val="000000"/>
          <w:szCs w:val="22"/>
          <w:lang w:eastAsia="en-GB"/>
        </w:rPr>
        <w:t>Kenansville</w:t>
      </w:r>
      <w:r>
        <w:rPr>
          <w:rFonts w:eastAsia="Times New Roman" w:cs="Calibri"/>
          <w:color w:val="000000"/>
          <w:szCs w:val="22"/>
          <w:lang w:eastAsia="en-GB"/>
        </w:rPr>
        <w:t xml:space="preserve"> -&gt; KENANSVILLE</w:t>
      </w:r>
      <w:r w:rsidRPr="00C146DF">
        <w:t>.</w:t>
      </w:r>
    </w:p>
    <w:p w14:paraId="75444DD0" w14:textId="77777777" w:rsidR="0040261B" w:rsidRPr="00C146DF" w:rsidRDefault="0040261B" w:rsidP="0040261B">
      <w:pPr>
        <w:pStyle w:val="Heading4"/>
        <w:rPr>
          <w:rFonts w:cs="Times New Roman"/>
        </w:rPr>
      </w:pPr>
      <w:r w:rsidRPr="00C146DF">
        <w:rPr>
          <w:rFonts w:cs="Times New Roman"/>
        </w:rPr>
        <w:t>Attribute type:</w:t>
      </w:r>
    </w:p>
    <w:p w14:paraId="7756EFE2" w14:textId="21FB152C" w:rsidR="0040261B" w:rsidRPr="00C146DF" w:rsidRDefault="0040261B" w:rsidP="00D072D2">
      <w:pPr>
        <w:pStyle w:val="NoSpacing"/>
      </w:pPr>
      <w:r w:rsidRPr="00C146DF">
        <w:t>‘</w:t>
      </w:r>
      <w:proofErr w:type="spellStart"/>
      <w:r>
        <w:t>employer_city</w:t>
      </w:r>
      <w:proofErr w:type="spellEnd"/>
      <w:r>
        <w:t>’</w:t>
      </w:r>
      <w:r w:rsidRPr="00C146DF">
        <w:t xml:space="preserve"> is a nominal attribute as it cannot be ordered, the data value in the column represent the name of the city.</w:t>
      </w:r>
    </w:p>
    <w:p w14:paraId="5D3DAAEF" w14:textId="77777777" w:rsidR="0040261B" w:rsidRPr="00C146DF" w:rsidRDefault="0040261B" w:rsidP="0040261B">
      <w:pPr>
        <w:pStyle w:val="Heading4"/>
        <w:rPr>
          <w:rFonts w:cs="Times New Roman"/>
        </w:rPr>
      </w:pPr>
      <w:r w:rsidRPr="00C146DF">
        <w:rPr>
          <w:rFonts w:cs="Times New Roman"/>
        </w:rPr>
        <w:t>Value Range:</w:t>
      </w:r>
    </w:p>
    <w:p w14:paraId="72BCF062" w14:textId="77777777" w:rsidR="00FE1ACB" w:rsidRDefault="0040261B" w:rsidP="00D072D2">
      <w:pPr>
        <w:pStyle w:val="NoSpacing"/>
      </w:pPr>
      <w:r w:rsidRPr="00C146DF">
        <w:t xml:space="preserve">There are </w:t>
      </w:r>
      <w:r>
        <w:t>519</w:t>
      </w:r>
      <w:r w:rsidRPr="00C146DF">
        <w:t xml:space="preserve"> different cities name in this dataset in United State</w:t>
      </w:r>
      <w:r w:rsidR="00FE1ACB">
        <w:t xml:space="preserve"> of America</w:t>
      </w:r>
      <w:r w:rsidRPr="00C146DF">
        <w:t>, and the top is ‘</w:t>
      </w:r>
      <w:r w:rsidR="00FE1ACB">
        <w:t>COLLEGE STATION</w:t>
      </w:r>
      <w:r w:rsidRPr="00C146DF">
        <w:t xml:space="preserve">’ that data are replaced for the empty data and it is </w:t>
      </w:r>
      <w:r w:rsidR="00FE1ACB">
        <w:t>126</w:t>
      </w:r>
      <w:r w:rsidRPr="00C146DF">
        <w:t xml:space="preserve"> data out of 2000</w:t>
      </w:r>
      <w:r>
        <w:t>(Figure</w:t>
      </w:r>
      <w:r w:rsidR="00FE1ACB">
        <w:t>18</w:t>
      </w:r>
      <w:r>
        <w:t>)</w:t>
      </w:r>
      <w:r w:rsidRPr="00C146DF">
        <w:t xml:space="preserve">. </w:t>
      </w:r>
    </w:p>
    <w:p w14:paraId="21D37A27" w14:textId="144655D3" w:rsidR="0040261B" w:rsidRDefault="00FE1ACB" w:rsidP="0040261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13A6C0" wp14:editId="6219B09E">
            <wp:extent cx="5734050" cy="1085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0" cy="1085850"/>
                    </a:xfrm>
                    <a:prstGeom prst="rect">
                      <a:avLst/>
                    </a:prstGeom>
                    <a:noFill/>
                    <a:ln>
                      <a:noFill/>
                    </a:ln>
                  </pic:spPr>
                </pic:pic>
              </a:graphicData>
            </a:graphic>
          </wp:inline>
        </w:drawing>
      </w:r>
      <w:r w:rsidR="0040261B" w:rsidRPr="00C146DF">
        <w:rPr>
          <w:rFonts w:ascii="Times New Roman" w:hAnsi="Times New Roman" w:cs="Times New Roman"/>
          <w:sz w:val="24"/>
          <w:szCs w:val="24"/>
        </w:rPr>
        <w:t xml:space="preserve"> </w:t>
      </w:r>
    </w:p>
    <w:p w14:paraId="5023783D" w14:textId="33769768" w:rsidR="00FE1ACB" w:rsidRDefault="00FE1ACB" w:rsidP="00FE1ACB">
      <w:pPr>
        <w:suppressAutoHyphens w:val="0"/>
        <w:jc w:val="center"/>
        <w:rPr>
          <w:rFonts w:eastAsia="Times New Roman" w:cs="Calibri"/>
          <w:color w:val="000000"/>
          <w:szCs w:val="22"/>
          <w:lang w:eastAsia="en-GB"/>
        </w:rPr>
      </w:pPr>
      <w:r>
        <w:rPr>
          <w:rFonts w:eastAsia="Times New Roman" w:cs="Calibri"/>
          <w:color w:val="000000"/>
          <w:szCs w:val="22"/>
          <w:lang w:eastAsia="en-GB"/>
        </w:rPr>
        <w:t>Figure 18: Description of employer city.</w:t>
      </w:r>
    </w:p>
    <w:p w14:paraId="186036D7" w14:textId="77777777" w:rsidR="00FE1ACB" w:rsidRPr="00C146DF" w:rsidRDefault="00FE1ACB" w:rsidP="00FE1ACB">
      <w:pPr>
        <w:pStyle w:val="Heading4"/>
        <w:rPr>
          <w:rFonts w:cs="Times New Roman"/>
        </w:rPr>
      </w:pPr>
      <w:r w:rsidRPr="00C146DF">
        <w:rPr>
          <w:rFonts w:cs="Times New Roman"/>
        </w:rPr>
        <w:t>Frequency &amp; Distribution:</w:t>
      </w:r>
    </w:p>
    <w:p w14:paraId="3E248755" w14:textId="7CB3C16A" w:rsidR="00FE1ACB" w:rsidRDefault="00FE1ACB" w:rsidP="00FE1ACB">
      <w:pPr>
        <w:pStyle w:val="NoSpacing"/>
      </w:pPr>
      <w:r>
        <w:t>Figure 19 illustrate the</w:t>
      </w:r>
      <w:r w:rsidRPr="00422223">
        <w:t xml:space="preserve"> distribution and frequency of </w:t>
      </w:r>
      <w:r>
        <w:t xml:space="preserve">519 </w:t>
      </w:r>
      <w:r w:rsidRPr="00422223">
        <w:t>different</w:t>
      </w:r>
      <w:r>
        <w:t xml:space="preserve"> cities of United State of America,</w:t>
      </w:r>
      <w:r w:rsidRPr="00422223">
        <w:t xml:space="preserve"> the most frequent data is ‘</w:t>
      </w:r>
      <w:r>
        <w:t>COLLEGE STATION</w:t>
      </w:r>
      <w:r w:rsidRPr="00422223">
        <w:t>’</w:t>
      </w:r>
      <w:r>
        <w:t xml:space="preserve"> </w:t>
      </w:r>
      <w:r w:rsidRPr="00422223">
        <w:t xml:space="preserve">as mentioned above, followed by </w:t>
      </w:r>
      <w:r>
        <w:t>‘NEW YORK’ with 84 occurrences, ‘MOUNTAIN VIEW’ with 57 occurrences, and ‘SANTA CLARA’ with 54 occurrences. And this graph is representing with only partial of the data set as 519 cities cannot fit properly in one histogram graph.</w:t>
      </w:r>
    </w:p>
    <w:p w14:paraId="679B4D51" w14:textId="173DED6E" w:rsidR="00FE1ACB" w:rsidRDefault="00FE1ACB" w:rsidP="00FE1ACB">
      <w:pPr>
        <w:suppressAutoHyphens w:val="0"/>
        <w:rPr>
          <w:rFonts w:eastAsia="Times New Roman" w:cs="Calibri"/>
          <w:color w:val="000000"/>
          <w:szCs w:val="22"/>
          <w:lang w:eastAsia="en-GB"/>
        </w:rPr>
      </w:pPr>
    </w:p>
    <w:p w14:paraId="3DCA5746" w14:textId="3728032A" w:rsidR="00FE1ACB" w:rsidRDefault="00FE1ACB" w:rsidP="00FE1ACB">
      <w:pPr>
        <w:suppressAutoHyphens w:val="0"/>
        <w:rPr>
          <w:rFonts w:eastAsia="Times New Roman" w:cs="Calibri"/>
          <w:color w:val="000000"/>
          <w:szCs w:val="22"/>
          <w:lang w:eastAsia="en-GB"/>
        </w:rPr>
      </w:pPr>
      <w:r>
        <w:rPr>
          <w:rFonts w:eastAsia="Times New Roman" w:cs="Calibri"/>
          <w:noProof/>
          <w:color w:val="000000"/>
          <w:szCs w:val="22"/>
          <w:lang w:eastAsia="en-GB"/>
        </w:rPr>
        <w:lastRenderedPageBreak/>
        <w:drawing>
          <wp:inline distT="0" distB="0" distL="0" distR="0" wp14:anchorId="150E2DF0" wp14:editId="5FBF7FC4">
            <wp:extent cx="548640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CAF14B4" w14:textId="54F6AF4B" w:rsidR="00D072D2" w:rsidRPr="00D072D2" w:rsidRDefault="005374FD" w:rsidP="00D072D2">
      <w:pPr>
        <w:suppressAutoHyphens w:val="0"/>
        <w:jc w:val="center"/>
        <w:rPr>
          <w:rFonts w:eastAsia="Times New Roman" w:cs="Calibri"/>
          <w:color w:val="000000"/>
          <w:szCs w:val="22"/>
          <w:lang w:eastAsia="en-GB"/>
        </w:rPr>
      </w:pPr>
      <w:r>
        <w:rPr>
          <w:rFonts w:eastAsia="Times New Roman" w:cs="Calibri"/>
          <w:color w:val="000000"/>
          <w:szCs w:val="22"/>
          <w:lang w:eastAsia="en-GB"/>
        </w:rPr>
        <w:t>Figure 19: Description and frequently of employer city.</w:t>
      </w:r>
    </w:p>
    <w:p w14:paraId="39CF9C8B" w14:textId="77777777" w:rsidR="00FE1ACB" w:rsidRDefault="008B2B79" w:rsidP="008F1A3F">
      <w:pPr>
        <w:pStyle w:val="Heading3"/>
        <w:rPr>
          <w:rFonts w:eastAsia="Times New Roman"/>
          <w:lang w:eastAsia="en-GB"/>
        </w:rPr>
      </w:pPr>
      <w:bookmarkStart w:id="20" w:name="_Toc513240093"/>
      <w:proofErr w:type="spellStart"/>
      <w:r w:rsidRPr="00C146DF">
        <w:rPr>
          <w:rFonts w:eastAsia="Times New Roman"/>
          <w:lang w:eastAsia="en-GB"/>
        </w:rPr>
        <w:t>employer_country</w:t>
      </w:r>
      <w:bookmarkEnd w:id="20"/>
      <w:proofErr w:type="spellEnd"/>
      <w:r w:rsidRPr="00C146DF">
        <w:rPr>
          <w:rFonts w:eastAsia="Times New Roman"/>
          <w:lang w:eastAsia="en-GB"/>
        </w:rPr>
        <w:t xml:space="preserve">        </w:t>
      </w:r>
    </w:p>
    <w:p w14:paraId="6CB5473A" w14:textId="77777777" w:rsidR="00FE1ACB" w:rsidRPr="00C146DF" w:rsidRDefault="00FE1ACB" w:rsidP="00FE1ACB">
      <w:pPr>
        <w:pStyle w:val="Heading4"/>
        <w:rPr>
          <w:rFonts w:cs="Times New Roman"/>
        </w:rPr>
      </w:pPr>
      <w:r w:rsidRPr="00C146DF">
        <w:rPr>
          <w:rFonts w:cs="Times New Roman"/>
        </w:rPr>
        <w:t>Attribute type:</w:t>
      </w:r>
    </w:p>
    <w:p w14:paraId="017A735C" w14:textId="621966B3" w:rsidR="00FE1ACB" w:rsidRPr="00C146DF" w:rsidRDefault="00FE1ACB" w:rsidP="00D072D2">
      <w:pPr>
        <w:pStyle w:val="NoSpacing"/>
      </w:pPr>
      <w:r w:rsidRPr="00C146DF">
        <w:t>‘</w:t>
      </w:r>
      <w:proofErr w:type="spellStart"/>
      <w:r>
        <w:t>employer_city</w:t>
      </w:r>
      <w:proofErr w:type="spellEnd"/>
      <w:r>
        <w:t>’</w:t>
      </w:r>
      <w:r w:rsidRPr="00C146DF">
        <w:t xml:space="preserve"> is a nominal attribute as it cannot be ordered, the data </w:t>
      </w:r>
      <w:r>
        <w:t>represent the exactly same value which is ‘UNITED STATES OF AMERICA’</w:t>
      </w:r>
    </w:p>
    <w:p w14:paraId="1B61A2A1" w14:textId="00C251FA" w:rsidR="008B2B79" w:rsidRPr="00C146DF" w:rsidRDefault="008B2B79" w:rsidP="008F1A3F">
      <w:pPr>
        <w:pStyle w:val="Heading3"/>
        <w:rPr>
          <w:rFonts w:eastAsia="Times New Roman"/>
          <w:lang w:eastAsia="en-GB"/>
        </w:rPr>
      </w:pPr>
      <w:r w:rsidRPr="00C146DF">
        <w:rPr>
          <w:rFonts w:eastAsia="Times New Roman"/>
          <w:lang w:eastAsia="en-GB"/>
        </w:rPr>
        <w:t xml:space="preserve">                  </w:t>
      </w:r>
    </w:p>
    <w:p w14:paraId="0BA8CC3D" w14:textId="13CB46D4" w:rsidR="008B2B79" w:rsidRDefault="008B2B79" w:rsidP="00FE1ACB">
      <w:pPr>
        <w:pStyle w:val="Heading3"/>
        <w:rPr>
          <w:rFonts w:eastAsia="Times New Roman"/>
          <w:lang w:eastAsia="en-GB"/>
        </w:rPr>
      </w:pPr>
      <w:bookmarkStart w:id="21" w:name="_Toc513240094"/>
      <w:proofErr w:type="spellStart"/>
      <w:r w:rsidRPr="00C146DF">
        <w:rPr>
          <w:rFonts w:eastAsia="Times New Roman"/>
          <w:lang w:eastAsia="en-GB"/>
        </w:rPr>
        <w:t>employer_decl_info_title</w:t>
      </w:r>
      <w:bookmarkEnd w:id="21"/>
      <w:proofErr w:type="spellEnd"/>
    </w:p>
    <w:p w14:paraId="7868FCBE" w14:textId="16AFB2B4" w:rsidR="005374FD" w:rsidRPr="00D072D2" w:rsidRDefault="005374FD" w:rsidP="00D072D2">
      <w:pPr>
        <w:pStyle w:val="NoSpacing"/>
        <w:rPr>
          <w:rFonts w:eastAsia="Times New Roman" w:cs="Calibri"/>
          <w:color w:val="000000"/>
          <w:szCs w:val="22"/>
          <w:lang w:eastAsia="en-GB"/>
        </w:rPr>
      </w:pPr>
      <w:r>
        <w:t>I</w:t>
      </w:r>
      <w:r w:rsidRPr="00C146DF">
        <w:t xml:space="preserve">n the data cleaning process </w:t>
      </w:r>
      <w:proofErr w:type="gramStart"/>
      <w:r w:rsidRPr="00C146DF">
        <w:t>in order to</w:t>
      </w:r>
      <w:proofErr w:type="gramEnd"/>
      <w:r w:rsidRPr="00C146DF">
        <w:t xml:space="preserve"> make the same format </w:t>
      </w:r>
      <w:r>
        <w:t xml:space="preserve">to proper letter such as </w:t>
      </w:r>
      <w:r w:rsidRPr="005374FD">
        <w:rPr>
          <w:rFonts w:eastAsia="Times New Roman" w:cs="Calibri"/>
          <w:color w:val="000000"/>
          <w:szCs w:val="22"/>
          <w:lang w:eastAsia="en-GB"/>
        </w:rPr>
        <w:t>DIRECTOR OF HUMAN RESOURCES</w:t>
      </w:r>
      <w:r>
        <w:rPr>
          <w:rFonts w:eastAsia="Times New Roman" w:cs="Calibri"/>
          <w:color w:val="000000"/>
          <w:szCs w:val="22"/>
          <w:lang w:eastAsia="en-GB"/>
        </w:rPr>
        <w:t xml:space="preserve"> -&gt; Director of Human Resources</w:t>
      </w:r>
      <w:r w:rsidRPr="00C146DF">
        <w:t>.</w:t>
      </w:r>
    </w:p>
    <w:p w14:paraId="0163588A" w14:textId="77777777" w:rsidR="00FE1ACB" w:rsidRPr="00C146DF" w:rsidRDefault="00FE1ACB" w:rsidP="00FE1ACB">
      <w:pPr>
        <w:pStyle w:val="Heading4"/>
        <w:rPr>
          <w:rFonts w:cs="Times New Roman"/>
        </w:rPr>
      </w:pPr>
      <w:r w:rsidRPr="00C146DF">
        <w:rPr>
          <w:rFonts w:cs="Times New Roman"/>
        </w:rPr>
        <w:t>Attribute type:</w:t>
      </w:r>
    </w:p>
    <w:p w14:paraId="5B484CA5" w14:textId="6C111C94" w:rsidR="00FE1ACB" w:rsidRDefault="00FE1ACB" w:rsidP="00D072D2">
      <w:pPr>
        <w:pStyle w:val="NoSpacing"/>
      </w:pPr>
      <w:r w:rsidRPr="00C146DF">
        <w:t>‘</w:t>
      </w:r>
      <w:proofErr w:type="spellStart"/>
      <w:r>
        <w:t>employer_decl_info_title</w:t>
      </w:r>
      <w:proofErr w:type="spellEnd"/>
      <w:r w:rsidRPr="00C146DF">
        <w:t xml:space="preserve"> is a nominal attribute as it cannot be ordered</w:t>
      </w:r>
      <w:r>
        <w:t xml:space="preserve"> because it has no quantitative order which make it has no hierarchy</w:t>
      </w:r>
      <w:r w:rsidRPr="00C146DF">
        <w:t xml:space="preserve">, the data value in the column represent the name of </w:t>
      </w:r>
      <w:r>
        <w:t>employer title</w:t>
      </w:r>
      <w:r w:rsidR="005374FD">
        <w:t xml:space="preserve">, for instant this data set represent of </w:t>
      </w:r>
      <w:r w:rsidR="005374FD" w:rsidRPr="005374FD">
        <w:rPr>
          <w:rFonts w:eastAsia="Times New Roman" w:cs="Calibri"/>
          <w:color w:val="000000"/>
          <w:szCs w:val="22"/>
          <w:lang w:eastAsia="en-GB"/>
        </w:rPr>
        <w:t xml:space="preserve">Chief </w:t>
      </w:r>
      <w:r w:rsidR="005374FD">
        <w:rPr>
          <w:rFonts w:eastAsia="Times New Roman" w:cs="Calibri"/>
          <w:color w:val="000000"/>
          <w:szCs w:val="22"/>
          <w:lang w:eastAsia="en-GB"/>
        </w:rPr>
        <w:t>o</w:t>
      </w:r>
      <w:r w:rsidR="005374FD" w:rsidRPr="005374FD">
        <w:rPr>
          <w:rFonts w:eastAsia="Times New Roman" w:cs="Calibri"/>
          <w:color w:val="000000"/>
          <w:szCs w:val="22"/>
          <w:lang w:eastAsia="en-GB"/>
        </w:rPr>
        <w:t>f Staff</w:t>
      </w:r>
      <w:r w:rsidR="005374FD">
        <w:rPr>
          <w:rFonts w:eastAsia="Times New Roman" w:cs="Calibri"/>
          <w:color w:val="000000"/>
          <w:szCs w:val="22"/>
          <w:lang w:eastAsia="en-GB"/>
        </w:rPr>
        <w:t xml:space="preserve"> and </w:t>
      </w:r>
      <w:r w:rsidR="005374FD" w:rsidRPr="005374FD">
        <w:rPr>
          <w:rFonts w:eastAsia="Times New Roman" w:cs="Calibri"/>
          <w:color w:val="000000"/>
          <w:szCs w:val="22"/>
          <w:lang w:eastAsia="en-GB"/>
        </w:rPr>
        <w:t>Hr Manager</w:t>
      </w:r>
      <w:r w:rsidR="005374FD">
        <w:rPr>
          <w:rFonts w:eastAsia="Times New Roman" w:cs="Calibri"/>
          <w:color w:val="000000"/>
          <w:szCs w:val="22"/>
          <w:lang w:eastAsia="en-GB"/>
        </w:rPr>
        <w:t xml:space="preserve"> that which one is better but only act as labels</w:t>
      </w:r>
      <w:r w:rsidRPr="00C146DF">
        <w:t>.</w:t>
      </w:r>
    </w:p>
    <w:p w14:paraId="09C60A44" w14:textId="77777777" w:rsidR="005374FD" w:rsidRPr="00C146DF" w:rsidRDefault="005374FD" w:rsidP="005374FD">
      <w:pPr>
        <w:pStyle w:val="Heading4"/>
        <w:rPr>
          <w:rFonts w:cs="Times New Roman"/>
        </w:rPr>
      </w:pPr>
      <w:r w:rsidRPr="00C146DF">
        <w:rPr>
          <w:rFonts w:cs="Times New Roman"/>
        </w:rPr>
        <w:t>Value Range:</w:t>
      </w:r>
    </w:p>
    <w:p w14:paraId="0D848103" w14:textId="28B6DD37" w:rsidR="005374FD" w:rsidRDefault="005374FD" w:rsidP="00D072D2">
      <w:pPr>
        <w:pStyle w:val="NoSpacing"/>
      </w:pPr>
      <w:r w:rsidRPr="00AB0B24">
        <w:t xml:space="preserve">There are </w:t>
      </w:r>
      <w:r>
        <w:t>649</w:t>
      </w:r>
      <w:r w:rsidRPr="00AB0B24">
        <w:t xml:space="preserve"> </w:t>
      </w:r>
      <w:r w:rsidRPr="00D072D2">
        <w:t>different</w:t>
      </w:r>
      <w:r w:rsidRPr="00AB0B24">
        <w:t xml:space="preserve"> </w:t>
      </w:r>
      <w:r>
        <w:t>title</w:t>
      </w:r>
      <w:r w:rsidRPr="00AB0B24">
        <w:t xml:space="preserve"> names in this dataset, the top occurrences data</w:t>
      </w:r>
      <w:r>
        <w:t xml:space="preserve"> is ‘President’</w:t>
      </w:r>
      <w:r w:rsidRPr="00AB0B24">
        <w:t xml:space="preserve"> with </w:t>
      </w:r>
      <w:r>
        <w:t>233</w:t>
      </w:r>
      <w:r w:rsidRPr="00AB0B24">
        <w:t xml:space="preserve"> data out of 2000</w:t>
      </w:r>
      <w:r>
        <w:t xml:space="preserve"> which is represent in ‘Figure 20’ below.</w:t>
      </w:r>
      <w:r w:rsidRPr="00AB0B24">
        <w:t xml:space="preserve">  </w:t>
      </w:r>
    </w:p>
    <w:p w14:paraId="1349528A" w14:textId="0A74C4B5" w:rsidR="005374FD" w:rsidRDefault="005374FD" w:rsidP="005374FD">
      <w:pPr>
        <w:pStyle w:val="NoSpacing"/>
      </w:pPr>
      <w:r>
        <w:rPr>
          <w:noProof/>
        </w:rPr>
        <w:drawing>
          <wp:inline distT="0" distB="0" distL="0" distR="0" wp14:anchorId="47DEF395" wp14:editId="5124154C">
            <wp:extent cx="5724525" cy="1066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4525" cy="1066800"/>
                    </a:xfrm>
                    <a:prstGeom prst="rect">
                      <a:avLst/>
                    </a:prstGeom>
                    <a:noFill/>
                    <a:ln>
                      <a:noFill/>
                    </a:ln>
                  </pic:spPr>
                </pic:pic>
              </a:graphicData>
            </a:graphic>
          </wp:inline>
        </w:drawing>
      </w:r>
    </w:p>
    <w:p w14:paraId="678238B3" w14:textId="6C7E06AB" w:rsidR="005374FD" w:rsidRPr="005374FD" w:rsidRDefault="005374FD" w:rsidP="005374FD">
      <w:pPr>
        <w:suppressAutoHyphens w:val="0"/>
        <w:jc w:val="center"/>
        <w:rPr>
          <w:rFonts w:eastAsia="Times New Roman" w:cs="Calibri"/>
          <w:color w:val="000000"/>
          <w:szCs w:val="22"/>
          <w:lang w:eastAsia="en-GB"/>
        </w:rPr>
      </w:pPr>
      <w:r>
        <w:rPr>
          <w:rFonts w:eastAsia="Times New Roman" w:cs="Calibri"/>
          <w:color w:val="000000"/>
          <w:szCs w:val="22"/>
          <w:lang w:eastAsia="en-GB"/>
        </w:rPr>
        <w:t xml:space="preserve">Figure 20: Description of employer </w:t>
      </w:r>
      <w:proofErr w:type="spellStart"/>
      <w:r>
        <w:rPr>
          <w:rFonts w:eastAsia="Times New Roman" w:cs="Calibri"/>
          <w:color w:val="000000"/>
          <w:szCs w:val="22"/>
          <w:lang w:eastAsia="en-GB"/>
        </w:rPr>
        <w:t>decl</w:t>
      </w:r>
      <w:proofErr w:type="spellEnd"/>
      <w:r>
        <w:rPr>
          <w:rFonts w:eastAsia="Times New Roman" w:cs="Calibri"/>
          <w:color w:val="000000"/>
          <w:szCs w:val="22"/>
          <w:lang w:eastAsia="en-GB"/>
        </w:rPr>
        <w:t xml:space="preserve"> info title.</w:t>
      </w:r>
    </w:p>
    <w:p w14:paraId="028817E6" w14:textId="77777777" w:rsidR="005374FD" w:rsidRPr="00C146DF" w:rsidRDefault="005374FD" w:rsidP="005374FD">
      <w:pPr>
        <w:pStyle w:val="Heading4"/>
        <w:rPr>
          <w:rFonts w:cs="Times New Roman"/>
        </w:rPr>
      </w:pPr>
      <w:r w:rsidRPr="00C146DF">
        <w:rPr>
          <w:rFonts w:cs="Times New Roman"/>
        </w:rPr>
        <w:lastRenderedPageBreak/>
        <w:t>Frequency &amp; Distribution:</w:t>
      </w:r>
    </w:p>
    <w:p w14:paraId="3A098402" w14:textId="308EE6F1" w:rsidR="005374FD" w:rsidRDefault="005374FD" w:rsidP="005374FD">
      <w:pPr>
        <w:pStyle w:val="NoSpacing"/>
      </w:pPr>
      <w:r>
        <w:t>Figure 21 illustrate the</w:t>
      </w:r>
      <w:r w:rsidRPr="00422223">
        <w:t xml:space="preserve"> distribution and frequency of </w:t>
      </w:r>
      <w:r>
        <w:t xml:space="preserve">649 </w:t>
      </w:r>
      <w:r w:rsidRPr="00422223">
        <w:t>different</w:t>
      </w:r>
      <w:r>
        <w:t xml:space="preserve"> title names</w:t>
      </w:r>
      <w:r w:rsidRPr="00422223">
        <w:t xml:space="preserve"> data set which represent the most frequent data is ‘</w:t>
      </w:r>
      <w:r>
        <w:t>President</w:t>
      </w:r>
      <w:r w:rsidRPr="00422223">
        <w:t>’</w:t>
      </w:r>
      <w:r>
        <w:t xml:space="preserve"> with 233 occurrences</w:t>
      </w:r>
      <w:r w:rsidRPr="00422223">
        <w:t xml:space="preserve"> as mentioned above, followed by ‘</w:t>
      </w:r>
      <w:r>
        <w:t>Immigration Specialist</w:t>
      </w:r>
      <w:r w:rsidRPr="00422223">
        <w:t xml:space="preserve">’ with </w:t>
      </w:r>
      <w:r>
        <w:t>194</w:t>
      </w:r>
      <w:r w:rsidRPr="00422223">
        <w:t xml:space="preserve"> occurrences, </w:t>
      </w:r>
      <w:r w:rsidR="00A879EC">
        <w:t>and</w:t>
      </w:r>
      <w:r w:rsidRPr="00422223">
        <w:t xml:space="preserve"> </w:t>
      </w:r>
      <w:r>
        <w:t>‘</w:t>
      </w:r>
      <w:proofErr w:type="spellStart"/>
      <w:r>
        <w:t>Ceo</w:t>
      </w:r>
      <w:proofErr w:type="spellEnd"/>
      <w:r w:rsidRPr="00422223">
        <w:t xml:space="preserve">’ with </w:t>
      </w:r>
      <w:r>
        <w:t>53</w:t>
      </w:r>
      <w:r w:rsidRPr="00422223">
        <w:t xml:space="preserve"> occurrences</w:t>
      </w:r>
      <w:r>
        <w:t>.</w:t>
      </w:r>
    </w:p>
    <w:p w14:paraId="4541A5F2" w14:textId="38D7CAAB" w:rsidR="005374FD" w:rsidRPr="005374FD" w:rsidRDefault="005374FD" w:rsidP="005374FD">
      <w:pPr>
        <w:suppressAutoHyphens w:val="0"/>
        <w:rPr>
          <w:rFonts w:eastAsia="Times New Roman" w:cs="Calibri"/>
          <w:color w:val="000000"/>
          <w:szCs w:val="22"/>
          <w:lang w:eastAsia="en-GB"/>
        </w:rPr>
      </w:pPr>
      <w:r>
        <w:rPr>
          <w:rFonts w:eastAsia="Times New Roman" w:cs="Calibri"/>
          <w:noProof/>
          <w:color w:val="000000"/>
          <w:szCs w:val="22"/>
          <w:lang w:eastAsia="en-GB"/>
        </w:rPr>
        <w:drawing>
          <wp:inline distT="0" distB="0" distL="0" distR="0" wp14:anchorId="4986CF12" wp14:editId="77C61F00">
            <wp:extent cx="5486400" cy="32004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621CAE9B" w14:textId="200C19AD" w:rsidR="00FE1ACB" w:rsidRPr="00FE1ACB" w:rsidRDefault="005374FD" w:rsidP="005374FD">
      <w:pPr>
        <w:pStyle w:val="NoSpacing"/>
        <w:jc w:val="center"/>
        <w:rPr>
          <w:lang w:eastAsia="en-GB"/>
        </w:rPr>
      </w:pPr>
      <w:r>
        <w:rPr>
          <w:lang w:eastAsia="en-GB"/>
        </w:rPr>
        <w:t xml:space="preserve">Figure 21: Distribution and frequently of employer </w:t>
      </w:r>
      <w:proofErr w:type="spellStart"/>
      <w:r>
        <w:rPr>
          <w:lang w:eastAsia="en-GB"/>
        </w:rPr>
        <w:t>decl</w:t>
      </w:r>
      <w:proofErr w:type="spellEnd"/>
      <w:r>
        <w:rPr>
          <w:lang w:eastAsia="en-GB"/>
        </w:rPr>
        <w:t xml:space="preserve"> info title</w:t>
      </w:r>
    </w:p>
    <w:p w14:paraId="4375EC1F" w14:textId="77777777" w:rsidR="00A879EC" w:rsidRDefault="00A879EC" w:rsidP="00D072D2">
      <w:pPr>
        <w:pStyle w:val="NoSpacing"/>
        <w:rPr>
          <w:lang w:eastAsia="en-GB"/>
        </w:rPr>
      </w:pPr>
    </w:p>
    <w:p w14:paraId="746856E5" w14:textId="78FE00E9" w:rsidR="00A879EC" w:rsidRDefault="008B2B79" w:rsidP="008F1A3F">
      <w:pPr>
        <w:pStyle w:val="Heading3"/>
        <w:rPr>
          <w:rFonts w:eastAsia="Times New Roman"/>
          <w:lang w:eastAsia="en-GB"/>
        </w:rPr>
      </w:pPr>
      <w:bookmarkStart w:id="22" w:name="_Toc513240095"/>
      <w:proofErr w:type="spellStart"/>
      <w:r w:rsidRPr="00C146DF">
        <w:rPr>
          <w:rFonts w:eastAsia="Times New Roman"/>
          <w:lang w:eastAsia="en-GB"/>
        </w:rPr>
        <w:t>employer_name</w:t>
      </w:r>
      <w:bookmarkEnd w:id="22"/>
      <w:proofErr w:type="spellEnd"/>
    </w:p>
    <w:p w14:paraId="2735C4F3" w14:textId="77777777" w:rsidR="00A879EC" w:rsidRPr="00C146DF" w:rsidRDefault="00A879EC" w:rsidP="00A879EC">
      <w:pPr>
        <w:pStyle w:val="Heading4"/>
        <w:rPr>
          <w:rFonts w:cs="Times New Roman"/>
        </w:rPr>
      </w:pPr>
      <w:r w:rsidRPr="00C146DF">
        <w:rPr>
          <w:rFonts w:cs="Times New Roman"/>
        </w:rPr>
        <w:t>Attribute type:</w:t>
      </w:r>
    </w:p>
    <w:p w14:paraId="7FBE0DD0" w14:textId="37E6C559" w:rsidR="00A879EC" w:rsidRPr="00D072D2" w:rsidRDefault="00A879EC" w:rsidP="00D072D2">
      <w:pPr>
        <w:pStyle w:val="NoSpacing"/>
      </w:pPr>
      <w:r w:rsidRPr="00C146DF">
        <w:t>‘</w:t>
      </w:r>
      <w:proofErr w:type="spellStart"/>
      <w:r>
        <w:t>employer_name</w:t>
      </w:r>
      <w:proofErr w:type="spellEnd"/>
      <w:r>
        <w:t>’</w:t>
      </w:r>
      <w:r w:rsidRPr="00C146DF">
        <w:t xml:space="preserve"> is a nominal attribute as it cannot be ordered, the data value in the column represent the </w:t>
      </w:r>
      <w:r>
        <w:t>employer company name</w:t>
      </w:r>
      <w:r w:rsidRPr="00C146DF">
        <w:t>.</w:t>
      </w:r>
    </w:p>
    <w:p w14:paraId="3924E1EB" w14:textId="77777777" w:rsidR="00A879EC" w:rsidRPr="00C146DF" w:rsidRDefault="00A879EC" w:rsidP="00A879EC">
      <w:pPr>
        <w:pStyle w:val="Heading4"/>
        <w:rPr>
          <w:rFonts w:cs="Times New Roman"/>
        </w:rPr>
      </w:pPr>
      <w:r w:rsidRPr="00C146DF">
        <w:rPr>
          <w:rFonts w:cs="Times New Roman"/>
        </w:rPr>
        <w:t>Value Range:</w:t>
      </w:r>
    </w:p>
    <w:p w14:paraId="56FBC9DD" w14:textId="0BF6AB98" w:rsidR="00A879EC" w:rsidRPr="00AB0B24" w:rsidRDefault="00A879EC" w:rsidP="00D072D2">
      <w:pPr>
        <w:pStyle w:val="NoSpacing"/>
      </w:pPr>
      <w:r w:rsidRPr="00AB0B24">
        <w:t xml:space="preserve">There are </w:t>
      </w:r>
      <w:r>
        <w:t>1277</w:t>
      </w:r>
      <w:r w:rsidRPr="00AB0B24">
        <w:t xml:space="preserve"> different firm names in this dataset, the top occurrences data</w:t>
      </w:r>
      <w:r>
        <w:t xml:space="preserve"> is ‘COGNIZANT TECHNOLOGY </w:t>
      </w:r>
      <w:r w:rsidRPr="00D072D2">
        <w:t>SOLUTIONS</w:t>
      </w:r>
      <w:r>
        <w:t xml:space="preserve"> US COPORATION’</w:t>
      </w:r>
      <w:r w:rsidRPr="00AB0B24">
        <w:t xml:space="preserve"> with </w:t>
      </w:r>
      <w:r>
        <w:t>12</w:t>
      </w:r>
      <w:r w:rsidRPr="00AB0B24">
        <w:t>6 data out of 2000</w:t>
      </w:r>
      <w:r>
        <w:t xml:space="preserve"> which is represent in ‘Figure 22’ below.</w:t>
      </w:r>
    </w:p>
    <w:p w14:paraId="147C06CB" w14:textId="1EC76360" w:rsidR="00A879EC" w:rsidRDefault="00A879EC" w:rsidP="00A879EC">
      <w:r>
        <w:rPr>
          <w:noProof/>
        </w:rPr>
        <w:drawing>
          <wp:inline distT="0" distB="0" distL="0" distR="0" wp14:anchorId="44378410" wp14:editId="62B04156">
            <wp:extent cx="5724525" cy="11144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4525" cy="1114425"/>
                    </a:xfrm>
                    <a:prstGeom prst="rect">
                      <a:avLst/>
                    </a:prstGeom>
                    <a:noFill/>
                    <a:ln>
                      <a:noFill/>
                    </a:ln>
                  </pic:spPr>
                </pic:pic>
              </a:graphicData>
            </a:graphic>
          </wp:inline>
        </w:drawing>
      </w:r>
    </w:p>
    <w:p w14:paraId="751D559C" w14:textId="6FBD98E7" w:rsidR="00A879EC" w:rsidRDefault="00A879EC" w:rsidP="00A879EC">
      <w:pPr>
        <w:jc w:val="center"/>
      </w:pPr>
      <w:r>
        <w:t>Figure 22: Description of employer name.</w:t>
      </w:r>
    </w:p>
    <w:p w14:paraId="016A46E6" w14:textId="77777777" w:rsidR="00A879EC" w:rsidRPr="00C146DF" w:rsidRDefault="00A879EC" w:rsidP="00A879EC">
      <w:pPr>
        <w:pStyle w:val="Heading4"/>
        <w:rPr>
          <w:rFonts w:cs="Times New Roman"/>
        </w:rPr>
      </w:pPr>
      <w:r w:rsidRPr="00C146DF">
        <w:rPr>
          <w:rFonts w:cs="Times New Roman"/>
        </w:rPr>
        <w:t>Frequency &amp; Distribution:</w:t>
      </w:r>
    </w:p>
    <w:p w14:paraId="652E9788" w14:textId="4BB5085E" w:rsidR="00A879EC" w:rsidRDefault="00A879EC" w:rsidP="00A879EC">
      <w:pPr>
        <w:pStyle w:val="NoSpacing"/>
      </w:pPr>
      <w:r w:rsidRPr="00422223">
        <w:t xml:space="preserve">As it has </w:t>
      </w:r>
      <w:r>
        <w:t>1277</w:t>
      </w:r>
      <w:r w:rsidRPr="00422223">
        <w:t xml:space="preserve"> different </w:t>
      </w:r>
      <w:r>
        <w:t>employer</w:t>
      </w:r>
      <w:r w:rsidRPr="00422223">
        <w:t xml:space="preserve"> name which is cause an inconveniently to represent all of them. Figure </w:t>
      </w:r>
      <w:r>
        <w:t>23</w:t>
      </w:r>
      <w:r w:rsidRPr="00422223">
        <w:t xml:space="preserve"> illustrate the distribution and frequency of </w:t>
      </w:r>
      <w:r>
        <w:t>employer</w:t>
      </w:r>
      <w:r w:rsidRPr="00422223">
        <w:t xml:space="preserve"> name data set which represent the</w:t>
      </w:r>
      <w:r>
        <w:t xml:space="preserve"> </w:t>
      </w:r>
      <w:r>
        <w:lastRenderedPageBreak/>
        <w:t>second</w:t>
      </w:r>
      <w:r w:rsidRPr="00422223">
        <w:t xml:space="preserve"> most frequent data is ‘</w:t>
      </w:r>
      <w:r w:rsidRPr="00A879EC">
        <w:t xml:space="preserve">MICROSOFT </w:t>
      </w:r>
      <w:r w:rsidR="003E15D4" w:rsidRPr="00A879EC">
        <w:t>CORPORATION’</w:t>
      </w:r>
      <w:r w:rsidRPr="00422223">
        <w:t xml:space="preserve"> with </w:t>
      </w:r>
      <w:r>
        <w:t xml:space="preserve">39 </w:t>
      </w:r>
      <w:r w:rsidRPr="00422223">
        <w:t>occurrences, then ‘</w:t>
      </w:r>
      <w:r w:rsidRPr="00A879EC">
        <w:t>GOOGLE INC.</w:t>
      </w:r>
      <w:r w:rsidR="003E15D4">
        <w:t xml:space="preserve">’ </w:t>
      </w:r>
      <w:r w:rsidRPr="00422223">
        <w:t xml:space="preserve">with </w:t>
      </w:r>
      <w:r w:rsidR="003E15D4">
        <w:t>37</w:t>
      </w:r>
      <w:r w:rsidRPr="00422223">
        <w:t xml:space="preserve"> occurrences, and ‘</w:t>
      </w:r>
      <w:r w:rsidR="003E15D4" w:rsidRPr="003E15D4">
        <w:t>AMAZON CORPORATE LLC</w:t>
      </w:r>
      <w:r w:rsidRPr="00422223">
        <w:t>’ with 3</w:t>
      </w:r>
      <w:r w:rsidR="003E15D4">
        <w:t>3 o</w:t>
      </w:r>
      <w:r>
        <w:t>ccurrences.</w:t>
      </w:r>
    </w:p>
    <w:p w14:paraId="65AFFA27" w14:textId="1142F7E4" w:rsidR="008B2B79" w:rsidRDefault="008B2B79" w:rsidP="00A879EC">
      <w:pPr>
        <w:pStyle w:val="NoSpacing"/>
        <w:rPr>
          <w:lang w:eastAsia="en-GB"/>
        </w:rPr>
      </w:pPr>
      <w:r w:rsidRPr="00C146DF">
        <w:rPr>
          <w:lang w:eastAsia="en-GB"/>
        </w:rPr>
        <w:t xml:space="preserve">                    </w:t>
      </w:r>
      <w:r w:rsidR="00A879EC">
        <w:rPr>
          <w:noProof/>
          <w:lang w:eastAsia="en-GB"/>
        </w:rPr>
        <w:drawing>
          <wp:inline distT="0" distB="0" distL="0" distR="0" wp14:anchorId="2D4C9A44" wp14:editId="4BC791D6">
            <wp:extent cx="5486400" cy="32004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sidRPr="00C146DF">
        <w:rPr>
          <w:lang w:eastAsia="en-GB"/>
        </w:rPr>
        <w:t xml:space="preserve">      </w:t>
      </w:r>
    </w:p>
    <w:p w14:paraId="512CA43E" w14:textId="7A7B73D4" w:rsidR="00A879EC" w:rsidRDefault="00A879EC" w:rsidP="00A879EC">
      <w:pPr>
        <w:jc w:val="center"/>
      </w:pPr>
      <w:r>
        <w:t>Figure 23: Distribution and frequently of employer name.</w:t>
      </w:r>
    </w:p>
    <w:p w14:paraId="6D178DB7" w14:textId="3BA48F81" w:rsidR="003E15D4" w:rsidRDefault="003E15D4" w:rsidP="003E15D4">
      <w:pPr>
        <w:pStyle w:val="NoSpacing"/>
      </w:pPr>
    </w:p>
    <w:p w14:paraId="3322229A" w14:textId="5F1C468C" w:rsidR="003E15D4" w:rsidRDefault="003E15D4" w:rsidP="003E15D4">
      <w:pPr>
        <w:pStyle w:val="NoSpacing"/>
      </w:pPr>
    </w:p>
    <w:p w14:paraId="5ACB5714" w14:textId="055094B0" w:rsidR="003E15D4" w:rsidRDefault="003E15D4" w:rsidP="003E15D4">
      <w:pPr>
        <w:pStyle w:val="NoSpacing"/>
      </w:pPr>
    </w:p>
    <w:p w14:paraId="7F64CA72" w14:textId="653EED76" w:rsidR="003E15D4" w:rsidRDefault="003E15D4" w:rsidP="003E15D4">
      <w:pPr>
        <w:pStyle w:val="NoSpacing"/>
      </w:pPr>
    </w:p>
    <w:p w14:paraId="3A28B14B" w14:textId="297DF650" w:rsidR="003E15D4" w:rsidRDefault="003E15D4" w:rsidP="003E15D4">
      <w:pPr>
        <w:pStyle w:val="NoSpacing"/>
      </w:pPr>
    </w:p>
    <w:p w14:paraId="605F2338" w14:textId="7D68CC41" w:rsidR="003E15D4" w:rsidRDefault="003E15D4" w:rsidP="003E15D4">
      <w:pPr>
        <w:pStyle w:val="NoSpacing"/>
      </w:pPr>
    </w:p>
    <w:p w14:paraId="3870E535" w14:textId="5165CD65" w:rsidR="003E15D4" w:rsidRDefault="003E15D4" w:rsidP="003E15D4">
      <w:pPr>
        <w:pStyle w:val="NoSpacing"/>
      </w:pPr>
    </w:p>
    <w:p w14:paraId="4985699E" w14:textId="3C4CF704" w:rsidR="003E15D4" w:rsidRDefault="003E15D4" w:rsidP="003E15D4">
      <w:pPr>
        <w:pStyle w:val="NoSpacing"/>
      </w:pPr>
    </w:p>
    <w:p w14:paraId="5405E2BA" w14:textId="77777777" w:rsidR="003E15D4" w:rsidRPr="00C146DF" w:rsidRDefault="003E15D4" w:rsidP="003E15D4">
      <w:pPr>
        <w:pStyle w:val="NoSpacing"/>
      </w:pPr>
    </w:p>
    <w:p w14:paraId="56EAA9E5" w14:textId="77777777" w:rsidR="003E15D4" w:rsidRDefault="008B2B79" w:rsidP="008F1A3F">
      <w:pPr>
        <w:pStyle w:val="Heading3"/>
        <w:rPr>
          <w:rFonts w:eastAsia="Times New Roman"/>
          <w:lang w:eastAsia="en-GB"/>
        </w:rPr>
      </w:pPr>
      <w:bookmarkStart w:id="23" w:name="_Toc513240096"/>
      <w:r w:rsidRPr="00C146DF">
        <w:rPr>
          <w:rFonts w:eastAsia="Times New Roman"/>
          <w:lang w:eastAsia="en-GB"/>
        </w:rPr>
        <w:t>employer_num_employees</w:t>
      </w:r>
      <w:bookmarkEnd w:id="23"/>
    </w:p>
    <w:p w14:paraId="4A9B5564" w14:textId="1794F69A" w:rsidR="003E15D4" w:rsidRDefault="008B2B79" w:rsidP="003E15D4">
      <w:pPr>
        <w:pStyle w:val="NoSpacing"/>
      </w:pPr>
      <w:r w:rsidRPr="00C146DF">
        <w:rPr>
          <w:lang w:eastAsia="en-GB"/>
        </w:rPr>
        <w:t xml:space="preserve"> </w:t>
      </w:r>
      <w:r w:rsidR="003E15D4">
        <w:t>I</w:t>
      </w:r>
      <w:r w:rsidR="003E15D4" w:rsidRPr="00C146DF">
        <w:t>n the data cleaning process</w:t>
      </w:r>
      <w:r w:rsidR="003E15D4">
        <w:t xml:space="preserve"> one row of them has empty data so I replace with number 0</w:t>
      </w:r>
      <w:r w:rsidR="003E15D4" w:rsidRPr="00C146DF">
        <w:t>.</w:t>
      </w:r>
    </w:p>
    <w:p w14:paraId="522A6483" w14:textId="77777777" w:rsidR="003E15D4" w:rsidRPr="00C146DF" w:rsidRDefault="003E15D4" w:rsidP="003E15D4">
      <w:pPr>
        <w:pStyle w:val="Heading4"/>
        <w:rPr>
          <w:rFonts w:cs="Times New Roman"/>
        </w:rPr>
      </w:pPr>
      <w:r w:rsidRPr="00C146DF">
        <w:rPr>
          <w:rFonts w:cs="Times New Roman"/>
        </w:rPr>
        <w:t>Attribute type:</w:t>
      </w:r>
    </w:p>
    <w:p w14:paraId="34E94DE2" w14:textId="1CA5FEE7" w:rsidR="003E15D4" w:rsidRDefault="003E15D4" w:rsidP="00D072D2">
      <w:pPr>
        <w:pStyle w:val="NoSpacing"/>
      </w:pPr>
      <w:r w:rsidRPr="00C146DF">
        <w:t>‘</w:t>
      </w:r>
      <w:r>
        <w:t xml:space="preserve">employer_num_employees’ is a ratio attributes because it has </w:t>
      </w:r>
      <w:r w:rsidR="003F4641">
        <w:t>non-negative</w:t>
      </w:r>
      <w:r>
        <w:t xml:space="preserve"> number and can be ordered by using numeric values.</w:t>
      </w:r>
    </w:p>
    <w:p w14:paraId="496165D9" w14:textId="297D491B" w:rsidR="003E15D4" w:rsidRPr="00C146DF" w:rsidRDefault="003E15D4" w:rsidP="003F4641">
      <w:pPr>
        <w:pStyle w:val="Heading4"/>
      </w:pPr>
      <w:r>
        <w:t>Statistic</w:t>
      </w:r>
      <w:r w:rsidRPr="00C146DF">
        <w:t>:</w:t>
      </w:r>
    </w:p>
    <w:tbl>
      <w:tblPr>
        <w:tblStyle w:val="TableGrid"/>
        <w:tblW w:w="0" w:type="auto"/>
        <w:tblLook w:val="04A0" w:firstRow="1" w:lastRow="0" w:firstColumn="1" w:lastColumn="0" w:noHBand="0" w:noVBand="1"/>
      </w:tblPr>
      <w:tblGrid>
        <w:gridCol w:w="3114"/>
        <w:gridCol w:w="5902"/>
      </w:tblGrid>
      <w:tr w:rsidR="003E15D4" w14:paraId="001FEEF8" w14:textId="77777777" w:rsidTr="003F4641">
        <w:tc>
          <w:tcPr>
            <w:tcW w:w="3114" w:type="dxa"/>
          </w:tcPr>
          <w:p w14:paraId="04D61698" w14:textId="11FDA9C1" w:rsidR="003E15D4" w:rsidRPr="003E15D4" w:rsidRDefault="003E15D4" w:rsidP="00F07F87">
            <w:pPr>
              <w:pStyle w:val="NoSpacing"/>
              <w:rPr>
                <w:b/>
                <w:bCs/>
                <w:sz w:val="24"/>
                <w:szCs w:val="24"/>
              </w:rPr>
            </w:pPr>
            <w:r>
              <w:rPr>
                <w:b/>
                <w:bCs/>
                <w:sz w:val="24"/>
                <w:szCs w:val="24"/>
              </w:rPr>
              <w:t>Measurements</w:t>
            </w:r>
          </w:p>
        </w:tc>
        <w:tc>
          <w:tcPr>
            <w:tcW w:w="5902" w:type="dxa"/>
          </w:tcPr>
          <w:p w14:paraId="242D7CF8" w14:textId="6CDFD82F" w:rsidR="003E15D4" w:rsidRPr="003E15D4" w:rsidRDefault="003E15D4" w:rsidP="00F07F87">
            <w:pPr>
              <w:pStyle w:val="NoSpacing"/>
              <w:rPr>
                <w:b/>
                <w:bCs/>
                <w:sz w:val="24"/>
                <w:szCs w:val="24"/>
              </w:rPr>
            </w:pPr>
            <w:r w:rsidRPr="003E15D4">
              <w:rPr>
                <w:b/>
                <w:bCs/>
                <w:sz w:val="24"/>
                <w:szCs w:val="24"/>
              </w:rPr>
              <w:t>Value</w:t>
            </w:r>
          </w:p>
        </w:tc>
      </w:tr>
      <w:tr w:rsidR="003E15D4" w14:paraId="0E137871" w14:textId="77777777" w:rsidTr="003F4641">
        <w:tc>
          <w:tcPr>
            <w:tcW w:w="3114" w:type="dxa"/>
          </w:tcPr>
          <w:p w14:paraId="641F4E66" w14:textId="2485CA4D" w:rsidR="003E15D4" w:rsidRDefault="003E15D4" w:rsidP="00F07F87">
            <w:pPr>
              <w:pStyle w:val="NoSpacing"/>
              <w:rPr>
                <w:sz w:val="24"/>
                <w:szCs w:val="24"/>
              </w:rPr>
            </w:pPr>
            <w:r>
              <w:rPr>
                <w:sz w:val="24"/>
                <w:szCs w:val="24"/>
              </w:rPr>
              <w:t>Range</w:t>
            </w:r>
          </w:p>
        </w:tc>
        <w:tc>
          <w:tcPr>
            <w:tcW w:w="5902" w:type="dxa"/>
          </w:tcPr>
          <w:p w14:paraId="200F82A3" w14:textId="58B6C3AA" w:rsidR="003E15D4" w:rsidRPr="003F4641" w:rsidRDefault="003E15D4" w:rsidP="003F4641">
            <w:pPr>
              <w:pStyle w:val="NoSpacing"/>
            </w:pPr>
            <w:r>
              <w:t xml:space="preserve">0 (min) to </w:t>
            </w:r>
            <w:r w:rsidR="003F4641">
              <w:t xml:space="preserve">2200000 </w:t>
            </w:r>
            <w:r>
              <w:t>(max)</w:t>
            </w:r>
          </w:p>
        </w:tc>
      </w:tr>
      <w:tr w:rsidR="003E15D4" w14:paraId="64A3A98E" w14:textId="77777777" w:rsidTr="003F4641">
        <w:tc>
          <w:tcPr>
            <w:tcW w:w="3114" w:type="dxa"/>
          </w:tcPr>
          <w:p w14:paraId="1C0036A2" w14:textId="1B054BFE" w:rsidR="003E15D4" w:rsidRDefault="003E15D4" w:rsidP="00F07F87">
            <w:pPr>
              <w:pStyle w:val="NoSpacing"/>
              <w:rPr>
                <w:sz w:val="24"/>
                <w:szCs w:val="24"/>
              </w:rPr>
            </w:pPr>
            <w:r>
              <w:rPr>
                <w:sz w:val="24"/>
                <w:szCs w:val="24"/>
              </w:rPr>
              <w:t>Median</w:t>
            </w:r>
          </w:p>
        </w:tc>
        <w:tc>
          <w:tcPr>
            <w:tcW w:w="5902" w:type="dxa"/>
          </w:tcPr>
          <w:p w14:paraId="4F3CA570" w14:textId="6591D017" w:rsidR="003E15D4" w:rsidRDefault="003E15D4" w:rsidP="00F07F87">
            <w:pPr>
              <w:pStyle w:val="NoSpacing"/>
              <w:rPr>
                <w:sz w:val="24"/>
                <w:szCs w:val="24"/>
              </w:rPr>
            </w:pPr>
            <w:r>
              <w:rPr>
                <w:sz w:val="24"/>
                <w:szCs w:val="24"/>
              </w:rPr>
              <w:t>1600</w:t>
            </w:r>
          </w:p>
        </w:tc>
      </w:tr>
      <w:tr w:rsidR="003E15D4" w14:paraId="4E89B0ED" w14:textId="77777777" w:rsidTr="003F4641">
        <w:tc>
          <w:tcPr>
            <w:tcW w:w="3114" w:type="dxa"/>
          </w:tcPr>
          <w:p w14:paraId="75AC8DB1" w14:textId="43018D7B" w:rsidR="003E15D4" w:rsidRDefault="003E15D4" w:rsidP="00F07F87">
            <w:pPr>
              <w:pStyle w:val="NoSpacing"/>
              <w:rPr>
                <w:sz w:val="24"/>
                <w:szCs w:val="24"/>
              </w:rPr>
            </w:pPr>
            <w:r>
              <w:rPr>
                <w:sz w:val="24"/>
                <w:szCs w:val="24"/>
              </w:rPr>
              <w:t>Mode</w:t>
            </w:r>
          </w:p>
        </w:tc>
        <w:tc>
          <w:tcPr>
            <w:tcW w:w="5902" w:type="dxa"/>
          </w:tcPr>
          <w:p w14:paraId="77C4A8B9" w14:textId="11B1B134" w:rsidR="003E15D4" w:rsidRPr="00F07F87" w:rsidRDefault="003F4641" w:rsidP="00F07F87">
            <w:pPr>
              <w:pStyle w:val="NoSpacing"/>
            </w:pPr>
            <w:r>
              <w:t>M</w:t>
            </w:r>
            <w:r w:rsidR="00F07F87">
              <w:t>ode</w:t>
            </w:r>
            <w:r>
              <w:t xml:space="preserve"> </w:t>
            </w:r>
            <w:r w:rsidR="00F07F87">
              <w:t>=</w:t>
            </w:r>
            <w:r>
              <w:t xml:space="preserve"> </w:t>
            </w:r>
            <w:r w:rsidR="00F07F87">
              <w:t>array([29000</w:t>
            </w:r>
            <w:r>
              <w:t xml:space="preserve">], </w:t>
            </w:r>
            <w:r w:rsidR="00F07F87">
              <w:t>count</w:t>
            </w:r>
            <w:r>
              <w:t xml:space="preserve"> </w:t>
            </w:r>
            <w:r w:rsidR="00F07F87">
              <w:t>=</w:t>
            </w:r>
            <w:r>
              <w:t xml:space="preserve"> </w:t>
            </w:r>
            <w:r w:rsidR="00F07F87">
              <w:t>array([52])</w:t>
            </w:r>
          </w:p>
        </w:tc>
      </w:tr>
      <w:tr w:rsidR="003E15D4" w14:paraId="6C3487EE" w14:textId="77777777" w:rsidTr="003F4641">
        <w:tc>
          <w:tcPr>
            <w:tcW w:w="3114" w:type="dxa"/>
          </w:tcPr>
          <w:p w14:paraId="13554759" w14:textId="3F515D99" w:rsidR="003E15D4" w:rsidRDefault="003E15D4" w:rsidP="00F07F87">
            <w:pPr>
              <w:pStyle w:val="NoSpacing"/>
              <w:rPr>
                <w:sz w:val="24"/>
                <w:szCs w:val="24"/>
              </w:rPr>
            </w:pPr>
            <w:r>
              <w:rPr>
                <w:sz w:val="24"/>
                <w:szCs w:val="24"/>
              </w:rPr>
              <w:lastRenderedPageBreak/>
              <w:t>Average</w:t>
            </w:r>
          </w:p>
        </w:tc>
        <w:tc>
          <w:tcPr>
            <w:tcW w:w="5902" w:type="dxa"/>
          </w:tcPr>
          <w:p w14:paraId="499ECD3D" w14:textId="08EE8231" w:rsidR="003E15D4" w:rsidRPr="00F07F87" w:rsidRDefault="00F07F87" w:rsidP="00F07F87">
            <w:pPr>
              <w:pStyle w:val="NoSpacing"/>
              <w:rPr>
                <w:rFonts w:ascii="Courier New" w:hAnsi="Courier New" w:cs="Courier New"/>
              </w:rPr>
            </w:pPr>
            <w:r>
              <w:t>24565.856</w:t>
            </w:r>
          </w:p>
        </w:tc>
      </w:tr>
      <w:tr w:rsidR="003E15D4" w14:paraId="6E8A5C6C" w14:textId="77777777" w:rsidTr="003F4641">
        <w:tc>
          <w:tcPr>
            <w:tcW w:w="3114" w:type="dxa"/>
          </w:tcPr>
          <w:p w14:paraId="364FAF72" w14:textId="42E184AA" w:rsidR="003E15D4" w:rsidRDefault="003E15D4" w:rsidP="00F07F87">
            <w:pPr>
              <w:pStyle w:val="NoSpacing"/>
              <w:rPr>
                <w:sz w:val="24"/>
                <w:szCs w:val="24"/>
              </w:rPr>
            </w:pPr>
            <w:r>
              <w:rPr>
                <w:sz w:val="24"/>
                <w:szCs w:val="24"/>
              </w:rPr>
              <w:t>Variance</w:t>
            </w:r>
          </w:p>
        </w:tc>
        <w:tc>
          <w:tcPr>
            <w:tcW w:w="5902" w:type="dxa"/>
          </w:tcPr>
          <w:p w14:paraId="2A0A772A" w14:textId="360C2712" w:rsidR="003E15D4" w:rsidRPr="00F07F87" w:rsidRDefault="00F07F87" w:rsidP="00F07F87">
            <w:pPr>
              <w:pStyle w:val="NoSpacing"/>
              <w:rPr>
                <w:rFonts w:ascii="Courier New" w:hAnsi="Courier New" w:cs="Courier New"/>
              </w:rPr>
            </w:pPr>
            <w:r>
              <w:t>8215686921.713119</w:t>
            </w:r>
          </w:p>
        </w:tc>
      </w:tr>
      <w:tr w:rsidR="003E15D4" w14:paraId="58F72A06" w14:textId="77777777" w:rsidTr="003F4641">
        <w:tc>
          <w:tcPr>
            <w:tcW w:w="3114" w:type="dxa"/>
          </w:tcPr>
          <w:p w14:paraId="4D089717" w14:textId="5F9AFB24" w:rsidR="003E15D4" w:rsidRDefault="003E15D4" w:rsidP="00F07F87">
            <w:pPr>
              <w:pStyle w:val="NoSpacing"/>
              <w:rPr>
                <w:sz w:val="24"/>
                <w:szCs w:val="24"/>
              </w:rPr>
            </w:pPr>
            <w:r>
              <w:rPr>
                <w:sz w:val="24"/>
                <w:szCs w:val="24"/>
              </w:rPr>
              <w:t>Standard Deviation</w:t>
            </w:r>
          </w:p>
        </w:tc>
        <w:tc>
          <w:tcPr>
            <w:tcW w:w="5902" w:type="dxa"/>
          </w:tcPr>
          <w:p w14:paraId="5D9930EF" w14:textId="1748CEEE" w:rsidR="003E15D4" w:rsidRPr="00F07F87" w:rsidRDefault="00F07F87" w:rsidP="00F07F87">
            <w:pPr>
              <w:pStyle w:val="NoSpacing"/>
              <w:rPr>
                <w:rFonts w:ascii="Courier New" w:hAnsi="Courier New" w:cs="Courier New"/>
              </w:rPr>
            </w:pPr>
            <w:r>
              <w:t>90640.42653095316</w:t>
            </w:r>
          </w:p>
        </w:tc>
      </w:tr>
      <w:tr w:rsidR="003E15D4" w14:paraId="360FCA7D" w14:textId="77777777" w:rsidTr="003F4641">
        <w:tc>
          <w:tcPr>
            <w:tcW w:w="3114" w:type="dxa"/>
          </w:tcPr>
          <w:p w14:paraId="1D1402EC" w14:textId="6F3092BF" w:rsidR="003E15D4" w:rsidRDefault="003E15D4" w:rsidP="00F07F87">
            <w:pPr>
              <w:pStyle w:val="NoSpacing"/>
              <w:rPr>
                <w:sz w:val="24"/>
                <w:szCs w:val="24"/>
              </w:rPr>
            </w:pPr>
            <w:r>
              <w:rPr>
                <w:sz w:val="24"/>
                <w:szCs w:val="24"/>
              </w:rPr>
              <w:t>25ᵀᴴ Percentile</w:t>
            </w:r>
          </w:p>
        </w:tc>
        <w:tc>
          <w:tcPr>
            <w:tcW w:w="5902" w:type="dxa"/>
          </w:tcPr>
          <w:p w14:paraId="23C0C9F0" w14:textId="17FA471B" w:rsidR="003E15D4" w:rsidRDefault="00F07F87" w:rsidP="00F07F87">
            <w:pPr>
              <w:pStyle w:val="NoSpacing"/>
              <w:rPr>
                <w:sz w:val="24"/>
                <w:szCs w:val="24"/>
              </w:rPr>
            </w:pPr>
            <w:r>
              <w:rPr>
                <w:sz w:val="24"/>
                <w:szCs w:val="24"/>
              </w:rPr>
              <w:t>85.0</w:t>
            </w:r>
          </w:p>
        </w:tc>
      </w:tr>
      <w:tr w:rsidR="003E15D4" w14:paraId="07B8AE39" w14:textId="77777777" w:rsidTr="003F4641">
        <w:tc>
          <w:tcPr>
            <w:tcW w:w="3114" w:type="dxa"/>
          </w:tcPr>
          <w:p w14:paraId="7164B8B2" w14:textId="238A9B9C" w:rsidR="003E15D4" w:rsidRDefault="003E15D4" w:rsidP="00F07F87">
            <w:pPr>
              <w:pStyle w:val="NoSpacing"/>
              <w:rPr>
                <w:sz w:val="24"/>
                <w:szCs w:val="24"/>
              </w:rPr>
            </w:pPr>
            <w:r>
              <w:rPr>
                <w:sz w:val="24"/>
                <w:szCs w:val="24"/>
              </w:rPr>
              <w:t>50ᵀᴴ Percentile</w:t>
            </w:r>
          </w:p>
        </w:tc>
        <w:tc>
          <w:tcPr>
            <w:tcW w:w="5902" w:type="dxa"/>
          </w:tcPr>
          <w:p w14:paraId="400E82B2" w14:textId="7A3B82F8" w:rsidR="003E15D4" w:rsidRDefault="00F07F87" w:rsidP="00F07F87">
            <w:pPr>
              <w:pStyle w:val="NoSpacing"/>
              <w:rPr>
                <w:sz w:val="24"/>
                <w:szCs w:val="24"/>
              </w:rPr>
            </w:pPr>
            <w:r>
              <w:rPr>
                <w:sz w:val="24"/>
                <w:szCs w:val="24"/>
              </w:rPr>
              <w:t>1600.0</w:t>
            </w:r>
          </w:p>
        </w:tc>
      </w:tr>
      <w:tr w:rsidR="003E15D4" w14:paraId="3D75BDA3" w14:textId="77777777" w:rsidTr="003F4641">
        <w:trPr>
          <w:trHeight w:val="70"/>
        </w:trPr>
        <w:tc>
          <w:tcPr>
            <w:tcW w:w="3114" w:type="dxa"/>
          </w:tcPr>
          <w:p w14:paraId="038EA284" w14:textId="6F5BF64D" w:rsidR="003E15D4" w:rsidRDefault="00F07F87" w:rsidP="00F07F87">
            <w:pPr>
              <w:pStyle w:val="NoSpacing"/>
              <w:rPr>
                <w:sz w:val="24"/>
                <w:szCs w:val="24"/>
              </w:rPr>
            </w:pPr>
            <w:r>
              <w:rPr>
                <w:sz w:val="24"/>
                <w:szCs w:val="24"/>
              </w:rPr>
              <w:t>75</w:t>
            </w:r>
            <w:r w:rsidR="003E15D4">
              <w:rPr>
                <w:sz w:val="24"/>
                <w:szCs w:val="24"/>
              </w:rPr>
              <w:t>ᵀᴴ Percentile</w:t>
            </w:r>
          </w:p>
        </w:tc>
        <w:tc>
          <w:tcPr>
            <w:tcW w:w="5902" w:type="dxa"/>
          </w:tcPr>
          <w:p w14:paraId="11FD4CBE" w14:textId="78983180" w:rsidR="00F07F87" w:rsidRDefault="00F07F87" w:rsidP="00F07F87">
            <w:pPr>
              <w:pStyle w:val="NoSpacing"/>
              <w:rPr>
                <w:sz w:val="24"/>
                <w:szCs w:val="24"/>
              </w:rPr>
            </w:pPr>
            <w:r>
              <w:rPr>
                <w:sz w:val="24"/>
                <w:szCs w:val="24"/>
              </w:rPr>
              <w:t>22000.00</w:t>
            </w:r>
          </w:p>
        </w:tc>
      </w:tr>
      <w:tr w:rsidR="00F07F87" w14:paraId="033079FD" w14:textId="77777777" w:rsidTr="003F4641">
        <w:tc>
          <w:tcPr>
            <w:tcW w:w="3114" w:type="dxa"/>
          </w:tcPr>
          <w:p w14:paraId="76E0670D" w14:textId="1B831941" w:rsidR="00F07F87" w:rsidRDefault="00F07F87" w:rsidP="00F07F87">
            <w:pPr>
              <w:pStyle w:val="NoSpacing"/>
              <w:rPr>
                <w:sz w:val="24"/>
                <w:szCs w:val="24"/>
              </w:rPr>
            </w:pPr>
            <w:r>
              <w:rPr>
                <w:sz w:val="24"/>
                <w:szCs w:val="24"/>
              </w:rPr>
              <w:t>99ᵀᴴ Percentile</w:t>
            </w:r>
          </w:p>
        </w:tc>
        <w:tc>
          <w:tcPr>
            <w:tcW w:w="5902" w:type="dxa"/>
          </w:tcPr>
          <w:p w14:paraId="19DE60B3" w14:textId="1816617D" w:rsidR="00F07F87" w:rsidRDefault="00F07F87" w:rsidP="00F07F87">
            <w:pPr>
              <w:pStyle w:val="NoSpacing"/>
              <w:rPr>
                <w:sz w:val="24"/>
                <w:szCs w:val="24"/>
              </w:rPr>
            </w:pPr>
            <w:r>
              <w:rPr>
                <w:sz w:val="24"/>
                <w:szCs w:val="24"/>
              </w:rPr>
              <w:t>256420.0</w:t>
            </w:r>
          </w:p>
        </w:tc>
      </w:tr>
    </w:tbl>
    <w:p w14:paraId="7B40195D" w14:textId="2B2DC418" w:rsidR="003F4641" w:rsidRPr="00C146DF" w:rsidRDefault="003F4641" w:rsidP="00D072D2">
      <w:pPr>
        <w:pStyle w:val="NoSpacing"/>
        <w:jc w:val="center"/>
        <w:rPr>
          <w:sz w:val="24"/>
          <w:szCs w:val="24"/>
        </w:rPr>
      </w:pPr>
      <w:r>
        <w:rPr>
          <w:sz w:val="24"/>
          <w:szCs w:val="24"/>
        </w:rPr>
        <w:t>Table 1: Table of employer num employees.</w:t>
      </w:r>
    </w:p>
    <w:p w14:paraId="75CBEA46" w14:textId="77777777" w:rsidR="003E15D4" w:rsidRPr="00C146DF" w:rsidRDefault="003E15D4" w:rsidP="003E15D4">
      <w:pPr>
        <w:pStyle w:val="Heading4"/>
        <w:rPr>
          <w:rFonts w:cs="Times New Roman"/>
        </w:rPr>
      </w:pPr>
      <w:r w:rsidRPr="00C146DF">
        <w:rPr>
          <w:rFonts w:cs="Times New Roman"/>
        </w:rPr>
        <w:t>Frequency &amp; Distribution:</w:t>
      </w:r>
    </w:p>
    <w:p w14:paraId="2AE7657C" w14:textId="130E3191" w:rsidR="003E15D4" w:rsidRPr="000F238C" w:rsidRDefault="003E15D4" w:rsidP="00D072D2">
      <w:pPr>
        <w:pStyle w:val="NoSpacing"/>
        <w:rPr>
          <w:rFonts w:ascii="Courier New" w:eastAsia="Times New Roman" w:hAnsi="Courier New" w:cs="Courier New"/>
          <w:color w:val="000000"/>
          <w:szCs w:val="22"/>
          <w:lang w:eastAsia="en-GB"/>
        </w:rPr>
      </w:pPr>
      <w:r w:rsidRPr="00422223">
        <w:t xml:space="preserve">As it has </w:t>
      </w:r>
      <w:r w:rsidR="000F238C">
        <w:t>a lot of</w:t>
      </w:r>
      <w:r w:rsidRPr="00422223">
        <w:t xml:space="preserve"> different </w:t>
      </w:r>
      <w:r w:rsidR="000F238C">
        <w:t>‘</w:t>
      </w:r>
      <w:r>
        <w:t>employer</w:t>
      </w:r>
      <w:r w:rsidRPr="00422223">
        <w:t xml:space="preserve"> </w:t>
      </w:r>
      <w:r w:rsidR="000F238C">
        <w:t>num employees’ data set as shown in figure 25</w:t>
      </w:r>
      <w:r w:rsidRPr="00422223">
        <w:t xml:space="preserve"> which is cause an inconveniently to represent all of them</w:t>
      </w:r>
      <w:r w:rsidR="000F238C">
        <w:t xml:space="preserve"> in one histogram graph</w:t>
      </w:r>
      <w:r w:rsidRPr="00422223">
        <w:t xml:space="preserve">. Figure </w:t>
      </w:r>
      <w:r>
        <w:t>2</w:t>
      </w:r>
      <w:r w:rsidR="000F238C">
        <w:t>4</w:t>
      </w:r>
      <w:r w:rsidRPr="00422223">
        <w:t xml:space="preserve"> illustrate the distribution and frequency of </w:t>
      </w:r>
      <w:r w:rsidR="000F238C">
        <w:t>‘</w:t>
      </w:r>
      <w:r>
        <w:t>employer</w:t>
      </w:r>
      <w:r w:rsidR="000F238C">
        <w:t xml:space="preserve"> num employees’</w:t>
      </w:r>
      <w:r w:rsidRPr="00422223">
        <w:t xml:space="preserve"> data set which represent the most frequent data is</w:t>
      </w:r>
      <w:r w:rsidR="000F238C">
        <w:t xml:space="preserve"> employer with </w:t>
      </w:r>
      <w:r w:rsidR="000F238C" w:rsidRPr="000F238C">
        <w:rPr>
          <w:rFonts w:ascii="Courier New" w:eastAsia="Times New Roman" w:hAnsi="Courier New" w:cs="Courier New"/>
          <w:color w:val="000000"/>
          <w:szCs w:val="22"/>
          <w:lang w:eastAsia="en-GB"/>
        </w:rPr>
        <w:t>29000</w:t>
      </w:r>
      <w:r w:rsidR="000F238C">
        <w:rPr>
          <w:rFonts w:ascii="Courier New" w:eastAsia="Times New Roman" w:hAnsi="Courier New" w:cs="Courier New"/>
          <w:color w:val="000000"/>
          <w:szCs w:val="22"/>
          <w:lang w:eastAsia="en-GB"/>
        </w:rPr>
        <w:t xml:space="preserve"> </w:t>
      </w:r>
      <w:r w:rsidR="000F238C">
        <w:t>employees</w:t>
      </w:r>
      <w:r w:rsidRPr="00422223">
        <w:t xml:space="preserve"> with</w:t>
      </w:r>
      <w:r w:rsidR="000F238C">
        <w:t xml:space="preserve"> 52</w:t>
      </w:r>
      <w:r>
        <w:t xml:space="preserve"> </w:t>
      </w:r>
      <w:r w:rsidRPr="00422223">
        <w:t xml:space="preserve">occurrences, then </w:t>
      </w:r>
      <w:r w:rsidR="000F238C" w:rsidRPr="000F238C">
        <w:t>35000</w:t>
      </w:r>
      <w:r w:rsidR="000F238C">
        <w:t xml:space="preserve"> employees</w:t>
      </w:r>
      <w:r>
        <w:t xml:space="preserve"> </w:t>
      </w:r>
      <w:r w:rsidRPr="00422223">
        <w:t xml:space="preserve">with </w:t>
      </w:r>
      <w:r w:rsidR="000F238C">
        <w:t>47</w:t>
      </w:r>
      <w:r w:rsidRPr="00422223">
        <w:t xml:space="preserve"> occurrences, and </w:t>
      </w:r>
      <w:r w:rsidR="000F238C" w:rsidRPr="000F238C">
        <w:t>60000</w:t>
      </w:r>
      <w:r w:rsidRPr="00422223">
        <w:t xml:space="preserve"> with 3</w:t>
      </w:r>
      <w:r w:rsidR="000F238C">
        <w:t>9</w:t>
      </w:r>
      <w:r>
        <w:t xml:space="preserve"> occurrences.</w:t>
      </w:r>
    </w:p>
    <w:p w14:paraId="06559888" w14:textId="2730B06C" w:rsidR="003F4641" w:rsidRDefault="003F4641" w:rsidP="003E15D4">
      <w:pPr>
        <w:pStyle w:val="NoSpacing"/>
      </w:pPr>
    </w:p>
    <w:p w14:paraId="11ECE42C" w14:textId="5194E70D" w:rsidR="003F4641" w:rsidRDefault="003F4641" w:rsidP="003E15D4">
      <w:pPr>
        <w:pStyle w:val="NoSpacing"/>
      </w:pPr>
      <w:r>
        <w:rPr>
          <w:noProof/>
        </w:rPr>
        <w:drawing>
          <wp:inline distT="0" distB="0" distL="0" distR="0" wp14:anchorId="5870C74C" wp14:editId="0E186691">
            <wp:extent cx="5486400" cy="3200400"/>
            <wp:effectExtent l="0" t="0" r="0" b="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6ED14BB7" w14:textId="6E529953" w:rsidR="003F4641" w:rsidRDefault="003F4641" w:rsidP="003E15D4">
      <w:pPr>
        <w:pStyle w:val="NoSpacing"/>
      </w:pPr>
    </w:p>
    <w:p w14:paraId="76B0F4E1" w14:textId="62E1A3AF" w:rsidR="003F4641" w:rsidRDefault="003F4641" w:rsidP="003F4641">
      <w:pPr>
        <w:jc w:val="center"/>
      </w:pPr>
      <w:r>
        <w:t>Figure 24: Distribution and frequently of employer num employees.</w:t>
      </w:r>
    </w:p>
    <w:p w14:paraId="71D0EA14" w14:textId="77777777" w:rsidR="003F4641" w:rsidRDefault="003F4641" w:rsidP="003E15D4">
      <w:pPr>
        <w:pStyle w:val="NoSpacing"/>
      </w:pPr>
    </w:p>
    <w:p w14:paraId="48C53FB8" w14:textId="77777777" w:rsidR="003E15D4" w:rsidRDefault="003E15D4" w:rsidP="003E15D4">
      <w:pPr>
        <w:pStyle w:val="NoSpacing"/>
      </w:pPr>
    </w:p>
    <w:p w14:paraId="3E221404" w14:textId="6BE0EE84" w:rsidR="003E15D4" w:rsidRDefault="003F4641" w:rsidP="00FE1B86">
      <w:pPr>
        <w:suppressAutoHyphens w:val="0"/>
        <w:jc w:val="center"/>
        <w:rPr>
          <w:rFonts w:eastAsia="Times New Roman" w:cs="Calibri"/>
          <w:color w:val="000000"/>
          <w:szCs w:val="22"/>
          <w:lang w:eastAsia="en-GB"/>
        </w:rPr>
      </w:pPr>
      <w:r>
        <w:rPr>
          <w:rFonts w:eastAsia="Times New Roman" w:cs="Calibri"/>
          <w:noProof/>
          <w:color w:val="000000"/>
          <w:szCs w:val="22"/>
          <w:lang w:eastAsia="en-GB"/>
        </w:rPr>
        <w:lastRenderedPageBreak/>
        <w:drawing>
          <wp:inline distT="0" distB="0" distL="0" distR="0" wp14:anchorId="26E095F0" wp14:editId="1E77E717">
            <wp:extent cx="3905250" cy="25241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05250" cy="2524125"/>
                    </a:xfrm>
                    <a:prstGeom prst="rect">
                      <a:avLst/>
                    </a:prstGeom>
                    <a:noFill/>
                    <a:ln>
                      <a:noFill/>
                    </a:ln>
                  </pic:spPr>
                </pic:pic>
              </a:graphicData>
            </a:graphic>
          </wp:inline>
        </w:drawing>
      </w:r>
    </w:p>
    <w:p w14:paraId="2F2B323E" w14:textId="2290530E" w:rsidR="00FE1B86" w:rsidRPr="000F238C" w:rsidRDefault="00FE1B86" w:rsidP="000F238C">
      <w:pPr>
        <w:jc w:val="center"/>
      </w:pPr>
      <w:r>
        <w:t>Figure 2</w:t>
      </w:r>
      <w:r w:rsidR="000F238C">
        <w:t>5</w:t>
      </w:r>
      <w:r>
        <w:t xml:space="preserve">: </w:t>
      </w:r>
      <w:r w:rsidR="000F238C">
        <w:t xml:space="preserve">Box graph illustrate </w:t>
      </w:r>
      <w:r>
        <w:t>Distribution and frequently of employer num employees.</w:t>
      </w:r>
    </w:p>
    <w:p w14:paraId="2B1C9AA3" w14:textId="3A2A0E82" w:rsidR="008B2B79" w:rsidRPr="00C146DF" w:rsidRDefault="008B2B79" w:rsidP="003E15D4">
      <w:pPr>
        <w:pStyle w:val="NoSpacing"/>
        <w:rPr>
          <w:lang w:eastAsia="en-GB"/>
        </w:rPr>
      </w:pPr>
    </w:p>
    <w:p w14:paraId="42ADA93F" w14:textId="77777777" w:rsidR="000F238C" w:rsidRDefault="008B2B79" w:rsidP="008F1A3F">
      <w:pPr>
        <w:pStyle w:val="Heading3"/>
        <w:rPr>
          <w:rFonts w:eastAsia="Times New Roman"/>
          <w:lang w:eastAsia="en-GB"/>
        </w:rPr>
      </w:pPr>
      <w:bookmarkStart w:id="24" w:name="_Toc513240097"/>
      <w:proofErr w:type="spellStart"/>
      <w:r w:rsidRPr="00C146DF">
        <w:rPr>
          <w:rFonts w:eastAsia="Times New Roman"/>
          <w:lang w:eastAsia="en-GB"/>
        </w:rPr>
        <w:t>employer_phone</w:t>
      </w:r>
      <w:bookmarkEnd w:id="24"/>
      <w:proofErr w:type="spellEnd"/>
    </w:p>
    <w:p w14:paraId="293FB746" w14:textId="5EE85AE2" w:rsidR="000F238C" w:rsidRDefault="000F238C" w:rsidP="00D072D2">
      <w:pPr>
        <w:pStyle w:val="NoSpacing"/>
        <w:rPr>
          <w:rFonts w:eastAsia="Times New Roman" w:cs="Calibri"/>
          <w:color w:val="000000"/>
          <w:szCs w:val="22"/>
          <w:lang w:eastAsia="en-GB"/>
        </w:rPr>
      </w:pPr>
      <w:r>
        <w:t>I</w:t>
      </w:r>
      <w:r w:rsidRPr="00C146DF">
        <w:t xml:space="preserve">n the data cleaning process </w:t>
      </w:r>
      <w:proofErr w:type="gramStart"/>
      <w:r w:rsidRPr="00C146DF">
        <w:t>in order to</w:t>
      </w:r>
      <w:proofErr w:type="gramEnd"/>
      <w:r w:rsidRPr="00C146DF">
        <w:t xml:space="preserve"> make the same format </w:t>
      </w:r>
      <w:r>
        <w:t xml:space="preserve">to proper phone ‘s format such as </w:t>
      </w:r>
      <w:r w:rsidRPr="000F238C">
        <w:rPr>
          <w:rFonts w:eastAsia="Times New Roman" w:cs="Calibri"/>
          <w:color w:val="000000"/>
          <w:szCs w:val="22"/>
          <w:lang w:eastAsia="en-GB"/>
        </w:rPr>
        <w:t>9102961521</w:t>
      </w:r>
      <w:r>
        <w:rPr>
          <w:rFonts w:eastAsia="Times New Roman" w:cs="Calibri"/>
          <w:color w:val="000000"/>
          <w:szCs w:val="22"/>
          <w:lang w:eastAsia="en-GB"/>
        </w:rPr>
        <w:t xml:space="preserve"> -&gt; (910) 996-1521.</w:t>
      </w:r>
    </w:p>
    <w:p w14:paraId="5DB77056" w14:textId="77777777" w:rsidR="000F238C" w:rsidRPr="00C146DF" w:rsidRDefault="000F238C" w:rsidP="000F238C">
      <w:pPr>
        <w:pStyle w:val="Heading4"/>
        <w:rPr>
          <w:rFonts w:cs="Times New Roman"/>
          <w:b w:val="0"/>
        </w:rPr>
      </w:pPr>
      <w:r w:rsidRPr="00C146DF">
        <w:rPr>
          <w:rFonts w:cs="Times New Roman"/>
        </w:rPr>
        <w:t>Attribute type:</w:t>
      </w:r>
    </w:p>
    <w:p w14:paraId="615D8CA0" w14:textId="4684DA8B" w:rsidR="000F238C" w:rsidRDefault="000F238C" w:rsidP="00D072D2">
      <w:pPr>
        <w:pStyle w:val="NoSpacing"/>
      </w:pPr>
      <w:proofErr w:type="spellStart"/>
      <w:r>
        <w:t>Employer_phone</w:t>
      </w:r>
      <w:proofErr w:type="spellEnd"/>
      <w:r w:rsidRPr="00C146DF">
        <w:t xml:space="preserve"> </w:t>
      </w:r>
      <w:r w:rsidRPr="00D072D2">
        <w:t>data</w:t>
      </w:r>
      <w:r>
        <w:t xml:space="preserve"> set</w:t>
      </w:r>
      <w:r w:rsidRPr="00C146DF">
        <w:t xml:space="preserve"> is a nominal attribute because it has differently numbers in each row that not represent the relationship between each other and they are a unique </w:t>
      </w:r>
      <w:r>
        <w:t>phone number</w:t>
      </w:r>
      <w:r w:rsidRPr="00C146DF">
        <w:t xml:space="preserve"> for data records.</w:t>
      </w:r>
    </w:p>
    <w:p w14:paraId="5113BE81" w14:textId="77777777" w:rsidR="00E8313A" w:rsidRPr="00C146DF" w:rsidRDefault="00E8313A" w:rsidP="00E8313A">
      <w:pPr>
        <w:pStyle w:val="Heading4"/>
        <w:rPr>
          <w:rFonts w:cs="Times New Roman"/>
        </w:rPr>
      </w:pPr>
      <w:r w:rsidRPr="00C146DF">
        <w:rPr>
          <w:rFonts w:cs="Times New Roman"/>
        </w:rPr>
        <w:t>Value Range:</w:t>
      </w:r>
    </w:p>
    <w:p w14:paraId="71C0E188" w14:textId="49E236AD" w:rsidR="00E8313A" w:rsidRDefault="00E8313A" w:rsidP="000F238C">
      <w:pPr>
        <w:pStyle w:val="NoSpacing"/>
      </w:pPr>
      <w:r w:rsidRPr="00AB0B24">
        <w:t>There are</w:t>
      </w:r>
      <w:r w:rsidR="00667018">
        <w:t xml:space="preserve"> 1264 </w:t>
      </w:r>
      <w:r w:rsidRPr="00AB0B24">
        <w:t xml:space="preserve">different </w:t>
      </w:r>
      <w:r w:rsidR="00667018">
        <w:t>phone number</w:t>
      </w:r>
      <w:r w:rsidRPr="00AB0B24">
        <w:t xml:space="preserve"> in this dataset, the top occurrences data</w:t>
      </w:r>
      <w:r>
        <w:t xml:space="preserve"> is ‘</w:t>
      </w:r>
      <w:r w:rsidR="00FA6169">
        <w:t>(201) 290-9573</w:t>
      </w:r>
      <w:r w:rsidR="00667018">
        <w:t xml:space="preserve">’ </w:t>
      </w:r>
      <w:r w:rsidRPr="00AB0B24">
        <w:t xml:space="preserve">with </w:t>
      </w:r>
      <w:r>
        <w:t>12</w:t>
      </w:r>
      <w:r w:rsidRPr="00AB0B24">
        <w:t>6 data out of 2000</w:t>
      </w:r>
      <w:r>
        <w:t xml:space="preserve"> which is represent in ‘Figure 2</w:t>
      </w:r>
      <w:r w:rsidR="00FA6169">
        <w:t>6</w:t>
      </w:r>
      <w:r>
        <w:t>’ below.</w:t>
      </w:r>
    </w:p>
    <w:p w14:paraId="6B652B8E" w14:textId="10CEB04D" w:rsidR="00E8313A" w:rsidRDefault="00E8313A" w:rsidP="000F238C">
      <w:pPr>
        <w:pStyle w:val="NoSpacing"/>
      </w:pPr>
      <w:r>
        <w:rPr>
          <w:noProof/>
        </w:rPr>
        <w:drawing>
          <wp:inline distT="0" distB="0" distL="0" distR="0" wp14:anchorId="0FF031E6" wp14:editId="2C0611F1">
            <wp:extent cx="5724525" cy="11049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24525" cy="1104900"/>
                    </a:xfrm>
                    <a:prstGeom prst="rect">
                      <a:avLst/>
                    </a:prstGeom>
                    <a:noFill/>
                    <a:ln>
                      <a:noFill/>
                    </a:ln>
                  </pic:spPr>
                </pic:pic>
              </a:graphicData>
            </a:graphic>
          </wp:inline>
        </w:drawing>
      </w:r>
    </w:p>
    <w:p w14:paraId="644E39F6" w14:textId="2B42080C" w:rsidR="00FA6169" w:rsidRPr="00FA6169" w:rsidRDefault="00FA6169" w:rsidP="00FA6169">
      <w:pPr>
        <w:pStyle w:val="NoSpacing"/>
        <w:jc w:val="center"/>
      </w:pPr>
      <w:r>
        <w:t>Figure 26: Description of employer phone.</w:t>
      </w:r>
    </w:p>
    <w:p w14:paraId="34EE7F2B" w14:textId="77777777" w:rsidR="00E8313A" w:rsidRDefault="00E8313A" w:rsidP="000F238C">
      <w:pPr>
        <w:pStyle w:val="NoSpacing"/>
      </w:pPr>
    </w:p>
    <w:p w14:paraId="61E19044" w14:textId="77777777" w:rsidR="00E8313A" w:rsidRPr="00C146DF" w:rsidRDefault="00E8313A" w:rsidP="00E8313A">
      <w:pPr>
        <w:pStyle w:val="Heading4"/>
        <w:rPr>
          <w:rFonts w:cs="Times New Roman"/>
        </w:rPr>
      </w:pPr>
      <w:r w:rsidRPr="00C146DF">
        <w:rPr>
          <w:rFonts w:cs="Times New Roman"/>
        </w:rPr>
        <w:t>Frequency &amp; Distribution:</w:t>
      </w:r>
    </w:p>
    <w:p w14:paraId="256858BF" w14:textId="60DB9DB0" w:rsidR="00E8313A" w:rsidRPr="000F238C" w:rsidRDefault="00E8313A" w:rsidP="00E8313A">
      <w:pPr>
        <w:pStyle w:val="NoSpacing"/>
        <w:rPr>
          <w:rFonts w:ascii="Courier New" w:eastAsia="Times New Roman" w:hAnsi="Courier New" w:cs="Courier New"/>
          <w:color w:val="000000"/>
          <w:szCs w:val="22"/>
          <w:lang w:eastAsia="en-GB"/>
        </w:rPr>
      </w:pPr>
      <w:r w:rsidRPr="00422223">
        <w:t xml:space="preserve">As it has </w:t>
      </w:r>
      <w:r>
        <w:t>a lot of</w:t>
      </w:r>
      <w:r w:rsidRPr="00422223">
        <w:t xml:space="preserve"> </w:t>
      </w:r>
      <w:r w:rsidR="00FA6169">
        <w:t xml:space="preserve">unique </w:t>
      </w:r>
      <w:r>
        <w:t xml:space="preserve">data set as shown </w:t>
      </w:r>
      <w:r w:rsidR="00FA6169">
        <w:t>in data set</w:t>
      </w:r>
      <w:r w:rsidRPr="00422223">
        <w:t xml:space="preserve"> which is cause an inconveniently to represent all of them</w:t>
      </w:r>
      <w:r>
        <w:t xml:space="preserve"> in one histogram graph</w:t>
      </w:r>
      <w:r w:rsidRPr="00422223">
        <w:t xml:space="preserve">. Figure </w:t>
      </w:r>
      <w:r>
        <w:t>2</w:t>
      </w:r>
      <w:r w:rsidR="00FA6169">
        <w:t>7</w:t>
      </w:r>
      <w:r w:rsidRPr="00422223">
        <w:t xml:space="preserve"> illustrate the distribution and frequency of </w:t>
      </w:r>
      <w:r>
        <w:t xml:space="preserve">‘employer </w:t>
      </w:r>
      <w:r w:rsidR="00FA6169">
        <w:t>phone</w:t>
      </w:r>
      <w:r>
        <w:t>’</w:t>
      </w:r>
      <w:r w:rsidRPr="00422223">
        <w:t xml:space="preserve"> data set which represent the</w:t>
      </w:r>
      <w:r w:rsidR="00FA6169">
        <w:t xml:space="preserve"> second</w:t>
      </w:r>
      <w:r w:rsidRPr="00422223">
        <w:t xml:space="preserve"> most frequent data is</w:t>
      </w:r>
      <w:r>
        <w:t xml:space="preserve"> </w:t>
      </w:r>
      <w:r w:rsidR="00FA6169">
        <w:t>phone number</w:t>
      </w:r>
      <w:r>
        <w:t xml:space="preserve"> </w:t>
      </w:r>
      <w:r w:rsidR="00FA6169">
        <w:t>‘</w:t>
      </w:r>
      <w:r w:rsidR="00FA6169" w:rsidRPr="00FA6169">
        <w:t>(206) 266-1000</w:t>
      </w:r>
      <w:r w:rsidR="00FA6169">
        <w:t xml:space="preserve">’ </w:t>
      </w:r>
      <w:r w:rsidRPr="00422223">
        <w:t>with</w:t>
      </w:r>
      <w:r>
        <w:t xml:space="preserve"> </w:t>
      </w:r>
      <w:r w:rsidR="00FA6169">
        <w:t>39</w:t>
      </w:r>
      <w:r>
        <w:t xml:space="preserve"> </w:t>
      </w:r>
      <w:r w:rsidRPr="00422223">
        <w:t>occurrences, then</w:t>
      </w:r>
      <w:r w:rsidR="00FA6169">
        <w:t xml:space="preserve"> ‘</w:t>
      </w:r>
      <w:r w:rsidR="00FA6169" w:rsidRPr="00FA6169">
        <w:t>(650) 253-0000</w:t>
      </w:r>
      <w:r w:rsidR="00FA6169">
        <w:t>’</w:t>
      </w:r>
      <w:r>
        <w:t xml:space="preserve"> </w:t>
      </w:r>
      <w:r w:rsidRPr="00422223">
        <w:t xml:space="preserve">with </w:t>
      </w:r>
      <w:r w:rsidR="00FA6169">
        <w:t>37</w:t>
      </w:r>
      <w:r w:rsidRPr="00422223">
        <w:t xml:space="preserve"> occurrences</w:t>
      </w:r>
      <w:r w:rsidR="00FA6169">
        <w:t>.</w:t>
      </w:r>
    </w:p>
    <w:p w14:paraId="7E74CCCB" w14:textId="77777777" w:rsidR="00E8313A" w:rsidRDefault="00E8313A" w:rsidP="000F238C">
      <w:pPr>
        <w:pStyle w:val="NoSpacing"/>
      </w:pPr>
    </w:p>
    <w:p w14:paraId="03652B59" w14:textId="643D5C1A" w:rsidR="008B2B79" w:rsidRDefault="00FA6169" w:rsidP="000F238C">
      <w:pPr>
        <w:pStyle w:val="NoSpacing"/>
        <w:rPr>
          <w:lang w:eastAsia="en-GB"/>
        </w:rPr>
      </w:pPr>
      <w:r>
        <w:rPr>
          <w:noProof/>
          <w:lang w:eastAsia="en-GB"/>
        </w:rPr>
        <w:lastRenderedPageBreak/>
        <w:drawing>
          <wp:inline distT="0" distB="0" distL="0" distR="0" wp14:anchorId="2525C673" wp14:editId="3E810C46">
            <wp:extent cx="5486400" cy="3200400"/>
            <wp:effectExtent l="0" t="0" r="0" b="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21033241" w14:textId="305DAFA2" w:rsidR="00FA6169" w:rsidRDefault="00FA6169" w:rsidP="00FA6169">
      <w:pPr>
        <w:pStyle w:val="NoSpacing"/>
        <w:jc w:val="center"/>
        <w:rPr>
          <w:lang w:eastAsia="en-GB"/>
        </w:rPr>
      </w:pPr>
      <w:r>
        <w:rPr>
          <w:lang w:eastAsia="en-GB"/>
        </w:rPr>
        <w:t>Figure 27: Distribution and frequently of employer phone.</w:t>
      </w:r>
    </w:p>
    <w:p w14:paraId="1527AE86" w14:textId="77777777" w:rsidR="00FA6169" w:rsidRPr="00C146DF" w:rsidRDefault="00FA6169" w:rsidP="00FA6169">
      <w:pPr>
        <w:pStyle w:val="NoSpacing"/>
        <w:rPr>
          <w:lang w:eastAsia="en-GB"/>
        </w:rPr>
      </w:pPr>
    </w:p>
    <w:p w14:paraId="03F35F91" w14:textId="77777777" w:rsidR="000F238C" w:rsidRDefault="008B2B79" w:rsidP="008F1A3F">
      <w:pPr>
        <w:pStyle w:val="Heading3"/>
        <w:rPr>
          <w:rFonts w:eastAsia="Times New Roman"/>
          <w:lang w:eastAsia="en-GB"/>
        </w:rPr>
      </w:pPr>
      <w:bookmarkStart w:id="25" w:name="_Toc513240098"/>
      <w:proofErr w:type="spellStart"/>
      <w:r w:rsidRPr="00C146DF">
        <w:rPr>
          <w:rFonts w:eastAsia="Times New Roman"/>
          <w:lang w:eastAsia="en-GB"/>
        </w:rPr>
        <w:t>employer_phone_ext</w:t>
      </w:r>
      <w:bookmarkEnd w:id="25"/>
      <w:proofErr w:type="spellEnd"/>
      <w:r w:rsidRPr="00C146DF">
        <w:rPr>
          <w:rFonts w:eastAsia="Times New Roman"/>
          <w:lang w:eastAsia="en-GB"/>
        </w:rPr>
        <w:t xml:space="preserve">     </w:t>
      </w:r>
    </w:p>
    <w:p w14:paraId="53CCC00D" w14:textId="77777777" w:rsidR="000F238C" w:rsidRPr="00C146DF" w:rsidRDefault="000F238C" w:rsidP="000F238C">
      <w:pPr>
        <w:pStyle w:val="Heading4"/>
        <w:rPr>
          <w:rFonts w:cs="Times New Roman"/>
          <w:b w:val="0"/>
        </w:rPr>
      </w:pPr>
      <w:r w:rsidRPr="00C146DF">
        <w:rPr>
          <w:rFonts w:cs="Times New Roman"/>
        </w:rPr>
        <w:t>Attribute type:</w:t>
      </w:r>
    </w:p>
    <w:p w14:paraId="70F0A3B6" w14:textId="7B4AF334" w:rsidR="000F238C" w:rsidRDefault="000F238C" w:rsidP="000F238C">
      <w:pPr>
        <w:pStyle w:val="NoSpacing"/>
      </w:pPr>
      <w:proofErr w:type="spellStart"/>
      <w:r>
        <w:t>Employer_phone</w:t>
      </w:r>
      <w:proofErr w:type="spellEnd"/>
      <w:r w:rsidRPr="00C146DF">
        <w:t xml:space="preserve"> </w:t>
      </w:r>
      <w:r>
        <w:t>data set</w:t>
      </w:r>
      <w:r w:rsidRPr="00C146DF">
        <w:t xml:space="preserve"> is a nominal attribute because it has differently numbers</w:t>
      </w:r>
      <w:r>
        <w:t xml:space="preserve"> and most of rows are empty</w:t>
      </w:r>
      <w:r w:rsidRPr="00C146DF">
        <w:t xml:space="preserve"> </w:t>
      </w:r>
      <w:r>
        <w:t>and</w:t>
      </w:r>
      <w:r w:rsidRPr="00C146DF">
        <w:t xml:space="preserve"> not represent the relationship between each other and they are a</w:t>
      </w:r>
      <w:r>
        <w:t>n</w:t>
      </w:r>
      <w:r w:rsidRPr="00C146DF">
        <w:t xml:space="preserve"> </w:t>
      </w:r>
      <w:r>
        <w:t>extension of</w:t>
      </w:r>
      <w:r w:rsidRPr="00C146DF">
        <w:t xml:space="preserve"> </w:t>
      </w:r>
      <w:r>
        <w:t>phone number</w:t>
      </w:r>
      <w:r w:rsidRPr="00C146DF">
        <w:t xml:space="preserve"> for data records.</w:t>
      </w:r>
    </w:p>
    <w:p w14:paraId="5B3C976C" w14:textId="2D599603" w:rsidR="008B2B79" w:rsidRDefault="008B2B79" w:rsidP="000F238C">
      <w:pPr>
        <w:pStyle w:val="NoSpacing"/>
        <w:rPr>
          <w:lang w:eastAsia="en-GB"/>
        </w:rPr>
      </w:pPr>
      <w:r w:rsidRPr="00C146DF">
        <w:rPr>
          <w:lang w:eastAsia="en-GB"/>
        </w:rPr>
        <w:t xml:space="preserve">    </w:t>
      </w:r>
    </w:p>
    <w:p w14:paraId="60DCABFB" w14:textId="77777777" w:rsidR="00E8313A" w:rsidRPr="00E8313A" w:rsidRDefault="00E8313A" w:rsidP="00E8313A">
      <w:pPr>
        <w:pStyle w:val="NoSpacing"/>
      </w:pPr>
    </w:p>
    <w:p w14:paraId="4EF1CE9C" w14:textId="77777777" w:rsidR="000F238C" w:rsidRDefault="008B2B79" w:rsidP="008F1A3F">
      <w:pPr>
        <w:pStyle w:val="Heading3"/>
        <w:rPr>
          <w:rFonts w:eastAsia="Times New Roman"/>
          <w:lang w:eastAsia="en-GB"/>
        </w:rPr>
      </w:pPr>
      <w:bookmarkStart w:id="26" w:name="_Toc513240099"/>
      <w:proofErr w:type="spellStart"/>
      <w:r w:rsidRPr="00C146DF">
        <w:rPr>
          <w:rFonts w:eastAsia="Times New Roman"/>
          <w:lang w:eastAsia="en-GB"/>
        </w:rPr>
        <w:t>employer_postal_code</w:t>
      </w:r>
      <w:bookmarkEnd w:id="26"/>
      <w:proofErr w:type="spellEnd"/>
      <w:r w:rsidRPr="00C146DF">
        <w:rPr>
          <w:rFonts w:eastAsia="Times New Roman"/>
          <w:lang w:eastAsia="en-GB"/>
        </w:rPr>
        <w:t xml:space="preserve">            </w:t>
      </w:r>
    </w:p>
    <w:p w14:paraId="5ED22122" w14:textId="77777777" w:rsidR="000F238C" w:rsidRPr="00C146DF" w:rsidRDefault="000F238C" w:rsidP="000F238C">
      <w:pPr>
        <w:pStyle w:val="Heading4"/>
        <w:rPr>
          <w:rFonts w:cs="Times New Roman"/>
          <w:b w:val="0"/>
        </w:rPr>
      </w:pPr>
      <w:r w:rsidRPr="00C146DF">
        <w:rPr>
          <w:rFonts w:cs="Times New Roman"/>
        </w:rPr>
        <w:t>Attribute type:</w:t>
      </w:r>
    </w:p>
    <w:p w14:paraId="3E4E01B3" w14:textId="5F3E4686" w:rsidR="000F238C" w:rsidRDefault="000F238C" w:rsidP="000F238C">
      <w:pPr>
        <w:pStyle w:val="NoSpacing"/>
      </w:pPr>
      <w:proofErr w:type="spellStart"/>
      <w:r>
        <w:t>Employer_postal_code</w:t>
      </w:r>
      <w:proofErr w:type="spellEnd"/>
      <w:r w:rsidRPr="00C146DF">
        <w:t xml:space="preserve"> </w:t>
      </w:r>
      <w:r>
        <w:t>data set</w:t>
      </w:r>
      <w:r w:rsidRPr="00C146DF">
        <w:t xml:space="preserve"> is a nominal attribute because it has differently numbers</w:t>
      </w:r>
      <w:r>
        <w:t xml:space="preserve"> </w:t>
      </w:r>
      <w:r w:rsidR="00E8313A">
        <w:t xml:space="preserve">that </w:t>
      </w:r>
      <w:r w:rsidRPr="00C146DF">
        <w:t xml:space="preserve">not represent the relationship between each other and they are </w:t>
      </w:r>
      <w:r w:rsidR="00E8313A">
        <w:t xml:space="preserve">just post code number </w:t>
      </w:r>
      <w:r w:rsidRPr="00C146DF">
        <w:t>data records.</w:t>
      </w:r>
    </w:p>
    <w:p w14:paraId="640D6C69" w14:textId="77777777" w:rsidR="00C37029" w:rsidRPr="00C146DF" w:rsidRDefault="00C37029" w:rsidP="00C37029">
      <w:pPr>
        <w:pStyle w:val="Heading4"/>
        <w:rPr>
          <w:rFonts w:cs="Times New Roman"/>
        </w:rPr>
      </w:pPr>
      <w:r w:rsidRPr="00C146DF">
        <w:rPr>
          <w:rFonts w:cs="Times New Roman"/>
        </w:rPr>
        <w:t>Value Range:</w:t>
      </w:r>
    </w:p>
    <w:p w14:paraId="7324705F" w14:textId="246411AE" w:rsidR="00E8313A" w:rsidRDefault="00C37029" w:rsidP="000F238C">
      <w:pPr>
        <w:pStyle w:val="NoSpacing"/>
      </w:pPr>
      <w:r w:rsidRPr="00AB0B24">
        <w:t>There are</w:t>
      </w:r>
      <w:r>
        <w:t xml:space="preserve"> 825 </w:t>
      </w:r>
      <w:r w:rsidRPr="00AB0B24">
        <w:t xml:space="preserve">different </w:t>
      </w:r>
      <w:r>
        <w:t>employer postal code</w:t>
      </w:r>
      <w:r w:rsidRPr="00AB0B24">
        <w:t xml:space="preserve"> in this dataset, the top occurrences data</w:t>
      </w:r>
      <w:r>
        <w:t xml:space="preserve"> is ‘77845’ </w:t>
      </w:r>
      <w:r w:rsidRPr="00AB0B24">
        <w:t xml:space="preserve">with </w:t>
      </w:r>
      <w:r>
        <w:t>12</w:t>
      </w:r>
      <w:r w:rsidRPr="00AB0B24">
        <w:t>6 data out of 2000</w:t>
      </w:r>
      <w:r>
        <w:t xml:space="preserve"> which is represent.</w:t>
      </w:r>
    </w:p>
    <w:p w14:paraId="6D5D1372" w14:textId="77777777" w:rsidR="00E8313A" w:rsidRPr="00C146DF" w:rsidRDefault="00E8313A" w:rsidP="00E8313A">
      <w:pPr>
        <w:pStyle w:val="Heading4"/>
        <w:rPr>
          <w:rFonts w:cs="Times New Roman"/>
        </w:rPr>
      </w:pPr>
      <w:r w:rsidRPr="00C146DF">
        <w:rPr>
          <w:rFonts w:cs="Times New Roman"/>
        </w:rPr>
        <w:t>Frequency &amp; Distribution:</w:t>
      </w:r>
    </w:p>
    <w:p w14:paraId="2DB755A3" w14:textId="0F39C421" w:rsidR="00E8313A" w:rsidRDefault="00E8313A" w:rsidP="000F238C">
      <w:pPr>
        <w:pStyle w:val="NoSpacing"/>
      </w:pPr>
      <w:r w:rsidRPr="00422223">
        <w:t xml:space="preserve">As it has </w:t>
      </w:r>
      <w:r>
        <w:t>a lot of</w:t>
      </w:r>
      <w:r w:rsidRPr="00422223">
        <w:t xml:space="preserve"> different </w:t>
      </w:r>
      <w:r>
        <w:t>‘employer</w:t>
      </w:r>
      <w:r w:rsidRPr="00422223">
        <w:t xml:space="preserve"> </w:t>
      </w:r>
      <w:r w:rsidR="00C37029">
        <w:t>postal code’</w:t>
      </w:r>
      <w:r>
        <w:t xml:space="preserve"> data set as shown </w:t>
      </w:r>
      <w:r w:rsidRPr="00422223">
        <w:t>which is cause an inconveniently to represent all of them</w:t>
      </w:r>
      <w:r>
        <w:t xml:space="preserve"> in one histogram graph</w:t>
      </w:r>
      <w:r w:rsidRPr="00422223">
        <w:t xml:space="preserve">. Figure </w:t>
      </w:r>
      <w:r>
        <w:t>2</w:t>
      </w:r>
      <w:r w:rsidR="00C37029">
        <w:t>8</w:t>
      </w:r>
      <w:r w:rsidRPr="00422223">
        <w:t xml:space="preserve"> illustrate the distribution and frequency of </w:t>
      </w:r>
      <w:r>
        <w:t>‘</w:t>
      </w:r>
      <w:r w:rsidR="00C37029">
        <w:t>employer postal code’</w:t>
      </w:r>
      <w:r w:rsidRPr="00422223">
        <w:t xml:space="preserve"> data set which represent the </w:t>
      </w:r>
      <w:r w:rsidR="00C37029">
        <w:t xml:space="preserve">second </w:t>
      </w:r>
      <w:r w:rsidRPr="00422223">
        <w:t>most frequent data is</w:t>
      </w:r>
      <w:r>
        <w:t xml:space="preserve"> </w:t>
      </w:r>
      <w:r w:rsidR="00C37029">
        <w:t xml:space="preserve">‘94043’ </w:t>
      </w:r>
      <w:r w:rsidRPr="00422223">
        <w:t>with</w:t>
      </w:r>
      <w:r>
        <w:t xml:space="preserve"> 5</w:t>
      </w:r>
      <w:r w:rsidR="00C37029">
        <w:t>5</w:t>
      </w:r>
      <w:r>
        <w:t xml:space="preserve"> </w:t>
      </w:r>
      <w:r w:rsidRPr="00422223">
        <w:t xml:space="preserve">occurrences, then </w:t>
      </w:r>
      <w:r w:rsidR="00C37029">
        <w:t>‘98052’</w:t>
      </w:r>
      <w:r>
        <w:t xml:space="preserve"> </w:t>
      </w:r>
      <w:r w:rsidRPr="00422223">
        <w:t xml:space="preserve">with </w:t>
      </w:r>
      <w:r w:rsidR="00C37029">
        <w:t>45</w:t>
      </w:r>
      <w:r w:rsidRPr="00422223">
        <w:t xml:space="preserve"> occurrences</w:t>
      </w:r>
      <w:r w:rsidR="00C37029">
        <w:t>.</w:t>
      </w:r>
    </w:p>
    <w:p w14:paraId="5CCDFF66" w14:textId="4579436A" w:rsidR="00E8313A" w:rsidRDefault="00C37029" w:rsidP="000F238C">
      <w:pPr>
        <w:pStyle w:val="NoSpacing"/>
      </w:pPr>
      <w:r>
        <w:rPr>
          <w:noProof/>
        </w:rPr>
        <w:lastRenderedPageBreak/>
        <w:drawing>
          <wp:inline distT="0" distB="0" distL="0" distR="0" wp14:anchorId="33872F13" wp14:editId="09A31048">
            <wp:extent cx="5486400" cy="3200400"/>
            <wp:effectExtent l="0" t="0" r="0" b="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581C160B" w14:textId="6C33A281" w:rsidR="00C37029" w:rsidRDefault="00C37029" w:rsidP="00C37029">
      <w:pPr>
        <w:pStyle w:val="NoSpacing"/>
        <w:jc w:val="center"/>
      </w:pPr>
      <w:r>
        <w:t>Figure 28: Distribution and frequently of employer postal code.</w:t>
      </w:r>
    </w:p>
    <w:p w14:paraId="3E89FCE0" w14:textId="44D232C0" w:rsidR="008B2B79" w:rsidRPr="00C146DF" w:rsidRDefault="008B2B79" w:rsidP="000F238C">
      <w:pPr>
        <w:pStyle w:val="NoSpacing"/>
        <w:rPr>
          <w:lang w:eastAsia="en-GB"/>
        </w:rPr>
      </w:pPr>
      <w:r w:rsidRPr="00C146DF">
        <w:rPr>
          <w:lang w:eastAsia="en-GB"/>
        </w:rPr>
        <w:t xml:space="preserve">          </w:t>
      </w:r>
    </w:p>
    <w:p w14:paraId="65A4356F" w14:textId="68382FF2" w:rsidR="00C37029" w:rsidRDefault="008B2B79" w:rsidP="008F1A3F">
      <w:pPr>
        <w:pStyle w:val="Heading3"/>
        <w:rPr>
          <w:rFonts w:eastAsia="Times New Roman"/>
          <w:lang w:eastAsia="en-GB"/>
        </w:rPr>
      </w:pPr>
      <w:bookmarkStart w:id="27" w:name="_Toc513240100"/>
      <w:proofErr w:type="spellStart"/>
      <w:r w:rsidRPr="00C146DF">
        <w:rPr>
          <w:rFonts w:eastAsia="Times New Roman"/>
          <w:lang w:eastAsia="en-GB"/>
        </w:rPr>
        <w:t>employer_state</w:t>
      </w:r>
      <w:bookmarkEnd w:id="27"/>
      <w:proofErr w:type="spellEnd"/>
      <w:r w:rsidRPr="00C146DF">
        <w:rPr>
          <w:rFonts w:eastAsia="Times New Roman"/>
          <w:lang w:eastAsia="en-GB"/>
        </w:rPr>
        <w:t xml:space="preserve">  </w:t>
      </w:r>
    </w:p>
    <w:p w14:paraId="1326503E" w14:textId="204219D1" w:rsidR="00C37029" w:rsidRDefault="00C37029" w:rsidP="00C37029">
      <w:pPr>
        <w:pStyle w:val="NoSpacing"/>
      </w:pPr>
      <w:r w:rsidRPr="00414A1E">
        <w:t xml:space="preserve">In the data cleaning process some of data set come with different type such as NEW YORK and NY so I made some change to </w:t>
      </w:r>
      <w:proofErr w:type="gramStart"/>
      <w:r w:rsidRPr="00414A1E">
        <w:t>all of</w:t>
      </w:r>
      <w:proofErr w:type="gramEnd"/>
      <w:r w:rsidRPr="00414A1E">
        <w:t xml:space="preserve"> the </w:t>
      </w:r>
      <w:r>
        <w:t>a</w:t>
      </w:r>
      <w:r w:rsidRPr="00414A1E">
        <w:t>bbreviation</w:t>
      </w:r>
      <w:r>
        <w:t xml:space="preserve"> version to full of state name such as AL -&gt; ALABAMA, and TX -&gt; TEXAS, and so on.</w:t>
      </w:r>
    </w:p>
    <w:p w14:paraId="3FE10D40" w14:textId="77777777" w:rsidR="00C37029" w:rsidRPr="00C146DF" w:rsidRDefault="00C37029" w:rsidP="00C37029">
      <w:pPr>
        <w:pStyle w:val="Heading4"/>
        <w:rPr>
          <w:rFonts w:cs="Times New Roman"/>
        </w:rPr>
      </w:pPr>
      <w:r w:rsidRPr="00C146DF">
        <w:rPr>
          <w:rFonts w:cs="Times New Roman"/>
        </w:rPr>
        <w:t>Attribute type:</w:t>
      </w:r>
    </w:p>
    <w:p w14:paraId="37C628F7" w14:textId="683C1968" w:rsidR="00C37029" w:rsidRPr="00C146DF" w:rsidRDefault="00C37029" w:rsidP="00D072D2">
      <w:pPr>
        <w:pStyle w:val="NoSpacing"/>
      </w:pPr>
      <w:r w:rsidRPr="00C146DF">
        <w:t>‘</w:t>
      </w:r>
      <w:proofErr w:type="spellStart"/>
      <w:r>
        <w:t>employer_state</w:t>
      </w:r>
      <w:proofErr w:type="spellEnd"/>
      <w:r w:rsidRPr="00C146DF">
        <w:t xml:space="preserve">’ is a nominal attribute as it cannot be ordered, the data value in the column represent the </w:t>
      </w:r>
      <w:r>
        <w:t>state name and it not be more valuable for which state has come before</w:t>
      </w:r>
      <w:r w:rsidRPr="00C146DF">
        <w:t>.</w:t>
      </w:r>
    </w:p>
    <w:p w14:paraId="481E67F8" w14:textId="77777777" w:rsidR="00C37029" w:rsidRPr="00C146DF" w:rsidRDefault="00C37029" w:rsidP="00C37029">
      <w:pPr>
        <w:pStyle w:val="Heading4"/>
        <w:rPr>
          <w:rFonts w:cs="Times New Roman"/>
        </w:rPr>
      </w:pPr>
      <w:r w:rsidRPr="00C146DF">
        <w:rPr>
          <w:rFonts w:cs="Times New Roman"/>
        </w:rPr>
        <w:t>Value Range:</w:t>
      </w:r>
    </w:p>
    <w:p w14:paraId="76FF4DF0" w14:textId="62939216" w:rsidR="00C37029" w:rsidRPr="00414A1E" w:rsidRDefault="00C37029" w:rsidP="00C37029">
      <w:pPr>
        <w:pStyle w:val="NoSpacing"/>
      </w:pPr>
      <w:r w:rsidRPr="00AB0B24">
        <w:t xml:space="preserve">There are </w:t>
      </w:r>
      <w:r>
        <w:t>50</w:t>
      </w:r>
      <w:r w:rsidRPr="00AB0B24">
        <w:t xml:space="preserve"> different firm names in this dataset, the top occurrences data</w:t>
      </w:r>
      <w:r>
        <w:t xml:space="preserve"> is ‘CALIFORNIA’</w:t>
      </w:r>
      <w:r w:rsidRPr="00AB0B24">
        <w:t xml:space="preserve"> with </w:t>
      </w:r>
      <w:r>
        <w:t>536</w:t>
      </w:r>
      <w:r w:rsidRPr="00AB0B24">
        <w:t xml:space="preserve"> data out of 2000</w:t>
      </w:r>
      <w:r>
        <w:t xml:space="preserve"> which is represent.</w:t>
      </w:r>
    </w:p>
    <w:p w14:paraId="3B5DE4B4" w14:textId="77777777" w:rsidR="00C37029" w:rsidRPr="00C146DF" w:rsidRDefault="00C37029" w:rsidP="00C37029">
      <w:pPr>
        <w:pStyle w:val="Heading4"/>
        <w:rPr>
          <w:rFonts w:cs="Times New Roman"/>
        </w:rPr>
      </w:pPr>
      <w:r w:rsidRPr="00C146DF">
        <w:rPr>
          <w:rFonts w:cs="Times New Roman"/>
        </w:rPr>
        <w:t>Frequency &amp; Distribution:</w:t>
      </w:r>
    </w:p>
    <w:p w14:paraId="5B6EF5C1" w14:textId="15C8A19E" w:rsidR="00C37029" w:rsidRDefault="00C37029" w:rsidP="00C37029">
      <w:pPr>
        <w:pStyle w:val="NoSpacing"/>
      </w:pPr>
      <w:r>
        <w:t>Figure 29 illustrate the</w:t>
      </w:r>
      <w:r w:rsidRPr="00422223">
        <w:t xml:space="preserve"> distribution and frequency of </w:t>
      </w:r>
      <w:r>
        <w:t xml:space="preserve">50 </w:t>
      </w:r>
      <w:r w:rsidRPr="00422223">
        <w:t>different</w:t>
      </w:r>
      <w:r>
        <w:t xml:space="preserve"> employer state</w:t>
      </w:r>
      <w:r w:rsidRPr="00422223">
        <w:t xml:space="preserve"> data set which represent the most frequent data is ‘</w:t>
      </w:r>
      <w:r>
        <w:t>CALIFORNIA</w:t>
      </w:r>
      <w:r w:rsidRPr="00422223">
        <w:t>’</w:t>
      </w:r>
      <w:r>
        <w:t xml:space="preserve"> with </w:t>
      </w:r>
      <w:r w:rsidRPr="00D072D2">
        <w:t>536</w:t>
      </w:r>
      <w:r>
        <w:t xml:space="preserve"> occurrences</w:t>
      </w:r>
      <w:r w:rsidRPr="00422223">
        <w:t xml:space="preserve"> as mentioned above, followed by ‘</w:t>
      </w:r>
      <w:r>
        <w:t>TEXAS</w:t>
      </w:r>
      <w:r w:rsidRPr="00422223">
        <w:t xml:space="preserve">’ with </w:t>
      </w:r>
      <w:r>
        <w:t>290</w:t>
      </w:r>
      <w:r w:rsidRPr="00422223">
        <w:t xml:space="preserve"> occurrences, then ‘</w:t>
      </w:r>
      <w:r>
        <w:t>NEW JERSEY</w:t>
      </w:r>
      <w:r w:rsidRPr="00422223">
        <w:t>’ with 1</w:t>
      </w:r>
      <w:r>
        <w:t>60</w:t>
      </w:r>
      <w:r w:rsidRPr="00422223">
        <w:t xml:space="preserve"> occurrences, and ‘</w:t>
      </w:r>
      <w:r>
        <w:t>NEW YORK</w:t>
      </w:r>
      <w:r w:rsidRPr="00422223">
        <w:t xml:space="preserve">’ with </w:t>
      </w:r>
      <w:r>
        <w:t>123</w:t>
      </w:r>
      <w:r w:rsidRPr="00422223">
        <w:t xml:space="preserve"> </w:t>
      </w:r>
      <w:r>
        <w:t>occurrences.</w:t>
      </w:r>
    </w:p>
    <w:p w14:paraId="2F784F56" w14:textId="42C3EBD7" w:rsidR="00C37029" w:rsidRDefault="006F362E" w:rsidP="006F362E">
      <w:pPr>
        <w:pStyle w:val="NoSpacing"/>
        <w:jc w:val="center"/>
      </w:pPr>
      <w:r>
        <w:rPr>
          <w:noProof/>
        </w:rPr>
        <w:lastRenderedPageBreak/>
        <w:drawing>
          <wp:inline distT="0" distB="0" distL="0" distR="0" wp14:anchorId="6B5FF40D" wp14:editId="697756B7">
            <wp:extent cx="3733800" cy="33242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33800" cy="3324225"/>
                    </a:xfrm>
                    <a:prstGeom prst="rect">
                      <a:avLst/>
                    </a:prstGeom>
                    <a:noFill/>
                    <a:ln>
                      <a:noFill/>
                    </a:ln>
                  </pic:spPr>
                </pic:pic>
              </a:graphicData>
            </a:graphic>
          </wp:inline>
        </w:drawing>
      </w:r>
    </w:p>
    <w:p w14:paraId="0E1B801A" w14:textId="4927314E" w:rsidR="006F362E" w:rsidRDefault="006F362E" w:rsidP="006F362E">
      <w:pPr>
        <w:pStyle w:val="NoSpacing"/>
        <w:jc w:val="center"/>
      </w:pPr>
      <w:r>
        <w:t>Figure 29: Distribution and frequently of employer state.</w:t>
      </w:r>
    </w:p>
    <w:p w14:paraId="4E9432ED" w14:textId="77777777" w:rsidR="00C37029" w:rsidRPr="00C37029" w:rsidRDefault="00C37029" w:rsidP="00C37029">
      <w:pPr>
        <w:rPr>
          <w:lang w:eastAsia="en-GB"/>
        </w:rPr>
      </w:pPr>
    </w:p>
    <w:p w14:paraId="30DC96DE" w14:textId="77777777" w:rsidR="001C7978" w:rsidRDefault="008B2B79" w:rsidP="008F1A3F">
      <w:pPr>
        <w:pStyle w:val="Heading3"/>
        <w:rPr>
          <w:rFonts w:eastAsia="Times New Roman"/>
          <w:lang w:eastAsia="en-GB"/>
        </w:rPr>
      </w:pPr>
      <w:bookmarkStart w:id="28" w:name="_Toc513240101"/>
      <w:proofErr w:type="spellStart"/>
      <w:r w:rsidRPr="00C146DF">
        <w:rPr>
          <w:rFonts w:eastAsia="Times New Roman"/>
          <w:lang w:eastAsia="en-GB"/>
        </w:rPr>
        <w:t>employer_yr_estab</w:t>
      </w:r>
      <w:bookmarkEnd w:id="28"/>
      <w:proofErr w:type="spellEnd"/>
      <w:r w:rsidRPr="00C146DF">
        <w:rPr>
          <w:rFonts w:eastAsia="Times New Roman"/>
          <w:lang w:eastAsia="en-GB"/>
        </w:rPr>
        <w:t xml:space="preserve">   </w:t>
      </w:r>
    </w:p>
    <w:p w14:paraId="65690340" w14:textId="77777777" w:rsidR="001C7978" w:rsidRPr="00C146DF" w:rsidRDefault="001C7978" w:rsidP="001C7978">
      <w:pPr>
        <w:pStyle w:val="Heading4"/>
        <w:rPr>
          <w:rFonts w:cs="Times New Roman"/>
        </w:rPr>
      </w:pPr>
      <w:r w:rsidRPr="00C146DF">
        <w:rPr>
          <w:rFonts w:cs="Times New Roman"/>
        </w:rPr>
        <w:t>Attribute type:</w:t>
      </w:r>
    </w:p>
    <w:p w14:paraId="08AE9A60" w14:textId="10484C97" w:rsidR="001C7978" w:rsidRDefault="001C7978" w:rsidP="00D072D2">
      <w:pPr>
        <w:pStyle w:val="NoSpacing"/>
      </w:pPr>
      <w:r w:rsidRPr="00C146DF">
        <w:t>‘</w:t>
      </w:r>
      <w:proofErr w:type="spellStart"/>
      <w:r>
        <w:t>employer_yr_estab</w:t>
      </w:r>
      <w:proofErr w:type="spellEnd"/>
      <w:r>
        <w:t>’ is a ratio attributes because it has non-negative number and can be ordered by using numeric values. For example, the year in data set start 1740 that has passed before the end of data set which is 2016 which means gap value is 276 years.</w:t>
      </w:r>
    </w:p>
    <w:p w14:paraId="2D650C79" w14:textId="77777777" w:rsidR="001C7978" w:rsidRPr="00C146DF" w:rsidRDefault="001C7978" w:rsidP="001C7978">
      <w:pPr>
        <w:pStyle w:val="Heading4"/>
      </w:pPr>
      <w:r>
        <w:t>Statistic</w:t>
      </w:r>
      <w:r w:rsidRPr="00C146DF">
        <w:t>:</w:t>
      </w:r>
    </w:p>
    <w:tbl>
      <w:tblPr>
        <w:tblStyle w:val="TableGrid"/>
        <w:tblW w:w="0" w:type="auto"/>
        <w:tblLook w:val="04A0" w:firstRow="1" w:lastRow="0" w:firstColumn="1" w:lastColumn="0" w:noHBand="0" w:noVBand="1"/>
      </w:tblPr>
      <w:tblGrid>
        <w:gridCol w:w="3114"/>
        <w:gridCol w:w="5902"/>
      </w:tblGrid>
      <w:tr w:rsidR="001C7978" w14:paraId="773FF082" w14:textId="77777777" w:rsidTr="00507AA3">
        <w:tc>
          <w:tcPr>
            <w:tcW w:w="3114" w:type="dxa"/>
          </w:tcPr>
          <w:p w14:paraId="189C4F42" w14:textId="77777777" w:rsidR="001C7978" w:rsidRPr="003E15D4" w:rsidRDefault="001C7978" w:rsidP="00507AA3">
            <w:pPr>
              <w:pStyle w:val="NoSpacing"/>
              <w:rPr>
                <w:b/>
                <w:bCs/>
                <w:sz w:val="24"/>
                <w:szCs w:val="24"/>
              </w:rPr>
            </w:pPr>
            <w:r>
              <w:rPr>
                <w:b/>
                <w:bCs/>
                <w:sz w:val="24"/>
                <w:szCs w:val="24"/>
              </w:rPr>
              <w:t>Measurements</w:t>
            </w:r>
          </w:p>
        </w:tc>
        <w:tc>
          <w:tcPr>
            <w:tcW w:w="5902" w:type="dxa"/>
          </w:tcPr>
          <w:p w14:paraId="3F994D86" w14:textId="77777777" w:rsidR="001C7978" w:rsidRPr="003E15D4" w:rsidRDefault="001C7978" w:rsidP="00507AA3">
            <w:pPr>
              <w:pStyle w:val="NoSpacing"/>
              <w:rPr>
                <w:b/>
                <w:bCs/>
                <w:sz w:val="24"/>
                <w:szCs w:val="24"/>
              </w:rPr>
            </w:pPr>
            <w:r w:rsidRPr="003E15D4">
              <w:rPr>
                <w:b/>
                <w:bCs/>
                <w:sz w:val="24"/>
                <w:szCs w:val="24"/>
              </w:rPr>
              <w:t>Value</w:t>
            </w:r>
          </w:p>
        </w:tc>
      </w:tr>
      <w:tr w:rsidR="001C7978" w14:paraId="31B70159" w14:textId="77777777" w:rsidTr="00507AA3">
        <w:tc>
          <w:tcPr>
            <w:tcW w:w="3114" w:type="dxa"/>
          </w:tcPr>
          <w:p w14:paraId="6AFA9B78" w14:textId="77777777" w:rsidR="001C7978" w:rsidRDefault="001C7978" w:rsidP="00507AA3">
            <w:pPr>
              <w:pStyle w:val="NoSpacing"/>
              <w:rPr>
                <w:sz w:val="24"/>
                <w:szCs w:val="24"/>
              </w:rPr>
            </w:pPr>
            <w:r>
              <w:rPr>
                <w:sz w:val="24"/>
                <w:szCs w:val="24"/>
              </w:rPr>
              <w:t>Range</w:t>
            </w:r>
          </w:p>
        </w:tc>
        <w:tc>
          <w:tcPr>
            <w:tcW w:w="5902" w:type="dxa"/>
          </w:tcPr>
          <w:p w14:paraId="2B2B2855" w14:textId="7FF69393" w:rsidR="001C7978" w:rsidRPr="003F4641" w:rsidRDefault="001C7978" w:rsidP="00507AA3">
            <w:pPr>
              <w:pStyle w:val="NoSpacing"/>
            </w:pPr>
            <w:r>
              <w:t>1740 (min) to 2016 (max)</w:t>
            </w:r>
          </w:p>
        </w:tc>
      </w:tr>
      <w:tr w:rsidR="001C7978" w14:paraId="438DC5B6" w14:textId="77777777" w:rsidTr="00507AA3">
        <w:tc>
          <w:tcPr>
            <w:tcW w:w="3114" w:type="dxa"/>
          </w:tcPr>
          <w:p w14:paraId="54BB7D36" w14:textId="77777777" w:rsidR="001C7978" w:rsidRDefault="001C7978" w:rsidP="00507AA3">
            <w:pPr>
              <w:pStyle w:val="NoSpacing"/>
              <w:rPr>
                <w:sz w:val="24"/>
                <w:szCs w:val="24"/>
              </w:rPr>
            </w:pPr>
            <w:r>
              <w:rPr>
                <w:sz w:val="24"/>
                <w:szCs w:val="24"/>
              </w:rPr>
              <w:t>Median</w:t>
            </w:r>
          </w:p>
        </w:tc>
        <w:tc>
          <w:tcPr>
            <w:tcW w:w="5902" w:type="dxa"/>
          </w:tcPr>
          <w:p w14:paraId="37BF5E34" w14:textId="5341D170" w:rsidR="001C7978" w:rsidRDefault="001C7978" w:rsidP="006660A6">
            <w:pPr>
              <w:pStyle w:val="NoSpacing"/>
            </w:pPr>
            <w:r>
              <w:t>1997</w:t>
            </w:r>
          </w:p>
        </w:tc>
      </w:tr>
      <w:tr w:rsidR="001C7978" w14:paraId="6D7C4BAA" w14:textId="77777777" w:rsidTr="00507AA3">
        <w:tc>
          <w:tcPr>
            <w:tcW w:w="3114" w:type="dxa"/>
          </w:tcPr>
          <w:p w14:paraId="30E6A246" w14:textId="77777777" w:rsidR="001C7978" w:rsidRDefault="001C7978" w:rsidP="00507AA3">
            <w:pPr>
              <w:pStyle w:val="NoSpacing"/>
              <w:rPr>
                <w:sz w:val="24"/>
                <w:szCs w:val="24"/>
              </w:rPr>
            </w:pPr>
            <w:r>
              <w:rPr>
                <w:sz w:val="24"/>
                <w:szCs w:val="24"/>
              </w:rPr>
              <w:t>Mode</w:t>
            </w:r>
          </w:p>
        </w:tc>
        <w:tc>
          <w:tcPr>
            <w:tcW w:w="5902" w:type="dxa"/>
          </w:tcPr>
          <w:p w14:paraId="1AEC1207" w14:textId="4D3E6F53" w:rsidR="001C7978" w:rsidRPr="006660A6" w:rsidRDefault="006660A6" w:rsidP="006660A6">
            <w:pPr>
              <w:pStyle w:val="NoSpacing"/>
              <w:rPr>
                <w:color w:val="000000"/>
                <w:sz w:val="21"/>
                <w:szCs w:val="21"/>
              </w:rPr>
            </w:pPr>
            <w:r>
              <w:rPr>
                <w:color w:val="000000"/>
                <w:sz w:val="21"/>
                <w:szCs w:val="21"/>
              </w:rPr>
              <w:t xml:space="preserve">mode=array([1994], </w:t>
            </w:r>
            <w:proofErr w:type="spellStart"/>
            <w:r>
              <w:rPr>
                <w:color w:val="000000"/>
                <w:sz w:val="21"/>
                <w:szCs w:val="21"/>
              </w:rPr>
              <w:t>dtype</w:t>
            </w:r>
            <w:proofErr w:type="spellEnd"/>
            <w:r>
              <w:rPr>
                <w:color w:val="000000"/>
                <w:sz w:val="21"/>
                <w:szCs w:val="21"/>
              </w:rPr>
              <w:t>=int64), count=array([161])</w:t>
            </w:r>
          </w:p>
        </w:tc>
      </w:tr>
      <w:tr w:rsidR="001C7978" w14:paraId="1A1C7A29" w14:textId="77777777" w:rsidTr="00507AA3">
        <w:tc>
          <w:tcPr>
            <w:tcW w:w="3114" w:type="dxa"/>
          </w:tcPr>
          <w:p w14:paraId="546FB0A4" w14:textId="77777777" w:rsidR="001C7978" w:rsidRDefault="001C7978" w:rsidP="00507AA3">
            <w:pPr>
              <w:pStyle w:val="NoSpacing"/>
              <w:rPr>
                <w:sz w:val="24"/>
                <w:szCs w:val="24"/>
              </w:rPr>
            </w:pPr>
            <w:r>
              <w:rPr>
                <w:sz w:val="24"/>
                <w:szCs w:val="24"/>
              </w:rPr>
              <w:t>Average</w:t>
            </w:r>
          </w:p>
        </w:tc>
        <w:tc>
          <w:tcPr>
            <w:tcW w:w="5902" w:type="dxa"/>
          </w:tcPr>
          <w:p w14:paraId="5BD87565" w14:textId="0D2090CB" w:rsidR="001C7978" w:rsidRPr="001C7978" w:rsidRDefault="001C7978" w:rsidP="001C7978">
            <w:pPr>
              <w:pStyle w:val="NoSpacing"/>
              <w:rPr>
                <w:rFonts w:ascii="Courier New" w:hAnsi="Courier New" w:cs="Courier New"/>
              </w:rPr>
            </w:pPr>
            <w:r>
              <w:t>1985.2295</w:t>
            </w:r>
          </w:p>
        </w:tc>
      </w:tr>
      <w:tr w:rsidR="001C7978" w14:paraId="5D7BD621" w14:textId="77777777" w:rsidTr="00507AA3">
        <w:tc>
          <w:tcPr>
            <w:tcW w:w="3114" w:type="dxa"/>
          </w:tcPr>
          <w:p w14:paraId="518741E6" w14:textId="77777777" w:rsidR="001C7978" w:rsidRDefault="001C7978" w:rsidP="00507AA3">
            <w:pPr>
              <w:pStyle w:val="NoSpacing"/>
              <w:rPr>
                <w:sz w:val="24"/>
                <w:szCs w:val="24"/>
              </w:rPr>
            </w:pPr>
            <w:r>
              <w:rPr>
                <w:sz w:val="24"/>
                <w:szCs w:val="24"/>
              </w:rPr>
              <w:t>Variance</w:t>
            </w:r>
          </w:p>
        </w:tc>
        <w:tc>
          <w:tcPr>
            <w:tcW w:w="5902" w:type="dxa"/>
          </w:tcPr>
          <w:p w14:paraId="4CF7E793" w14:textId="132E0F28" w:rsidR="001C7978" w:rsidRPr="001C7978" w:rsidRDefault="001C7978" w:rsidP="001C7978">
            <w:pPr>
              <w:pStyle w:val="NoSpacing"/>
              <w:rPr>
                <w:rFonts w:ascii="Courier New" w:hAnsi="Courier New" w:cs="Courier New"/>
              </w:rPr>
            </w:pPr>
            <w:r>
              <w:t>1264.6561578289145</w:t>
            </w:r>
          </w:p>
        </w:tc>
      </w:tr>
      <w:tr w:rsidR="001C7978" w14:paraId="539C03A6" w14:textId="77777777" w:rsidTr="00507AA3">
        <w:tc>
          <w:tcPr>
            <w:tcW w:w="3114" w:type="dxa"/>
          </w:tcPr>
          <w:p w14:paraId="72D2A71F" w14:textId="77777777" w:rsidR="001C7978" w:rsidRDefault="001C7978" w:rsidP="00507AA3">
            <w:pPr>
              <w:pStyle w:val="NoSpacing"/>
              <w:rPr>
                <w:sz w:val="24"/>
                <w:szCs w:val="24"/>
              </w:rPr>
            </w:pPr>
            <w:r>
              <w:rPr>
                <w:sz w:val="24"/>
                <w:szCs w:val="24"/>
              </w:rPr>
              <w:t>Standard Deviation</w:t>
            </w:r>
          </w:p>
        </w:tc>
        <w:tc>
          <w:tcPr>
            <w:tcW w:w="5902" w:type="dxa"/>
          </w:tcPr>
          <w:p w14:paraId="16624920" w14:textId="6C3FA0DE" w:rsidR="001C7978" w:rsidRPr="001C7978" w:rsidRDefault="001C7978" w:rsidP="001C7978">
            <w:pPr>
              <w:pStyle w:val="NoSpacing"/>
              <w:rPr>
                <w:rFonts w:ascii="Courier New" w:hAnsi="Courier New" w:cs="Courier New"/>
              </w:rPr>
            </w:pPr>
            <w:r>
              <w:t>35.562004412419085</w:t>
            </w:r>
          </w:p>
        </w:tc>
      </w:tr>
      <w:tr w:rsidR="001C7978" w14:paraId="6111BEE4" w14:textId="77777777" w:rsidTr="00507AA3">
        <w:tc>
          <w:tcPr>
            <w:tcW w:w="3114" w:type="dxa"/>
          </w:tcPr>
          <w:p w14:paraId="2344EBE5" w14:textId="77777777" w:rsidR="001C7978" w:rsidRDefault="001C7978" w:rsidP="00507AA3">
            <w:pPr>
              <w:pStyle w:val="NoSpacing"/>
              <w:rPr>
                <w:sz w:val="24"/>
                <w:szCs w:val="24"/>
              </w:rPr>
            </w:pPr>
            <w:r>
              <w:rPr>
                <w:sz w:val="24"/>
                <w:szCs w:val="24"/>
              </w:rPr>
              <w:t>25ᵀᴴ Percentile</w:t>
            </w:r>
          </w:p>
        </w:tc>
        <w:tc>
          <w:tcPr>
            <w:tcW w:w="5902" w:type="dxa"/>
          </w:tcPr>
          <w:p w14:paraId="261A7BF2" w14:textId="2DFBDC67" w:rsidR="001C7978" w:rsidRPr="001C7978" w:rsidRDefault="001C7978" w:rsidP="001C7978">
            <w:pPr>
              <w:pStyle w:val="NoSpacing"/>
            </w:pPr>
            <w:r>
              <w:t>1982.0</w:t>
            </w:r>
          </w:p>
        </w:tc>
      </w:tr>
      <w:tr w:rsidR="001C7978" w14:paraId="106A0DDD" w14:textId="77777777" w:rsidTr="00507AA3">
        <w:tc>
          <w:tcPr>
            <w:tcW w:w="3114" w:type="dxa"/>
          </w:tcPr>
          <w:p w14:paraId="00D511B7" w14:textId="77777777" w:rsidR="001C7978" w:rsidRDefault="001C7978" w:rsidP="00507AA3">
            <w:pPr>
              <w:pStyle w:val="NoSpacing"/>
              <w:rPr>
                <w:sz w:val="24"/>
                <w:szCs w:val="24"/>
              </w:rPr>
            </w:pPr>
            <w:r>
              <w:rPr>
                <w:sz w:val="24"/>
                <w:szCs w:val="24"/>
              </w:rPr>
              <w:t>50ᵀᴴ Percentile</w:t>
            </w:r>
          </w:p>
        </w:tc>
        <w:tc>
          <w:tcPr>
            <w:tcW w:w="5902" w:type="dxa"/>
          </w:tcPr>
          <w:p w14:paraId="091547A4" w14:textId="4023FF39" w:rsidR="001C7978" w:rsidRPr="001C7978" w:rsidRDefault="001C7978" w:rsidP="001C7978">
            <w:pPr>
              <w:pStyle w:val="NoSpacing"/>
            </w:pPr>
            <w:r>
              <w:t>1997.0</w:t>
            </w:r>
          </w:p>
        </w:tc>
      </w:tr>
      <w:tr w:rsidR="001C7978" w14:paraId="766B78C5" w14:textId="77777777" w:rsidTr="00507AA3">
        <w:trPr>
          <w:trHeight w:val="70"/>
        </w:trPr>
        <w:tc>
          <w:tcPr>
            <w:tcW w:w="3114" w:type="dxa"/>
          </w:tcPr>
          <w:p w14:paraId="4FA28780" w14:textId="77777777" w:rsidR="001C7978" w:rsidRDefault="001C7978" w:rsidP="00507AA3">
            <w:pPr>
              <w:pStyle w:val="NoSpacing"/>
              <w:rPr>
                <w:sz w:val="24"/>
                <w:szCs w:val="24"/>
              </w:rPr>
            </w:pPr>
            <w:r>
              <w:rPr>
                <w:sz w:val="24"/>
                <w:szCs w:val="24"/>
              </w:rPr>
              <w:t>75ᵀᴴ Percentile</w:t>
            </w:r>
          </w:p>
        </w:tc>
        <w:tc>
          <w:tcPr>
            <w:tcW w:w="5902" w:type="dxa"/>
          </w:tcPr>
          <w:p w14:paraId="29352224" w14:textId="61261465" w:rsidR="001C7978" w:rsidRDefault="001C7978" w:rsidP="00507AA3">
            <w:pPr>
              <w:pStyle w:val="NoSpacing"/>
              <w:rPr>
                <w:sz w:val="24"/>
                <w:szCs w:val="24"/>
              </w:rPr>
            </w:pPr>
            <w:r>
              <w:rPr>
                <w:sz w:val="24"/>
                <w:szCs w:val="24"/>
              </w:rPr>
              <w:t>2004.0</w:t>
            </w:r>
          </w:p>
        </w:tc>
      </w:tr>
      <w:tr w:rsidR="001C7978" w14:paraId="3C904913" w14:textId="77777777" w:rsidTr="00507AA3">
        <w:tc>
          <w:tcPr>
            <w:tcW w:w="3114" w:type="dxa"/>
          </w:tcPr>
          <w:p w14:paraId="14051887" w14:textId="77777777" w:rsidR="001C7978" w:rsidRDefault="001C7978" w:rsidP="00507AA3">
            <w:pPr>
              <w:pStyle w:val="NoSpacing"/>
              <w:rPr>
                <w:sz w:val="24"/>
                <w:szCs w:val="24"/>
              </w:rPr>
            </w:pPr>
            <w:r>
              <w:rPr>
                <w:sz w:val="24"/>
                <w:szCs w:val="24"/>
              </w:rPr>
              <w:t>99ᵀᴴ Percentile</w:t>
            </w:r>
          </w:p>
        </w:tc>
        <w:tc>
          <w:tcPr>
            <w:tcW w:w="5902" w:type="dxa"/>
          </w:tcPr>
          <w:p w14:paraId="228AA95E" w14:textId="09E5B02E" w:rsidR="001C7978" w:rsidRDefault="001C7978" w:rsidP="00507AA3">
            <w:pPr>
              <w:pStyle w:val="NoSpacing"/>
              <w:rPr>
                <w:sz w:val="24"/>
                <w:szCs w:val="24"/>
              </w:rPr>
            </w:pPr>
            <w:r>
              <w:rPr>
                <w:sz w:val="24"/>
                <w:szCs w:val="24"/>
              </w:rPr>
              <w:t>2014.0</w:t>
            </w:r>
          </w:p>
        </w:tc>
      </w:tr>
    </w:tbl>
    <w:p w14:paraId="5C95B894" w14:textId="77718D06" w:rsidR="001C7978" w:rsidRPr="00C146DF" w:rsidRDefault="001C7978" w:rsidP="006660A6">
      <w:pPr>
        <w:pStyle w:val="NoSpacing"/>
        <w:jc w:val="center"/>
        <w:rPr>
          <w:sz w:val="24"/>
          <w:szCs w:val="24"/>
        </w:rPr>
      </w:pPr>
      <w:r>
        <w:rPr>
          <w:sz w:val="24"/>
          <w:szCs w:val="24"/>
        </w:rPr>
        <w:t xml:space="preserve">Table </w:t>
      </w:r>
      <w:r w:rsidR="006660A6">
        <w:rPr>
          <w:sz w:val="24"/>
          <w:szCs w:val="24"/>
        </w:rPr>
        <w:t>2</w:t>
      </w:r>
      <w:r>
        <w:rPr>
          <w:sz w:val="24"/>
          <w:szCs w:val="24"/>
        </w:rPr>
        <w:t>: Table of employer num employees.</w:t>
      </w:r>
    </w:p>
    <w:p w14:paraId="76D6E11A" w14:textId="77777777" w:rsidR="001C7978" w:rsidRPr="00C146DF" w:rsidRDefault="001C7978" w:rsidP="001C7978">
      <w:pPr>
        <w:pStyle w:val="Heading4"/>
        <w:rPr>
          <w:rFonts w:cs="Times New Roman"/>
        </w:rPr>
      </w:pPr>
      <w:r w:rsidRPr="00C146DF">
        <w:rPr>
          <w:rFonts w:cs="Times New Roman"/>
        </w:rPr>
        <w:lastRenderedPageBreak/>
        <w:t>Frequency &amp; Distribution:</w:t>
      </w:r>
    </w:p>
    <w:p w14:paraId="2C868C65" w14:textId="3CDCC327" w:rsidR="001C7978" w:rsidRDefault="001C7978" w:rsidP="00D072D2">
      <w:pPr>
        <w:pStyle w:val="NoSpacing"/>
      </w:pPr>
      <w:r w:rsidRPr="00422223">
        <w:t xml:space="preserve">Figure </w:t>
      </w:r>
      <w:r w:rsidR="00F65F0E">
        <w:t>30</w:t>
      </w:r>
      <w:r w:rsidRPr="00422223">
        <w:t xml:space="preserve"> illustrate the </w:t>
      </w:r>
      <w:r w:rsidRPr="00D072D2">
        <w:t>distribution</w:t>
      </w:r>
      <w:r w:rsidRPr="00422223">
        <w:t xml:space="preserve"> and frequency of </w:t>
      </w:r>
      <w:r>
        <w:t xml:space="preserve">‘employer </w:t>
      </w:r>
      <w:r w:rsidR="00F65F0E">
        <w:t>yr estab</w:t>
      </w:r>
      <w:r>
        <w:t>’</w:t>
      </w:r>
      <w:r w:rsidRPr="00422223">
        <w:t xml:space="preserve"> data set which represent the most frequent data is</w:t>
      </w:r>
      <w:r>
        <w:t xml:space="preserve"> </w:t>
      </w:r>
      <w:r w:rsidR="00F65F0E">
        <w:t>year ‘1994’</w:t>
      </w:r>
      <w:r>
        <w:t xml:space="preserve"> with</w:t>
      </w:r>
      <w:r w:rsidR="00F65F0E">
        <w:t xml:space="preserve"> 161</w:t>
      </w:r>
      <w:r w:rsidR="00F65F0E">
        <w:rPr>
          <w:rFonts w:ascii="Courier New" w:eastAsia="Times New Roman" w:hAnsi="Courier New" w:cs="Courier New"/>
          <w:color w:val="000000"/>
          <w:szCs w:val="22"/>
          <w:lang w:eastAsia="en-GB"/>
        </w:rPr>
        <w:t xml:space="preserve"> </w:t>
      </w:r>
      <w:r w:rsidRPr="00422223">
        <w:t xml:space="preserve">occurrences, </w:t>
      </w:r>
      <w:r w:rsidR="00F65F0E">
        <w:t>the second is ‘1999’</w:t>
      </w:r>
      <w:r>
        <w:t xml:space="preserve"> </w:t>
      </w:r>
      <w:r w:rsidRPr="00422223">
        <w:t xml:space="preserve">with </w:t>
      </w:r>
      <w:r w:rsidR="00F65F0E">
        <w:t>110</w:t>
      </w:r>
      <w:r w:rsidRPr="00422223">
        <w:t xml:space="preserve"> occurrences, and </w:t>
      </w:r>
      <w:r w:rsidR="00F65F0E">
        <w:t>‘1998’</w:t>
      </w:r>
      <w:r w:rsidRPr="00422223">
        <w:t xml:space="preserve"> with </w:t>
      </w:r>
      <w:r w:rsidR="00F65F0E">
        <w:t>106</w:t>
      </w:r>
      <w:r>
        <w:t xml:space="preserve"> occurrences.</w:t>
      </w:r>
    </w:p>
    <w:p w14:paraId="4D4AFE6B" w14:textId="025434A3" w:rsidR="006660A6" w:rsidRDefault="006660A6" w:rsidP="006660A6">
      <w:pPr>
        <w:pStyle w:val="NoSpacing"/>
        <w:jc w:val="center"/>
        <w:rPr>
          <w:rFonts w:ascii="Courier New" w:eastAsia="Times New Roman" w:hAnsi="Courier New" w:cs="Courier New"/>
          <w:color w:val="000000"/>
          <w:szCs w:val="22"/>
          <w:lang w:eastAsia="en-GB"/>
        </w:rPr>
      </w:pPr>
      <w:r>
        <w:rPr>
          <w:rFonts w:ascii="Courier New" w:eastAsia="Times New Roman" w:hAnsi="Courier New" w:cs="Courier New"/>
          <w:noProof/>
          <w:color w:val="000000"/>
          <w:szCs w:val="22"/>
          <w:lang w:eastAsia="en-GB"/>
        </w:rPr>
        <w:drawing>
          <wp:inline distT="0" distB="0" distL="0" distR="0" wp14:anchorId="658B301E" wp14:editId="1F217305">
            <wp:extent cx="3676650" cy="2705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76650" cy="2705100"/>
                    </a:xfrm>
                    <a:prstGeom prst="rect">
                      <a:avLst/>
                    </a:prstGeom>
                    <a:noFill/>
                    <a:ln>
                      <a:noFill/>
                    </a:ln>
                  </pic:spPr>
                </pic:pic>
              </a:graphicData>
            </a:graphic>
          </wp:inline>
        </w:drawing>
      </w:r>
    </w:p>
    <w:p w14:paraId="3DD45658" w14:textId="3B695F63" w:rsidR="006660A6" w:rsidRDefault="006660A6" w:rsidP="006660A6">
      <w:pPr>
        <w:pStyle w:val="NoSpacing"/>
        <w:jc w:val="center"/>
      </w:pPr>
      <w:r>
        <w:t>Figure 30: Distribution and frequently of employer yr estab.</w:t>
      </w:r>
    </w:p>
    <w:p w14:paraId="7373FA7F" w14:textId="77777777" w:rsidR="006660A6" w:rsidRPr="000F238C" w:rsidRDefault="006660A6" w:rsidP="006660A6">
      <w:pPr>
        <w:pStyle w:val="NoSpacing"/>
        <w:jc w:val="center"/>
        <w:rPr>
          <w:rFonts w:ascii="Courier New" w:eastAsia="Times New Roman" w:hAnsi="Courier New" w:cs="Courier New"/>
          <w:color w:val="000000"/>
          <w:szCs w:val="22"/>
          <w:lang w:eastAsia="en-GB"/>
        </w:rPr>
      </w:pPr>
    </w:p>
    <w:p w14:paraId="5BB2909A" w14:textId="331E6A31" w:rsidR="008B2B79" w:rsidRPr="00C146DF" w:rsidRDefault="008B2B79" w:rsidP="001C7978">
      <w:pPr>
        <w:pStyle w:val="NoSpacing"/>
        <w:rPr>
          <w:lang w:eastAsia="en-GB"/>
        </w:rPr>
      </w:pPr>
    </w:p>
    <w:p w14:paraId="6C623B16" w14:textId="6013D87A" w:rsidR="008B2B79" w:rsidRDefault="008B2B79" w:rsidP="008F1A3F">
      <w:pPr>
        <w:pStyle w:val="Heading3"/>
        <w:rPr>
          <w:rFonts w:eastAsia="Times New Roman"/>
          <w:lang w:eastAsia="en-GB"/>
        </w:rPr>
      </w:pPr>
      <w:bookmarkStart w:id="29" w:name="_Toc513240102"/>
      <w:proofErr w:type="spellStart"/>
      <w:r w:rsidRPr="00C146DF">
        <w:rPr>
          <w:rFonts w:eastAsia="Times New Roman"/>
          <w:lang w:eastAsia="en-GB"/>
        </w:rPr>
        <w:t>foreign_worker_info_alt_edu_experience</w:t>
      </w:r>
      <w:bookmarkEnd w:id="29"/>
      <w:proofErr w:type="spellEnd"/>
      <w:r w:rsidRPr="00C146DF">
        <w:rPr>
          <w:rFonts w:eastAsia="Times New Roman"/>
          <w:lang w:eastAsia="en-GB"/>
        </w:rPr>
        <w:t xml:space="preserve">    </w:t>
      </w:r>
    </w:p>
    <w:p w14:paraId="7464A5C6" w14:textId="184D716B" w:rsidR="00507AA3" w:rsidRPr="00507AA3" w:rsidRDefault="00507AA3" w:rsidP="00507AA3">
      <w:pPr>
        <w:pStyle w:val="Heading4"/>
        <w:rPr>
          <w:rFonts w:cs="Times New Roman"/>
        </w:rPr>
      </w:pPr>
      <w:r w:rsidRPr="00C146DF">
        <w:rPr>
          <w:rFonts w:cs="Times New Roman"/>
        </w:rPr>
        <w:t>Attribute type:</w:t>
      </w:r>
    </w:p>
    <w:p w14:paraId="78AFAD7C" w14:textId="0F9319EC" w:rsidR="00F65F0E" w:rsidRPr="00F65F0E" w:rsidRDefault="00F65F0E" w:rsidP="00D072D2">
      <w:pPr>
        <w:pStyle w:val="NoSpacing"/>
        <w:rPr>
          <w:rFonts w:eastAsia="Times New Roman" w:cs="Calibri"/>
          <w:color w:val="000000"/>
          <w:szCs w:val="22"/>
          <w:lang w:eastAsia="en-GB"/>
        </w:rPr>
      </w:pPr>
      <w:proofErr w:type="spellStart"/>
      <w:r w:rsidRPr="00F65F0E">
        <w:rPr>
          <w:rFonts w:eastAsia="Times New Roman" w:cs="Calibri"/>
          <w:color w:val="000000"/>
          <w:szCs w:val="22"/>
          <w:lang w:eastAsia="en-GB"/>
        </w:rPr>
        <w:t>foreign_worker_info_alt_edu_experience</w:t>
      </w:r>
      <w:proofErr w:type="spellEnd"/>
      <w:r>
        <w:rPr>
          <w:rFonts w:eastAsia="Times New Roman" w:cs="Calibri"/>
          <w:color w:val="000000"/>
          <w:szCs w:val="22"/>
          <w:lang w:eastAsia="en-GB"/>
        </w:rPr>
        <w:t xml:space="preserve"> </w:t>
      </w:r>
      <w:r>
        <w:t>data set</w:t>
      </w:r>
      <w:r w:rsidRPr="00C146DF">
        <w:t xml:space="preserve"> is a nominal attribute because it has differently </w:t>
      </w:r>
      <w:r>
        <w:t>one letter and most of rows are empty</w:t>
      </w:r>
      <w:r w:rsidRPr="00C146DF">
        <w:t xml:space="preserve"> </w:t>
      </w:r>
      <w:r>
        <w:t>and</w:t>
      </w:r>
      <w:r w:rsidRPr="00C146DF">
        <w:t xml:space="preserve"> not represent the relationship between each other</w:t>
      </w:r>
      <w:r>
        <w:t>.</w:t>
      </w:r>
    </w:p>
    <w:p w14:paraId="3594CD99" w14:textId="77777777" w:rsidR="00F65F0E" w:rsidRPr="00F65F0E" w:rsidRDefault="00F65F0E" w:rsidP="00F65F0E">
      <w:pPr>
        <w:pStyle w:val="NoSpacing"/>
      </w:pPr>
    </w:p>
    <w:p w14:paraId="4A033D9D" w14:textId="77777777" w:rsidR="00507AA3" w:rsidRDefault="008B2B79" w:rsidP="008F1A3F">
      <w:pPr>
        <w:pStyle w:val="Heading3"/>
        <w:rPr>
          <w:rFonts w:eastAsia="Times New Roman"/>
          <w:lang w:eastAsia="en-GB"/>
        </w:rPr>
      </w:pPr>
      <w:bookmarkStart w:id="30" w:name="_Toc513240103"/>
      <w:proofErr w:type="spellStart"/>
      <w:r w:rsidRPr="00C146DF">
        <w:rPr>
          <w:rFonts w:eastAsia="Times New Roman"/>
          <w:lang w:eastAsia="en-GB"/>
        </w:rPr>
        <w:t>foreign_worker_info_birth_country</w:t>
      </w:r>
      <w:bookmarkEnd w:id="30"/>
      <w:proofErr w:type="spellEnd"/>
      <w:r w:rsidRPr="00C146DF">
        <w:rPr>
          <w:rFonts w:eastAsia="Times New Roman"/>
          <w:lang w:eastAsia="en-GB"/>
        </w:rPr>
        <w:t xml:space="preserve">   </w:t>
      </w:r>
    </w:p>
    <w:p w14:paraId="192735BD" w14:textId="6269DA56" w:rsidR="00F65F0E" w:rsidRPr="00507AA3" w:rsidRDefault="00507AA3" w:rsidP="00507AA3">
      <w:pPr>
        <w:pStyle w:val="Heading4"/>
        <w:rPr>
          <w:rFonts w:cs="Times New Roman"/>
        </w:rPr>
      </w:pPr>
      <w:r w:rsidRPr="00C146DF">
        <w:rPr>
          <w:rFonts w:cs="Times New Roman"/>
        </w:rPr>
        <w:t>Attribute type:</w:t>
      </w:r>
      <w:r w:rsidR="008B2B79" w:rsidRPr="00C146DF">
        <w:rPr>
          <w:rFonts w:eastAsia="Times New Roman"/>
          <w:lang w:eastAsia="en-GB"/>
        </w:rPr>
        <w:t xml:space="preserve">  </w:t>
      </w:r>
    </w:p>
    <w:p w14:paraId="27B6650F" w14:textId="3153EA90" w:rsidR="00F65F0E" w:rsidRDefault="00F65F0E" w:rsidP="00F65F0E">
      <w:pPr>
        <w:pStyle w:val="NoSpacing"/>
      </w:pPr>
      <w:proofErr w:type="spellStart"/>
      <w:r w:rsidRPr="00F65F0E">
        <w:rPr>
          <w:rFonts w:eastAsia="Times New Roman" w:cs="Calibri"/>
          <w:color w:val="000000"/>
          <w:szCs w:val="22"/>
          <w:lang w:eastAsia="en-GB"/>
        </w:rPr>
        <w:t>foreign_worker_info_</w:t>
      </w:r>
      <w:r>
        <w:rPr>
          <w:rFonts w:eastAsia="Times New Roman" w:cs="Calibri"/>
          <w:color w:val="000000"/>
          <w:szCs w:val="22"/>
          <w:lang w:eastAsia="en-GB"/>
        </w:rPr>
        <w:t>birth</w:t>
      </w:r>
      <w:r w:rsidRPr="00F65F0E">
        <w:rPr>
          <w:rFonts w:eastAsia="Times New Roman" w:cs="Calibri"/>
          <w:color w:val="000000"/>
          <w:szCs w:val="22"/>
          <w:lang w:eastAsia="en-GB"/>
        </w:rPr>
        <w:t>_</w:t>
      </w:r>
      <w:r>
        <w:rPr>
          <w:rFonts w:eastAsia="Times New Roman" w:cs="Calibri"/>
          <w:color w:val="000000"/>
          <w:szCs w:val="22"/>
          <w:lang w:eastAsia="en-GB"/>
        </w:rPr>
        <w:t>country</w:t>
      </w:r>
      <w:proofErr w:type="spellEnd"/>
      <w:r>
        <w:rPr>
          <w:rFonts w:eastAsia="Times New Roman" w:cs="Calibri"/>
          <w:color w:val="000000"/>
          <w:szCs w:val="22"/>
          <w:lang w:eastAsia="en-GB"/>
        </w:rPr>
        <w:t xml:space="preserve"> </w:t>
      </w:r>
      <w:r>
        <w:t>data set</w:t>
      </w:r>
      <w:r w:rsidRPr="00C146DF">
        <w:t xml:space="preserve"> is a nominal attribute because it has differently </w:t>
      </w:r>
      <w:r>
        <w:t>name of countries and most of rows are empty</w:t>
      </w:r>
      <w:r w:rsidRPr="00C146DF">
        <w:t xml:space="preserve"> </w:t>
      </w:r>
      <w:r>
        <w:t>and</w:t>
      </w:r>
      <w:r w:rsidRPr="00C146DF">
        <w:t xml:space="preserve"> not represent the relationship between each other</w:t>
      </w:r>
      <w:r>
        <w:t>.</w:t>
      </w:r>
      <w:r w:rsidR="00242ECF">
        <w:t xml:space="preserve"> </w:t>
      </w:r>
    </w:p>
    <w:p w14:paraId="6282011D" w14:textId="77777777" w:rsidR="00242ECF" w:rsidRPr="00C146DF" w:rsidRDefault="00242ECF" w:rsidP="00242ECF">
      <w:pPr>
        <w:pStyle w:val="Heading4"/>
        <w:rPr>
          <w:rFonts w:cs="Times New Roman"/>
        </w:rPr>
      </w:pPr>
      <w:r w:rsidRPr="00C146DF">
        <w:rPr>
          <w:rFonts w:cs="Times New Roman"/>
        </w:rPr>
        <w:t>Value Range:</w:t>
      </w:r>
    </w:p>
    <w:p w14:paraId="2D4DDECD" w14:textId="566C2836" w:rsidR="00242ECF" w:rsidRDefault="00242ECF" w:rsidP="00242ECF">
      <w:pPr>
        <w:pStyle w:val="NoSpacing"/>
      </w:pPr>
      <w:r>
        <w:t>This data set has 60 different country names.</w:t>
      </w:r>
    </w:p>
    <w:p w14:paraId="123C8907" w14:textId="77777777" w:rsidR="00242ECF" w:rsidRPr="00C146DF" w:rsidRDefault="00242ECF" w:rsidP="00242ECF">
      <w:pPr>
        <w:pStyle w:val="Heading4"/>
        <w:rPr>
          <w:rFonts w:cs="Times New Roman"/>
        </w:rPr>
      </w:pPr>
      <w:r w:rsidRPr="00C146DF">
        <w:rPr>
          <w:rFonts w:cs="Times New Roman"/>
        </w:rPr>
        <w:t>Frequency &amp; Distribution:</w:t>
      </w:r>
    </w:p>
    <w:p w14:paraId="37619D72" w14:textId="5E5BFC23" w:rsidR="00242ECF" w:rsidRDefault="00242ECF" w:rsidP="00242ECF">
      <w:pPr>
        <w:pStyle w:val="NoSpacing"/>
      </w:pPr>
      <w:r>
        <w:t>Figure 31 illustrate the</w:t>
      </w:r>
      <w:r w:rsidRPr="00422223">
        <w:t xml:space="preserve"> distribution and frequency of </w:t>
      </w:r>
      <w:r>
        <w:t xml:space="preserve">partial of </w:t>
      </w:r>
      <w:r w:rsidRPr="00422223">
        <w:t>different</w:t>
      </w:r>
      <w:r>
        <w:t xml:space="preserve"> employee birth countries</w:t>
      </w:r>
      <w:r w:rsidRPr="00422223">
        <w:t xml:space="preserve"> data set which represent the most frequent data is ‘</w:t>
      </w:r>
      <w:r>
        <w:t>INDIA</w:t>
      </w:r>
      <w:r w:rsidRPr="00422223">
        <w:t>’</w:t>
      </w:r>
      <w:r>
        <w:t xml:space="preserve"> with 469 occurrences</w:t>
      </w:r>
      <w:r w:rsidRPr="00422223">
        <w:t>, followed by ‘</w:t>
      </w:r>
      <w:r>
        <w:t>CHINA</w:t>
      </w:r>
      <w:r w:rsidRPr="00422223">
        <w:t xml:space="preserve">’ with </w:t>
      </w:r>
      <w:r>
        <w:t>67</w:t>
      </w:r>
      <w:r w:rsidRPr="00422223">
        <w:t xml:space="preserve"> occurrences, then ‘</w:t>
      </w:r>
      <w:r>
        <w:t xml:space="preserve">SOUTH KOREA’ </w:t>
      </w:r>
      <w:r w:rsidRPr="00422223">
        <w:t xml:space="preserve">with </w:t>
      </w:r>
      <w:r>
        <w:t xml:space="preserve">49 </w:t>
      </w:r>
      <w:r w:rsidRPr="00422223">
        <w:t>occurrences, and ‘</w:t>
      </w:r>
      <w:r>
        <w:t>MEXICO’</w:t>
      </w:r>
      <w:r w:rsidRPr="00422223">
        <w:t xml:space="preserve"> with </w:t>
      </w:r>
      <w:r>
        <w:t>14</w:t>
      </w:r>
      <w:r w:rsidRPr="00422223">
        <w:t xml:space="preserve"> </w:t>
      </w:r>
      <w:r>
        <w:t>occurrences.</w:t>
      </w:r>
    </w:p>
    <w:p w14:paraId="1B560905" w14:textId="066B4352" w:rsidR="00242ECF" w:rsidRDefault="00242ECF" w:rsidP="00242ECF">
      <w:pPr>
        <w:pStyle w:val="NoSpacing"/>
        <w:jc w:val="center"/>
      </w:pPr>
      <w:r>
        <w:rPr>
          <w:noProof/>
        </w:rPr>
        <w:lastRenderedPageBreak/>
        <w:drawing>
          <wp:inline distT="0" distB="0" distL="0" distR="0" wp14:anchorId="1BB1CC20" wp14:editId="0D216841">
            <wp:extent cx="3840480" cy="3291840"/>
            <wp:effectExtent l="0" t="0" r="762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40480" cy="3291840"/>
                    </a:xfrm>
                    <a:prstGeom prst="rect">
                      <a:avLst/>
                    </a:prstGeom>
                    <a:noFill/>
                    <a:ln>
                      <a:noFill/>
                    </a:ln>
                  </pic:spPr>
                </pic:pic>
              </a:graphicData>
            </a:graphic>
          </wp:inline>
        </w:drawing>
      </w:r>
    </w:p>
    <w:p w14:paraId="5C0258D6" w14:textId="59A22BDF" w:rsidR="00242ECF" w:rsidRPr="00242ECF" w:rsidRDefault="00242ECF" w:rsidP="00242ECF">
      <w:pPr>
        <w:pStyle w:val="NoSpacing"/>
        <w:jc w:val="center"/>
        <w:rPr>
          <w:rFonts w:eastAsia="Times New Roman"/>
          <w:lang w:eastAsia="en-GB"/>
        </w:rPr>
      </w:pPr>
      <w:r>
        <w:t xml:space="preserve">Figure 31: Distribution and frequently of </w:t>
      </w:r>
      <w:r w:rsidRPr="00C146DF">
        <w:rPr>
          <w:rFonts w:eastAsia="Times New Roman"/>
          <w:lang w:eastAsia="en-GB"/>
        </w:rPr>
        <w:t>foreign</w:t>
      </w:r>
      <w:r>
        <w:rPr>
          <w:rFonts w:eastAsia="Times New Roman"/>
          <w:lang w:eastAsia="en-GB"/>
        </w:rPr>
        <w:t xml:space="preserve"> </w:t>
      </w:r>
      <w:r w:rsidRPr="00C146DF">
        <w:rPr>
          <w:rFonts w:eastAsia="Times New Roman"/>
          <w:lang w:eastAsia="en-GB"/>
        </w:rPr>
        <w:t>worker</w:t>
      </w:r>
      <w:r>
        <w:rPr>
          <w:rFonts w:eastAsia="Times New Roman"/>
          <w:lang w:eastAsia="en-GB"/>
        </w:rPr>
        <w:t xml:space="preserve"> </w:t>
      </w:r>
      <w:r w:rsidRPr="00C146DF">
        <w:rPr>
          <w:rFonts w:eastAsia="Times New Roman"/>
          <w:lang w:eastAsia="en-GB"/>
        </w:rPr>
        <w:t>info</w:t>
      </w:r>
      <w:r>
        <w:rPr>
          <w:rFonts w:eastAsia="Times New Roman"/>
          <w:lang w:eastAsia="en-GB"/>
        </w:rPr>
        <w:t xml:space="preserve"> </w:t>
      </w:r>
      <w:r w:rsidRPr="00C146DF">
        <w:rPr>
          <w:rFonts w:eastAsia="Times New Roman"/>
          <w:lang w:eastAsia="en-GB"/>
        </w:rPr>
        <w:t>birth</w:t>
      </w:r>
      <w:r>
        <w:rPr>
          <w:rFonts w:eastAsia="Times New Roman"/>
          <w:lang w:eastAsia="en-GB"/>
        </w:rPr>
        <w:t xml:space="preserve"> </w:t>
      </w:r>
      <w:r w:rsidRPr="00C146DF">
        <w:rPr>
          <w:rFonts w:eastAsia="Times New Roman"/>
          <w:lang w:eastAsia="en-GB"/>
        </w:rPr>
        <w:t>country</w:t>
      </w:r>
      <w:r>
        <w:t>.</w:t>
      </w:r>
    </w:p>
    <w:p w14:paraId="36E1F854" w14:textId="77777777" w:rsidR="00242ECF" w:rsidRDefault="00242ECF" w:rsidP="00242ECF">
      <w:pPr>
        <w:pStyle w:val="NoSpacing"/>
      </w:pPr>
    </w:p>
    <w:p w14:paraId="59FB2278" w14:textId="77777777" w:rsidR="00507AA3" w:rsidRPr="00F65F0E" w:rsidRDefault="00507AA3" w:rsidP="00F65F0E">
      <w:pPr>
        <w:pStyle w:val="NoSpacing"/>
        <w:rPr>
          <w:rFonts w:eastAsia="Times New Roman" w:cs="Calibri"/>
          <w:color w:val="000000"/>
          <w:szCs w:val="22"/>
          <w:lang w:eastAsia="en-GB"/>
        </w:rPr>
      </w:pPr>
    </w:p>
    <w:p w14:paraId="0F819E5A" w14:textId="1956271D" w:rsidR="008B2B79" w:rsidRPr="00C146DF" w:rsidRDefault="008B2B79" w:rsidP="00F65F0E">
      <w:pPr>
        <w:pStyle w:val="NoSpacing"/>
        <w:rPr>
          <w:lang w:eastAsia="en-GB"/>
        </w:rPr>
      </w:pPr>
    </w:p>
    <w:p w14:paraId="7DA861B4" w14:textId="77777777" w:rsidR="00F65F0E" w:rsidRDefault="008B2B79" w:rsidP="008F1A3F">
      <w:pPr>
        <w:pStyle w:val="Heading3"/>
        <w:rPr>
          <w:rFonts w:eastAsia="Times New Roman"/>
          <w:lang w:eastAsia="en-GB"/>
        </w:rPr>
      </w:pPr>
      <w:bookmarkStart w:id="31" w:name="_Toc513240104"/>
      <w:proofErr w:type="spellStart"/>
      <w:r w:rsidRPr="00C146DF">
        <w:rPr>
          <w:rFonts w:eastAsia="Times New Roman"/>
          <w:lang w:eastAsia="en-GB"/>
        </w:rPr>
        <w:t>foreign_worker_info_city</w:t>
      </w:r>
      <w:bookmarkEnd w:id="31"/>
      <w:proofErr w:type="spellEnd"/>
      <w:r w:rsidRPr="00C146DF">
        <w:rPr>
          <w:rFonts w:eastAsia="Times New Roman"/>
          <w:lang w:eastAsia="en-GB"/>
        </w:rPr>
        <w:t xml:space="preserve">        </w:t>
      </w:r>
    </w:p>
    <w:p w14:paraId="6BBE93B1" w14:textId="77777777" w:rsidR="00242ECF" w:rsidRPr="00507AA3" w:rsidRDefault="00242ECF" w:rsidP="00242ECF">
      <w:pPr>
        <w:pStyle w:val="Heading4"/>
        <w:rPr>
          <w:rFonts w:cs="Times New Roman"/>
        </w:rPr>
      </w:pPr>
      <w:r w:rsidRPr="00C146DF">
        <w:rPr>
          <w:rFonts w:cs="Times New Roman"/>
        </w:rPr>
        <w:t>Attribute type:</w:t>
      </w:r>
      <w:r w:rsidRPr="00C146DF">
        <w:rPr>
          <w:rFonts w:eastAsia="Times New Roman"/>
          <w:lang w:eastAsia="en-GB"/>
        </w:rPr>
        <w:t xml:space="preserve">  </w:t>
      </w:r>
    </w:p>
    <w:p w14:paraId="0934D4EE" w14:textId="3657C470" w:rsidR="00242ECF" w:rsidRDefault="00242ECF" w:rsidP="00242ECF">
      <w:pPr>
        <w:pStyle w:val="NoSpacing"/>
      </w:pPr>
      <w:proofErr w:type="spellStart"/>
      <w:r w:rsidRPr="00F65F0E">
        <w:rPr>
          <w:rFonts w:eastAsia="Times New Roman" w:cs="Calibri"/>
          <w:color w:val="000000"/>
          <w:szCs w:val="22"/>
          <w:lang w:eastAsia="en-GB"/>
        </w:rPr>
        <w:t>foreign_worker_info_</w:t>
      </w:r>
      <w:r>
        <w:rPr>
          <w:rFonts w:eastAsia="Times New Roman" w:cs="Calibri"/>
          <w:color w:val="000000"/>
          <w:szCs w:val="22"/>
          <w:lang w:eastAsia="en-GB"/>
        </w:rPr>
        <w:t>city</w:t>
      </w:r>
      <w:proofErr w:type="spellEnd"/>
      <w:r>
        <w:rPr>
          <w:rFonts w:eastAsia="Times New Roman" w:cs="Calibri"/>
          <w:color w:val="000000"/>
          <w:szCs w:val="22"/>
          <w:lang w:eastAsia="en-GB"/>
        </w:rPr>
        <w:t xml:space="preserve"> </w:t>
      </w:r>
      <w:r>
        <w:t>data set</w:t>
      </w:r>
      <w:r w:rsidRPr="00C146DF">
        <w:t xml:space="preserve"> is a nominal attribute because it has differently </w:t>
      </w:r>
      <w:r>
        <w:t>name of countries and most of rows are empty</w:t>
      </w:r>
      <w:r w:rsidRPr="00C146DF">
        <w:t xml:space="preserve"> </w:t>
      </w:r>
      <w:r>
        <w:t>and</w:t>
      </w:r>
      <w:r w:rsidRPr="00C146DF">
        <w:t xml:space="preserve"> not represent the relationship between each other</w:t>
      </w:r>
      <w:r>
        <w:t xml:space="preserve"> only act as labels. </w:t>
      </w:r>
    </w:p>
    <w:p w14:paraId="4AD96A07" w14:textId="77777777" w:rsidR="00242ECF" w:rsidRPr="00C146DF" w:rsidRDefault="00242ECF" w:rsidP="00242ECF">
      <w:pPr>
        <w:pStyle w:val="Heading4"/>
        <w:rPr>
          <w:rFonts w:cs="Times New Roman"/>
        </w:rPr>
      </w:pPr>
      <w:r w:rsidRPr="00C146DF">
        <w:rPr>
          <w:rFonts w:cs="Times New Roman"/>
        </w:rPr>
        <w:t>Value Range:</w:t>
      </w:r>
    </w:p>
    <w:p w14:paraId="11C577E5" w14:textId="64D234E7" w:rsidR="00242ECF" w:rsidRDefault="00242ECF" w:rsidP="00242ECF">
      <w:pPr>
        <w:pStyle w:val="NoSpacing"/>
      </w:pPr>
      <w:r>
        <w:t>This data set has 720 different city names.</w:t>
      </w:r>
    </w:p>
    <w:p w14:paraId="5F954E80" w14:textId="77777777" w:rsidR="00242ECF" w:rsidRPr="00C146DF" w:rsidRDefault="00242ECF" w:rsidP="00242ECF">
      <w:pPr>
        <w:pStyle w:val="Heading4"/>
        <w:rPr>
          <w:rFonts w:cs="Times New Roman"/>
        </w:rPr>
      </w:pPr>
      <w:r w:rsidRPr="00C146DF">
        <w:rPr>
          <w:rFonts w:cs="Times New Roman"/>
        </w:rPr>
        <w:t>Frequency &amp; Distribution:</w:t>
      </w:r>
    </w:p>
    <w:p w14:paraId="7DF17B2F" w14:textId="32CA0AE8" w:rsidR="00242ECF" w:rsidRDefault="00242ECF" w:rsidP="00242ECF">
      <w:pPr>
        <w:pStyle w:val="NoSpacing"/>
      </w:pPr>
      <w:r>
        <w:t>Figure 3</w:t>
      </w:r>
      <w:r w:rsidR="00705FD0">
        <w:t>2</w:t>
      </w:r>
      <w:r>
        <w:t xml:space="preserve"> illustrate the</w:t>
      </w:r>
      <w:r w:rsidRPr="00422223">
        <w:t xml:space="preserve"> distribution and frequency of </w:t>
      </w:r>
      <w:r>
        <w:t xml:space="preserve">partial of </w:t>
      </w:r>
      <w:r w:rsidRPr="00422223">
        <w:t>different</w:t>
      </w:r>
      <w:r>
        <w:t xml:space="preserve"> employee </w:t>
      </w:r>
      <w:r w:rsidR="00705FD0">
        <w:t>info city</w:t>
      </w:r>
      <w:r w:rsidRPr="00422223">
        <w:t xml:space="preserve"> data set which represent the most frequent data is ‘</w:t>
      </w:r>
      <w:r w:rsidR="00705FD0">
        <w:t>SUNNYVALE</w:t>
      </w:r>
      <w:r w:rsidRPr="00422223">
        <w:t>’</w:t>
      </w:r>
      <w:r>
        <w:t xml:space="preserve"> with </w:t>
      </w:r>
      <w:r w:rsidR="00705FD0">
        <w:t>62</w:t>
      </w:r>
      <w:r>
        <w:t xml:space="preserve"> occurrences</w:t>
      </w:r>
      <w:r w:rsidRPr="00422223">
        <w:t>, followed by ‘</w:t>
      </w:r>
      <w:r w:rsidR="00705FD0">
        <w:t>SAN JOSE</w:t>
      </w:r>
      <w:r w:rsidRPr="00422223">
        <w:t xml:space="preserve">’ with </w:t>
      </w:r>
      <w:r>
        <w:t>6</w:t>
      </w:r>
      <w:r w:rsidR="00705FD0">
        <w:t>1</w:t>
      </w:r>
      <w:r w:rsidRPr="00422223">
        <w:t xml:space="preserve"> occurrences, then ‘</w:t>
      </w:r>
      <w:r w:rsidR="00705FD0">
        <w:t>FREMONT</w:t>
      </w:r>
      <w:r>
        <w:t xml:space="preserve">’ </w:t>
      </w:r>
      <w:r w:rsidRPr="00422223">
        <w:t xml:space="preserve">with </w:t>
      </w:r>
      <w:r w:rsidR="00705FD0">
        <w:t>43</w:t>
      </w:r>
      <w:r>
        <w:t xml:space="preserve"> </w:t>
      </w:r>
      <w:r w:rsidRPr="00422223">
        <w:t>occurrences, and ‘</w:t>
      </w:r>
      <w:r w:rsidR="00705FD0">
        <w:t>JERSEY CITY</w:t>
      </w:r>
      <w:r>
        <w:t>’</w:t>
      </w:r>
      <w:r w:rsidRPr="00422223">
        <w:t xml:space="preserve"> with </w:t>
      </w:r>
      <w:r w:rsidR="00705FD0">
        <w:t>38</w:t>
      </w:r>
      <w:r w:rsidRPr="00422223">
        <w:t xml:space="preserve"> </w:t>
      </w:r>
      <w:r>
        <w:t>occurrences.</w:t>
      </w:r>
    </w:p>
    <w:p w14:paraId="40396DEA" w14:textId="79457F55" w:rsidR="00F65F0E" w:rsidRDefault="00705FD0" w:rsidP="00705FD0">
      <w:pPr>
        <w:pStyle w:val="NoSpacing"/>
        <w:jc w:val="center"/>
        <w:rPr>
          <w:lang w:eastAsia="en-GB"/>
        </w:rPr>
      </w:pPr>
      <w:r>
        <w:rPr>
          <w:noProof/>
          <w:lang w:eastAsia="en-GB"/>
        </w:rPr>
        <w:lastRenderedPageBreak/>
        <w:drawing>
          <wp:inline distT="0" distB="0" distL="0" distR="0" wp14:anchorId="7196C374" wp14:editId="41D0E5CE">
            <wp:extent cx="3590925" cy="32670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90925" cy="3267075"/>
                    </a:xfrm>
                    <a:prstGeom prst="rect">
                      <a:avLst/>
                    </a:prstGeom>
                    <a:noFill/>
                    <a:ln>
                      <a:noFill/>
                    </a:ln>
                  </pic:spPr>
                </pic:pic>
              </a:graphicData>
            </a:graphic>
          </wp:inline>
        </w:drawing>
      </w:r>
    </w:p>
    <w:p w14:paraId="7A32CC99" w14:textId="343D668E" w:rsidR="00705FD0" w:rsidRPr="00705FD0" w:rsidRDefault="00705FD0" w:rsidP="00705FD0">
      <w:pPr>
        <w:pStyle w:val="NoSpacing"/>
        <w:jc w:val="center"/>
        <w:rPr>
          <w:rFonts w:eastAsia="Times New Roman"/>
          <w:lang w:eastAsia="en-GB"/>
        </w:rPr>
      </w:pPr>
      <w:r>
        <w:t>Figure 3</w:t>
      </w:r>
      <w:r w:rsidR="00C01BE0">
        <w:t>2</w:t>
      </w:r>
      <w:r>
        <w:t xml:space="preserve">: Distribution and frequently of </w:t>
      </w:r>
      <w:r w:rsidRPr="00C146DF">
        <w:rPr>
          <w:rFonts w:eastAsia="Times New Roman"/>
          <w:lang w:eastAsia="en-GB"/>
        </w:rPr>
        <w:t>foreign</w:t>
      </w:r>
      <w:r>
        <w:rPr>
          <w:rFonts w:eastAsia="Times New Roman"/>
          <w:lang w:eastAsia="en-GB"/>
        </w:rPr>
        <w:t xml:space="preserve"> </w:t>
      </w:r>
      <w:r w:rsidRPr="00C146DF">
        <w:rPr>
          <w:rFonts w:eastAsia="Times New Roman"/>
          <w:lang w:eastAsia="en-GB"/>
        </w:rPr>
        <w:t>worker</w:t>
      </w:r>
      <w:r>
        <w:rPr>
          <w:rFonts w:eastAsia="Times New Roman"/>
          <w:lang w:eastAsia="en-GB"/>
        </w:rPr>
        <w:t xml:space="preserve"> </w:t>
      </w:r>
      <w:r w:rsidRPr="00C146DF">
        <w:rPr>
          <w:rFonts w:eastAsia="Times New Roman"/>
          <w:lang w:eastAsia="en-GB"/>
        </w:rPr>
        <w:t>info</w:t>
      </w:r>
      <w:r>
        <w:rPr>
          <w:rFonts w:eastAsia="Times New Roman"/>
          <w:lang w:eastAsia="en-GB"/>
        </w:rPr>
        <w:t xml:space="preserve"> city</w:t>
      </w:r>
      <w:r>
        <w:t>.</w:t>
      </w:r>
    </w:p>
    <w:p w14:paraId="240B0771" w14:textId="56293372" w:rsidR="00242ECF" w:rsidRDefault="00242ECF" w:rsidP="00F65F0E">
      <w:pPr>
        <w:pStyle w:val="NoSpacing"/>
        <w:rPr>
          <w:lang w:eastAsia="en-GB"/>
        </w:rPr>
      </w:pPr>
    </w:p>
    <w:p w14:paraId="7AA490C6" w14:textId="2AA2BDA4" w:rsidR="008B2B79" w:rsidRPr="00C146DF" w:rsidRDefault="008B2B79" w:rsidP="00F65F0E">
      <w:pPr>
        <w:pStyle w:val="NoSpacing"/>
        <w:rPr>
          <w:lang w:eastAsia="en-GB"/>
        </w:rPr>
      </w:pPr>
    </w:p>
    <w:p w14:paraId="339D1E12" w14:textId="37F7AF56" w:rsidR="00E449B9" w:rsidRDefault="008B2B79" w:rsidP="00705FD0">
      <w:pPr>
        <w:pStyle w:val="Heading3"/>
        <w:rPr>
          <w:rFonts w:eastAsia="Times New Roman"/>
          <w:lang w:eastAsia="en-GB"/>
        </w:rPr>
      </w:pPr>
      <w:bookmarkStart w:id="32" w:name="_Toc513240105"/>
      <w:r w:rsidRPr="00C146DF">
        <w:rPr>
          <w:rFonts w:eastAsia="Times New Roman"/>
          <w:lang w:eastAsia="en-GB"/>
        </w:rPr>
        <w:t>foreign_worker_info_education</w:t>
      </w:r>
      <w:bookmarkEnd w:id="32"/>
      <w:r w:rsidRPr="00C146DF">
        <w:rPr>
          <w:rFonts w:eastAsia="Times New Roman"/>
          <w:lang w:eastAsia="en-GB"/>
        </w:rPr>
        <w:t xml:space="preserve">            </w:t>
      </w:r>
    </w:p>
    <w:p w14:paraId="25A435F9" w14:textId="77777777" w:rsidR="00705FD0" w:rsidRPr="00507AA3" w:rsidRDefault="00705FD0" w:rsidP="00705FD0">
      <w:pPr>
        <w:pStyle w:val="Heading4"/>
        <w:rPr>
          <w:rFonts w:cs="Times New Roman"/>
        </w:rPr>
      </w:pPr>
      <w:r w:rsidRPr="00C146DF">
        <w:rPr>
          <w:rFonts w:cs="Times New Roman"/>
        </w:rPr>
        <w:t>Attribute type:</w:t>
      </w:r>
      <w:r w:rsidRPr="00C146DF">
        <w:rPr>
          <w:rFonts w:eastAsia="Times New Roman"/>
          <w:lang w:eastAsia="en-GB"/>
        </w:rPr>
        <w:t xml:space="preserve">  </w:t>
      </w:r>
    </w:p>
    <w:p w14:paraId="27B75BB6" w14:textId="0D212370" w:rsidR="00705FD0" w:rsidRDefault="00705FD0" w:rsidP="00705FD0">
      <w:pPr>
        <w:pStyle w:val="NoSpacing"/>
      </w:pPr>
      <w:r w:rsidRPr="00F65F0E">
        <w:rPr>
          <w:rFonts w:eastAsia="Times New Roman" w:cs="Calibri"/>
          <w:color w:val="000000"/>
          <w:szCs w:val="22"/>
          <w:lang w:eastAsia="en-GB"/>
        </w:rPr>
        <w:t>foreign_worker_info_</w:t>
      </w:r>
      <w:r>
        <w:rPr>
          <w:rFonts w:eastAsia="Times New Roman" w:cs="Calibri"/>
          <w:color w:val="000000"/>
          <w:szCs w:val="22"/>
          <w:lang w:eastAsia="en-GB"/>
        </w:rPr>
        <w:t xml:space="preserve">education </w:t>
      </w:r>
      <w:r>
        <w:t>data set</w:t>
      </w:r>
      <w:r w:rsidRPr="00C146DF">
        <w:t xml:space="preserve"> is a</w:t>
      </w:r>
      <w:r>
        <w:t>n</w:t>
      </w:r>
      <w:r w:rsidRPr="00C146DF">
        <w:t xml:space="preserve"> </w:t>
      </w:r>
      <w:r>
        <w:t>ordinal</w:t>
      </w:r>
      <w:r w:rsidRPr="00C146DF">
        <w:t xml:space="preserve"> attribute because it has </w:t>
      </w:r>
      <w:r>
        <w:t>hierarchy</w:t>
      </w:r>
      <w:r w:rsidRPr="00C146DF">
        <w:t xml:space="preserve"> </w:t>
      </w:r>
      <w:r>
        <w:t xml:space="preserve">in education level. For instant, before taking the Doctorate degree student must have graduated from </w:t>
      </w:r>
      <w:proofErr w:type="gramStart"/>
      <w:r>
        <w:t>Master’s</w:t>
      </w:r>
      <w:proofErr w:type="gramEnd"/>
      <w:r>
        <w:t xml:space="preserve"> degree and before that is </w:t>
      </w:r>
      <w:r w:rsidR="00C01BE0">
        <w:t>Bachelor’s degree.</w:t>
      </w:r>
      <w:r>
        <w:t xml:space="preserve"> </w:t>
      </w:r>
    </w:p>
    <w:p w14:paraId="40462F2E" w14:textId="77777777" w:rsidR="00705FD0" w:rsidRPr="00C146DF" w:rsidRDefault="00705FD0" w:rsidP="00705FD0">
      <w:pPr>
        <w:pStyle w:val="Heading4"/>
        <w:rPr>
          <w:rFonts w:cs="Times New Roman"/>
        </w:rPr>
      </w:pPr>
      <w:r w:rsidRPr="00C146DF">
        <w:rPr>
          <w:rFonts w:cs="Times New Roman"/>
        </w:rPr>
        <w:t>Value Range:</w:t>
      </w:r>
    </w:p>
    <w:p w14:paraId="5F8CDE49" w14:textId="6D928355" w:rsidR="00705FD0" w:rsidRDefault="00705FD0" w:rsidP="00705FD0">
      <w:pPr>
        <w:pStyle w:val="NoSpacing"/>
      </w:pPr>
      <w:r>
        <w:t xml:space="preserve">This data set has </w:t>
      </w:r>
      <w:r w:rsidR="00C01BE0">
        <w:t>5</w:t>
      </w:r>
      <w:r>
        <w:t xml:space="preserve"> different </w:t>
      </w:r>
      <w:r w:rsidR="00C01BE0">
        <w:t>education levels which are ‘Hight School’, ‘Associate’s’, ‘Bachelor’s’, ‘</w:t>
      </w:r>
      <w:proofErr w:type="gramStart"/>
      <w:r w:rsidR="00C01BE0">
        <w:t>Master’s’</w:t>
      </w:r>
      <w:proofErr w:type="gramEnd"/>
      <w:r w:rsidR="00C01BE0">
        <w:t xml:space="preserve"> and ‘Doctorate’</w:t>
      </w:r>
      <w:r>
        <w:t>.</w:t>
      </w:r>
    </w:p>
    <w:p w14:paraId="3A3889E9" w14:textId="77777777" w:rsidR="00705FD0" w:rsidRPr="00C146DF" w:rsidRDefault="00705FD0" w:rsidP="00705FD0">
      <w:pPr>
        <w:pStyle w:val="Heading4"/>
        <w:rPr>
          <w:rFonts w:cs="Times New Roman"/>
        </w:rPr>
      </w:pPr>
      <w:r w:rsidRPr="00C146DF">
        <w:rPr>
          <w:rFonts w:cs="Times New Roman"/>
        </w:rPr>
        <w:t>Frequency &amp; Distribution:</w:t>
      </w:r>
    </w:p>
    <w:p w14:paraId="6D722F53" w14:textId="4CECD628" w:rsidR="00C01BE0" w:rsidRDefault="00705FD0" w:rsidP="00705FD0">
      <w:pPr>
        <w:pStyle w:val="NoSpacing"/>
      </w:pPr>
      <w:r>
        <w:t>Figure 3</w:t>
      </w:r>
      <w:r w:rsidR="00C01BE0">
        <w:t>3</w:t>
      </w:r>
      <w:r>
        <w:t xml:space="preserve"> illustrate the</w:t>
      </w:r>
      <w:r w:rsidRPr="00422223">
        <w:t xml:space="preserve"> distribution </w:t>
      </w:r>
      <w:r w:rsidR="00C01BE0">
        <w:t xml:space="preserve">and frequently of ‘foreign worker info education’ </w:t>
      </w:r>
      <w:r w:rsidRPr="00422223">
        <w:t>set which represent the most frequent data is ‘</w:t>
      </w:r>
      <w:r w:rsidR="00C01BE0">
        <w:t>Master’s</w:t>
      </w:r>
      <w:r w:rsidRPr="00422223">
        <w:t>’</w:t>
      </w:r>
      <w:r>
        <w:t xml:space="preserve"> with </w:t>
      </w:r>
      <w:r w:rsidR="00C01BE0">
        <w:t>960</w:t>
      </w:r>
      <w:r>
        <w:t xml:space="preserve"> occurrences</w:t>
      </w:r>
      <w:r w:rsidRPr="00422223">
        <w:t>, followed by ‘</w:t>
      </w:r>
      <w:proofErr w:type="gramStart"/>
      <w:r w:rsidR="00C01BE0">
        <w:t>Bachelor’s</w:t>
      </w:r>
      <w:r w:rsidRPr="00422223">
        <w:t>’</w:t>
      </w:r>
      <w:proofErr w:type="gramEnd"/>
      <w:r w:rsidRPr="00422223">
        <w:t xml:space="preserve"> with </w:t>
      </w:r>
      <w:r w:rsidR="00C01BE0">
        <w:t>847</w:t>
      </w:r>
      <w:r w:rsidRPr="00422223">
        <w:t xml:space="preserve"> occurrences, then ‘</w:t>
      </w:r>
      <w:r w:rsidR="00C01BE0">
        <w:t>Doctorate</w:t>
      </w:r>
      <w:r>
        <w:t xml:space="preserve">’ </w:t>
      </w:r>
      <w:r w:rsidRPr="00422223">
        <w:t xml:space="preserve">with </w:t>
      </w:r>
      <w:r w:rsidR="00C01BE0">
        <w:t>119</w:t>
      </w:r>
      <w:r>
        <w:t xml:space="preserve"> </w:t>
      </w:r>
      <w:r w:rsidRPr="00422223">
        <w:t>occurrences, ‘</w:t>
      </w:r>
      <w:r w:rsidR="00C01BE0">
        <w:t>High School</w:t>
      </w:r>
      <w:r>
        <w:t>’</w:t>
      </w:r>
      <w:r w:rsidRPr="00422223">
        <w:t xml:space="preserve"> with </w:t>
      </w:r>
      <w:r w:rsidR="00C01BE0">
        <w:t>50</w:t>
      </w:r>
      <w:r w:rsidRPr="00422223">
        <w:t xml:space="preserve"> </w:t>
      </w:r>
      <w:r>
        <w:t>occurrences</w:t>
      </w:r>
      <w:r w:rsidR="00C01BE0">
        <w:t>, and ‘Associate’s’ with 24 occurrences</w:t>
      </w:r>
      <w:r>
        <w:t>.</w:t>
      </w:r>
      <w:r w:rsidR="00C01BE0">
        <w:t xml:space="preserve"> And figure 33 represent more details about education level with box graph.</w:t>
      </w:r>
    </w:p>
    <w:p w14:paraId="664F7B95" w14:textId="25F0270A" w:rsidR="00C01BE0" w:rsidRDefault="00C01BE0" w:rsidP="00C01BE0">
      <w:pPr>
        <w:pStyle w:val="NoSpacing"/>
        <w:jc w:val="center"/>
      </w:pPr>
      <w:r>
        <w:rPr>
          <w:noProof/>
        </w:rPr>
        <w:lastRenderedPageBreak/>
        <w:drawing>
          <wp:inline distT="0" distB="0" distL="0" distR="0" wp14:anchorId="08DD1DCD" wp14:editId="073AAC97">
            <wp:extent cx="3743325" cy="30384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43325" cy="3038475"/>
                    </a:xfrm>
                    <a:prstGeom prst="rect">
                      <a:avLst/>
                    </a:prstGeom>
                    <a:noFill/>
                    <a:ln>
                      <a:noFill/>
                    </a:ln>
                  </pic:spPr>
                </pic:pic>
              </a:graphicData>
            </a:graphic>
          </wp:inline>
        </w:drawing>
      </w:r>
    </w:p>
    <w:p w14:paraId="091676B0" w14:textId="3CB047B4" w:rsidR="00C01BE0" w:rsidRDefault="00C01BE0" w:rsidP="00C01BE0">
      <w:pPr>
        <w:pStyle w:val="NoSpacing"/>
        <w:jc w:val="center"/>
      </w:pPr>
      <w:r>
        <w:t xml:space="preserve">Figure 32: Distribution and frequently of </w:t>
      </w:r>
      <w:r w:rsidRPr="00C146DF">
        <w:rPr>
          <w:rFonts w:eastAsia="Times New Roman"/>
          <w:lang w:eastAsia="en-GB"/>
        </w:rPr>
        <w:t>foreign</w:t>
      </w:r>
      <w:r>
        <w:rPr>
          <w:rFonts w:eastAsia="Times New Roman"/>
          <w:lang w:eastAsia="en-GB"/>
        </w:rPr>
        <w:t xml:space="preserve"> </w:t>
      </w:r>
      <w:r w:rsidRPr="00C146DF">
        <w:rPr>
          <w:rFonts w:eastAsia="Times New Roman"/>
          <w:lang w:eastAsia="en-GB"/>
        </w:rPr>
        <w:t>worker</w:t>
      </w:r>
      <w:r>
        <w:rPr>
          <w:rFonts w:eastAsia="Times New Roman"/>
          <w:lang w:eastAsia="en-GB"/>
        </w:rPr>
        <w:t xml:space="preserve"> </w:t>
      </w:r>
      <w:r w:rsidRPr="00C146DF">
        <w:rPr>
          <w:rFonts w:eastAsia="Times New Roman"/>
          <w:lang w:eastAsia="en-GB"/>
        </w:rPr>
        <w:t>in</w:t>
      </w:r>
      <w:r>
        <w:rPr>
          <w:rFonts w:eastAsia="Times New Roman"/>
          <w:lang w:eastAsia="en-GB"/>
        </w:rPr>
        <w:t>fo education</w:t>
      </w:r>
      <w:r>
        <w:t>.</w:t>
      </w:r>
    </w:p>
    <w:p w14:paraId="51BB9C5B" w14:textId="77777777" w:rsidR="00C01BE0" w:rsidRDefault="00C01BE0" w:rsidP="00C01BE0">
      <w:pPr>
        <w:pStyle w:val="NoSpacing"/>
        <w:jc w:val="center"/>
      </w:pPr>
    </w:p>
    <w:p w14:paraId="6F2F0E52" w14:textId="5EA295AF" w:rsidR="00C01BE0" w:rsidRDefault="00C01BE0" w:rsidP="00C01BE0">
      <w:pPr>
        <w:pStyle w:val="NoSpacing"/>
        <w:jc w:val="center"/>
        <w:rPr>
          <w:rFonts w:eastAsia="Times New Roman"/>
          <w:lang w:eastAsia="en-GB"/>
        </w:rPr>
      </w:pPr>
      <w:r>
        <w:rPr>
          <w:rFonts w:eastAsia="Times New Roman"/>
          <w:noProof/>
          <w:lang w:eastAsia="en-GB"/>
        </w:rPr>
        <w:drawing>
          <wp:inline distT="0" distB="0" distL="0" distR="0" wp14:anchorId="7CBF3D65" wp14:editId="562C943E">
            <wp:extent cx="3867150" cy="25050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67150" cy="2505075"/>
                    </a:xfrm>
                    <a:prstGeom prst="rect">
                      <a:avLst/>
                    </a:prstGeom>
                    <a:noFill/>
                    <a:ln>
                      <a:noFill/>
                    </a:ln>
                  </pic:spPr>
                </pic:pic>
              </a:graphicData>
            </a:graphic>
          </wp:inline>
        </w:drawing>
      </w:r>
    </w:p>
    <w:p w14:paraId="6F9C75F3" w14:textId="2D111D8D" w:rsidR="00C01BE0" w:rsidRDefault="00C01BE0" w:rsidP="00C01BE0">
      <w:pPr>
        <w:pStyle w:val="NoSpacing"/>
        <w:jc w:val="center"/>
      </w:pPr>
      <w:r>
        <w:t xml:space="preserve">Figure 33: Box graph illustrate distribution and frequently of </w:t>
      </w:r>
      <w:r w:rsidRPr="00C146DF">
        <w:rPr>
          <w:rFonts w:eastAsia="Times New Roman"/>
          <w:lang w:eastAsia="en-GB"/>
        </w:rPr>
        <w:t>foreign</w:t>
      </w:r>
      <w:r>
        <w:rPr>
          <w:rFonts w:eastAsia="Times New Roman"/>
          <w:lang w:eastAsia="en-GB"/>
        </w:rPr>
        <w:t xml:space="preserve"> </w:t>
      </w:r>
      <w:r w:rsidRPr="00C146DF">
        <w:rPr>
          <w:rFonts w:eastAsia="Times New Roman"/>
          <w:lang w:eastAsia="en-GB"/>
        </w:rPr>
        <w:t>worker</w:t>
      </w:r>
      <w:r>
        <w:rPr>
          <w:rFonts w:eastAsia="Times New Roman"/>
          <w:lang w:eastAsia="en-GB"/>
        </w:rPr>
        <w:t xml:space="preserve"> </w:t>
      </w:r>
      <w:r w:rsidRPr="00C146DF">
        <w:rPr>
          <w:rFonts w:eastAsia="Times New Roman"/>
          <w:lang w:eastAsia="en-GB"/>
        </w:rPr>
        <w:t>in</w:t>
      </w:r>
      <w:r>
        <w:rPr>
          <w:rFonts w:eastAsia="Times New Roman"/>
          <w:lang w:eastAsia="en-GB"/>
        </w:rPr>
        <w:t>fo education</w:t>
      </w:r>
      <w:r>
        <w:t>.</w:t>
      </w:r>
    </w:p>
    <w:p w14:paraId="04A767D1" w14:textId="0A6D3379" w:rsidR="00D52EFA" w:rsidRDefault="00D52EFA" w:rsidP="00D52EFA">
      <w:pPr>
        <w:pStyle w:val="NoSpacing"/>
      </w:pPr>
    </w:p>
    <w:p w14:paraId="1A5C65A7" w14:textId="7B594AB5" w:rsidR="00D52EFA" w:rsidRDefault="00D52EFA" w:rsidP="00D52EFA">
      <w:pPr>
        <w:pStyle w:val="NoSpacing"/>
      </w:pPr>
    </w:p>
    <w:p w14:paraId="2B93E8B5" w14:textId="6F9EECD5" w:rsidR="00D52EFA" w:rsidRDefault="00D52EFA" w:rsidP="00D52EFA">
      <w:pPr>
        <w:pStyle w:val="NoSpacing"/>
      </w:pPr>
    </w:p>
    <w:p w14:paraId="3EF097C6" w14:textId="77B5CEB9" w:rsidR="00D52EFA" w:rsidRDefault="00D52EFA" w:rsidP="00D52EFA">
      <w:pPr>
        <w:pStyle w:val="NoSpacing"/>
      </w:pPr>
    </w:p>
    <w:p w14:paraId="14C88F90" w14:textId="028C1AF4" w:rsidR="00D52EFA" w:rsidRDefault="00D52EFA" w:rsidP="00D52EFA">
      <w:pPr>
        <w:pStyle w:val="NoSpacing"/>
      </w:pPr>
    </w:p>
    <w:p w14:paraId="53F2A15C" w14:textId="0CCBEA52" w:rsidR="00D52EFA" w:rsidRDefault="00D52EFA" w:rsidP="00D52EFA">
      <w:pPr>
        <w:pStyle w:val="NoSpacing"/>
      </w:pPr>
    </w:p>
    <w:p w14:paraId="05E9026A" w14:textId="1AB88072" w:rsidR="00D52EFA" w:rsidRDefault="00D52EFA" w:rsidP="00D52EFA">
      <w:pPr>
        <w:pStyle w:val="NoSpacing"/>
      </w:pPr>
    </w:p>
    <w:p w14:paraId="332466B6" w14:textId="136578C2" w:rsidR="00D52EFA" w:rsidRDefault="00D52EFA" w:rsidP="00D52EFA">
      <w:pPr>
        <w:pStyle w:val="NoSpacing"/>
      </w:pPr>
    </w:p>
    <w:p w14:paraId="73DE006C" w14:textId="77777777" w:rsidR="00D52EFA" w:rsidRDefault="00D52EFA" w:rsidP="00D52EFA">
      <w:pPr>
        <w:pStyle w:val="NoSpacing"/>
      </w:pPr>
    </w:p>
    <w:p w14:paraId="699B6A0D" w14:textId="7413404D" w:rsidR="00E449B9" w:rsidRDefault="00600943" w:rsidP="005A48D0">
      <w:pPr>
        <w:pStyle w:val="Heading2"/>
      </w:pPr>
      <w:bookmarkStart w:id="33" w:name="_Toc513240106"/>
      <w:r>
        <w:lastRenderedPageBreak/>
        <w:t>Cluster</w:t>
      </w:r>
      <w:r w:rsidR="005A48D0">
        <w:t>s and Outliers</w:t>
      </w:r>
      <w:bookmarkEnd w:id="33"/>
    </w:p>
    <w:p w14:paraId="60EBA3DC" w14:textId="4C3341C7" w:rsidR="00620DE7" w:rsidRDefault="00D52EFA" w:rsidP="00620DE7">
      <w:r>
        <w:t xml:space="preserve">The tools that </w:t>
      </w:r>
      <w:r w:rsidR="00620DE7">
        <w:t xml:space="preserve">were used in this section are several but the mainly used environment is Jupyter notebook that use Python programming language for data implementation and the several libraries were used such as Pandas, Numpy, Scipy, and Matplotlib.pyplot </w:t>
      </w:r>
      <w:proofErr w:type="gramStart"/>
      <w:r w:rsidR="00620DE7">
        <w:t>in order to</w:t>
      </w:r>
      <w:proofErr w:type="gramEnd"/>
      <w:r w:rsidR="00620DE7">
        <w:t xml:space="preserve"> visualise and summarise the data set, and mainly function that has used in order to find interesting clusters and outliers of data is scatter plot and some box plot.</w:t>
      </w:r>
    </w:p>
    <w:p w14:paraId="5C180179" w14:textId="5DF48486" w:rsidR="00620DE7" w:rsidRDefault="00451F35" w:rsidP="00620DE7">
      <w:pPr>
        <w:pStyle w:val="Heading3"/>
      </w:pPr>
      <w:bookmarkStart w:id="34" w:name="_Toc513240107"/>
      <w:r w:rsidRPr="005A48D0">
        <w:t>Employe</w:t>
      </w:r>
      <w:r w:rsidR="00620DE7">
        <w:t>r</w:t>
      </w:r>
      <w:r w:rsidRPr="005A48D0">
        <w:t xml:space="preserve"> </w:t>
      </w:r>
      <w:r w:rsidR="00620DE7">
        <w:t>N</w:t>
      </w:r>
      <w:r w:rsidRPr="005A48D0">
        <w:t>umber</w:t>
      </w:r>
      <w:r w:rsidR="00620DE7">
        <w:t xml:space="preserve"> Employees</w:t>
      </w:r>
      <w:r w:rsidRPr="005A48D0">
        <w:t xml:space="preserve"> and </w:t>
      </w:r>
      <w:r w:rsidR="00620DE7">
        <w:t>E</w:t>
      </w:r>
      <w:r w:rsidRPr="005A48D0">
        <w:t xml:space="preserve">mployer </w:t>
      </w:r>
      <w:r w:rsidR="00620DE7">
        <w:t>Year E</w:t>
      </w:r>
      <w:r w:rsidRPr="005A48D0">
        <w:t>stab</w:t>
      </w:r>
      <w:r w:rsidR="00620DE7">
        <w:t>lish</w:t>
      </w:r>
      <w:bookmarkEnd w:id="34"/>
    </w:p>
    <w:p w14:paraId="4555C10D" w14:textId="48BD30F7" w:rsidR="00620DE7" w:rsidRPr="00620DE7" w:rsidRDefault="00620DE7" w:rsidP="00620DE7">
      <w:r>
        <w:t>Figure 34 illustrate the</w:t>
      </w:r>
      <w:r w:rsidR="00283FD9">
        <w:t xml:space="preserve"> scatter plot graph made in Jupyter notebook using</w:t>
      </w:r>
      <w:r>
        <w:t xml:space="preserve"> two set of </w:t>
      </w:r>
      <w:r w:rsidR="00647C82">
        <w:t xml:space="preserve">selected randomly </w:t>
      </w:r>
      <w:r>
        <w:t xml:space="preserve">data </w:t>
      </w:r>
      <w:r w:rsidR="00647C82">
        <w:t xml:space="preserve">from </w:t>
      </w:r>
      <w:r>
        <w:t>‘employer num employees’ and ‘employer yr estab’</w:t>
      </w:r>
      <w:r w:rsidR="00283FD9">
        <w:t xml:space="preserve">. ‘employer num employees’ represents the number of employees for individual employer in Y-axis. ‘employer yr estab’ represents the establish year for individual employer in X-axis. This graph represents the relationship between number of employees and year establish, the main cluster has shown in green square which represent that mostly employers have less than 50,000 employees and significant year are around year establish in 2000. On the other hand, red squares represent the </w:t>
      </w:r>
      <w:r w:rsidR="00023BB2">
        <w:t>outliers’</w:t>
      </w:r>
      <w:r w:rsidR="00283FD9">
        <w:t xml:space="preserve"> data which are less values which one of the data represent that one employer has more than 2</w:t>
      </w:r>
      <w:r w:rsidR="00023BB2">
        <w:t>,00</w:t>
      </w:r>
      <w:r w:rsidR="00283FD9">
        <w:t>0,000 employees</w:t>
      </w:r>
      <w:r w:rsidR="00023BB2">
        <w:t xml:space="preserve"> and one of data has nearly 0 in year establish 1800.</w:t>
      </w:r>
    </w:p>
    <w:p w14:paraId="7CF1E1BD" w14:textId="03FD5B54" w:rsidR="005A48D0" w:rsidRDefault="00436AC1" w:rsidP="00023BB2">
      <w:pPr>
        <w:pStyle w:val="NoSpacing"/>
        <w:jc w:val="center"/>
      </w:pPr>
      <w:r>
        <w:rPr>
          <w:noProof/>
        </w:rPr>
        <w:drawing>
          <wp:inline distT="0" distB="0" distL="0" distR="0" wp14:anchorId="134B9AE0" wp14:editId="6EEBB1CE">
            <wp:extent cx="3686175" cy="3955415"/>
            <wp:effectExtent l="0" t="0" r="9525" b="698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686175" cy="3955415"/>
                    </a:xfrm>
                    <a:prstGeom prst="rect">
                      <a:avLst/>
                    </a:prstGeom>
                    <a:noFill/>
                    <a:ln>
                      <a:noFill/>
                    </a:ln>
                  </pic:spPr>
                </pic:pic>
              </a:graphicData>
            </a:graphic>
          </wp:inline>
        </w:drawing>
      </w:r>
    </w:p>
    <w:p w14:paraId="29A5564C" w14:textId="182AA142" w:rsidR="00620DE7" w:rsidRDefault="00620DE7" w:rsidP="00023BB2">
      <w:pPr>
        <w:pStyle w:val="NoSpacing"/>
        <w:jc w:val="center"/>
      </w:pPr>
      <w:r>
        <w:t>Figure 34: Scatter plot of employee number and employer year establish</w:t>
      </w:r>
    </w:p>
    <w:p w14:paraId="493B2D6A" w14:textId="77777777" w:rsidR="00CE7299" w:rsidRDefault="00CE7299" w:rsidP="005A48D0">
      <w:pPr>
        <w:rPr>
          <w:rFonts w:ascii="Times New Roman" w:hAnsi="Times New Roman" w:cs="Times New Roman"/>
          <w:sz w:val="24"/>
          <w:szCs w:val="24"/>
        </w:rPr>
      </w:pPr>
    </w:p>
    <w:p w14:paraId="772FE0E1" w14:textId="0773B314" w:rsidR="00436AC1" w:rsidRDefault="00436AC1" w:rsidP="005A48D0">
      <w:pPr>
        <w:rPr>
          <w:rFonts w:ascii="Times New Roman" w:hAnsi="Times New Roman" w:cs="Times New Roman"/>
          <w:sz w:val="24"/>
          <w:szCs w:val="24"/>
        </w:rPr>
      </w:pPr>
    </w:p>
    <w:p w14:paraId="06702835" w14:textId="7D303A79" w:rsidR="00436AC1" w:rsidRDefault="00436AC1" w:rsidP="005A48D0">
      <w:pPr>
        <w:rPr>
          <w:rFonts w:ascii="Times New Roman" w:hAnsi="Times New Roman" w:cs="Times New Roman"/>
          <w:sz w:val="24"/>
          <w:szCs w:val="24"/>
        </w:rPr>
      </w:pPr>
    </w:p>
    <w:p w14:paraId="2BC3A60A" w14:textId="1E88E594" w:rsidR="00436AC1" w:rsidRDefault="00436AC1" w:rsidP="005A48D0">
      <w:pPr>
        <w:rPr>
          <w:rFonts w:ascii="Times New Roman" w:hAnsi="Times New Roman" w:cs="Times New Roman"/>
          <w:sz w:val="24"/>
          <w:szCs w:val="24"/>
        </w:rPr>
      </w:pPr>
    </w:p>
    <w:p w14:paraId="26DC1673" w14:textId="77777777" w:rsidR="00023BB2" w:rsidRPr="005A48D0" w:rsidRDefault="00023BB2" w:rsidP="005A48D0">
      <w:pPr>
        <w:rPr>
          <w:rFonts w:ascii="Times New Roman" w:hAnsi="Times New Roman" w:cs="Times New Roman"/>
          <w:sz w:val="24"/>
          <w:szCs w:val="24"/>
        </w:rPr>
      </w:pPr>
    </w:p>
    <w:p w14:paraId="4CD72960" w14:textId="654E2FA5" w:rsidR="005219C8" w:rsidRDefault="00D4751B" w:rsidP="007C37F7">
      <w:pPr>
        <w:pStyle w:val="Heading3"/>
      </w:pPr>
      <w:bookmarkStart w:id="35" w:name="_Toc513240108"/>
      <w:r w:rsidRPr="007C37F7">
        <w:lastRenderedPageBreak/>
        <w:t xml:space="preserve">Employer Year Establish </w:t>
      </w:r>
      <w:r w:rsidR="005219C8" w:rsidRPr="007C37F7">
        <w:t>and</w:t>
      </w:r>
      <w:r w:rsidR="004E6848">
        <w:t xml:space="preserve"> Employer</w:t>
      </w:r>
      <w:r w:rsidR="005219C8" w:rsidRPr="007C37F7">
        <w:t xml:space="preserve"> </w:t>
      </w:r>
      <w:r w:rsidRPr="007C37F7">
        <w:t>State</w:t>
      </w:r>
      <w:bookmarkEnd w:id="35"/>
    </w:p>
    <w:p w14:paraId="07269640" w14:textId="12C86D29" w:rsidR="00023BB2" w:rsidRPr="00023BB2" w:rsidRDefault="00023BB2" w:rsidP="00023BB2">
      <w:pPr>
        <w:pStyle w:val="NoSpacing"/>
      </w:pPr>
      <w:r>
        <w:t xml:space="preserve">In </w:t>
      </w:r>
      <w:r w:rsidR="004E6848">
        <w:t xml:space="preserve">next couple of </w:t>
      </w:r>
      <w:r w:rsidR="00647C82">
        <w:t xml:space="preserve">selected randomly </w:t>
      </w:r>
      <w:r w:rsidR="004E6848">
        <w:t xml:space="preserve">data sets are ‘employer yr estab’ and ‘employer state’ which are represented connection between represent each employer year of establish by individual year in X-axis and employer state represent state by individuals name in the United State Country in Y-axis. As scatter plot shown below (Figure 35) that mostly of data which is considered as main cluster is within year establish after year 1950 to after 2000, and including several states such as Illinois, Michigan, Arizona, Georgia, California, Texas, and New Jersey. In addition, the most common employer state is in California in year around 2000. For the outliers in this graph represent in red squares which identified as less value data such as </w:t>
      </w:r>
      <w:r w:rsidR="00647C82">
        <w:t>around year 1800 only one employer ‘New Jersey’ and in year around 2000 they represent only 1 employer in Kansas state which these outliers could lead us to the unnecessary meaning for this data set.</w:t>
      </w:r>
      <w:r w:rsidR="004E6848">
        <w:t xml:space="preserve">  </w:t>
      </w:r>
    </w:p>
    <w:p w14:paraId="48DC0867" w14:textId="48DE5C91" w:rsidR="00166ACF" w:rsidRDefault="00C82492" w:rsidP="00023BB2">
      <w:pPr>
        <w:pStyle w:val="NoSpacing"/>
        <w:jc w:val="center"/>
      </w:pPr>
      <w:r>
        <w:rPr>
          <w:noProof/>
        </w:rPr>
        <w:drawing>
          <wp:inline distT="0" distB="0" distL="0" distR="0" wp14:anchorId="2BB0D39E" wp14:editId="36C44E25">
            <wp:extent cx="4058361" cy="41529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79554" cy="4174587"/>
                    </a:xfrm>
                    <a:prstGeom prst="rect">
                      <a:avLst/>
                    </a:prstGeom>
                    <a:noFill/>
                    <a:ln>
                      <a:noFill/>
                    </a:ln>
                  </pic:spPr>
                </pic:pic>
              </a:graphicData>
            </a:graphic>
          </wp:inline>
        </w:drawing>
      </w:r>
    </w:p>
    <w:p w14:paraId="1C6CE22A" w14:textId="5139F85D" w:rsidR="00023BB2" w:rsidRDefault="00023BB2" w:rsidP="00023BB2">
      <w:pPr>
        <w:jc w:val="center"/>
        <w:rPr>
          <w:rFonts w:ascii="Times New Roman" w:hAnsi="Times New Roman" w:cs="Times New Roman"/>
          <w:sz w:val="24"/>
          <w:szCs w:val="24"/>
        </w:rPr>
      </w:pPr>
      <w:r>
        <w:rPr>
          <w:rFonts w:ascii="Times New Roman" w:hAnsi="Times New Roman" w:cs="Times New Roman"/>
          <w:sz w:val="24"/>
          <w:szCs w:val="24"/>
        </w:rPr>
        <w:t>Figure 35: Scatter plot of employer state and employer year establish</w:t>
      </w:r>
    </w:p>
    <w:p w14:paraId="1591FB93" w14:textId="77777777" w:rsidR="00023BB2" w:rsidRDefault="00023BB2" w:rsidP="00023BB2">
      <w:pPr>
        <w:pStyle w:val="NoSpacing"/>
        <w:jc w:val="center"/>
      </w:pPr>
    </w:p>
    <w:p w14:paraId="5696C032" w14:textId="49116A3E" w:rsidR="003F74D0" w:rsidRDefault="003F74D0" w:rsidP="00166ACF"/>
    <w:p w14:paraId="3C25BABE" w14:textId="0E79EC49" w:rsidR="00647C82" w:rsidRDefault="00647C82" w:rsidP="00166ACF"/>
    <w:p w14:paraId="766A5727" w14:textId="4F405BA7" w:rsidR="00647C82" w:rsidRDefault="00647C82" w:rsidP="00166ACF"/>
    <w:p w14:paraId="73090156" w14:textId="21900966" w:rsidR="00647C82" w:rsidRDefault="00647C82" w:rsidP="00166ACF"/>
    <w:p w14:paraId="2DC55FA8" w14:textId="2598B134" w:rsidR="00647C82" w:rsidRDefault="00647C82" w:rsidP="00166ACF"/>
    <w:p w14:paraId="6DD2E750" w14:textId="7EDA5FEF" w:rsidR="00647C82" w:rsidRDefault="00647C82" w:rsidP="00166ACF"/>
    <w:p w14:paraId="1A9F5F1E" w14:textId="41191FC9" w:rsidR="00647C82" w:rsidRDefault="00647C82" w:rsidP="00166ACF"/>
    <w:p w14:paraId="7BE54C0A" w14:textId="77777777" w:rsidR="00647C82" w:rsidRPr="00166ACF" w:rsidRDefault="00647C82" w:rsidP="00166ACF"/>
    <w:p w14:paraId="737663B0" w14:textId="4F703DA5" w:rsidR="005219C8" w:rsidRDefault="006A4A73" w:rsidP="005A48D0">
      <w:pPr>
        <w:pStyle w:val="Heading3"/>
      </w:pPr>
      <w:bookmarkStart w:id="36" w:name="_Toc513240109"/>
      <w:r>
        <w:t xml:space="preserve">Employer </w:t>
      </w:r>
      <w:r w:rsidR="00D4751B">
        <w:t>number of employees</w:t>
      </w:r>
      <w:r>
        <w:t xml:space="preserve"> and </w:t>
      </w:r>
      <w:r w:rsidR="005204E3">
        <w:t>state</w:t>
      </w:r>
      <w:bookmarkEnd w:id="36"/>
    </w:p>
    <w:p w14:paraId="1FF9B13E" w14:textId="7C8DA846" w:rsidR="00647C82" w:rsidRPr="00647C82" w:rsidRDefault="00647C82" w:rsidP="00647C82">
      <w:r>
        <w:t>Another scatter plot is shown in figure 35 which is represented the selected randomly data sets between employer’s states and employees number. The green square identified the cluster data in this graph that has connection between employer state and employees number. In X-axis represent the employees number by individual amount and employer state in Y-axis. The main cluster is that amount of employee less than 200,000 and mostly is in California state. Another group is red squares which are identified the outliers</w:t>
      </w:r>
      <w:r w:rsidR="004F63B5">
        <w:t>, that represent the unusual data values that such as Virginia state has more than 1,400,000 employees.</w:t>
      </w:r>
    </w:p>
    <w:p w14:paraId="7B30C0D3" w14:textId="076FFA05" w:rsidR="003F74D0" w:rsidRDefault="00023BB2" w:rsidP="00647C82">
      <w:pPr>
        <w:jc w:val="center"/>
      </w:pPr>
      <w:r>
        <w:rPr>
          <w:noProof/>
        </w:rPr>
        <w:drawing>
          <wp:inline distT="0" distB="0" distL="0" distR="0" wp14:anchorId="51448BD1" wp14:editId="0E6A0225">
            <wp:extent cx="5759034" cy="5854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67503" cy="5863310"/>
                    </a:xfrm>
                    <a:prstGeom prst="rect">
                      <a:avLst/>
                    </a:prstGeom>
                    <a:noFill/>
                    <a:ln>
                      <a:noFill/>
                    </a:ln>
                  </pic:spPr>
                </pic:pic>
              </a:graphicData>
            </a:graphic>
          </wp:inline>
        </w:drawing>
      </w:r>
    </w:p>
    <w:p w14:paraId="78CEC5CA" w14:textId="14364FEC" w:rsidR="00647C82" w:rsidRDefault="00647C82" w:rsidP="00647C82">
      <w:pPr>
        <w:jc w:val="center"/>
        <w:rPr>
          <w:rFonts w:ascii="Times New Roman" w:hAnsi="Times New Roman" w:cs="Times New Roman"/>
          <w:sz w:val="24"/>
          <w:szCs w:val="24"/>
        </w:rPr>
      </w:pPr>
      <w:r>
        <w:rPr>
          <w:rFonts w:ascii="Times New Roman" w:hAnsi="Times New Roman" w:cs="Times New Roman"/>
          <w:sz w:val="24"/>
          <w:szCs w:val="24"/>
        </w:rPr>
        <w:t>Figure 35: Scatter plot of employer state and employer num employees</w:t>
      </w:r>
    </w:p>
    <w:p w14:paraId="6DD7546D" w14:textId="1BCC7FDF" w:rsidR="00647C82" w:rsidRDefault="00647C82" w:rsidP="00647C82">
      <w:pPr>
        <w:pStyle w:val="NoSpacing"/>
      </w:pPr>
    </w:p>
    <w:p w14:paraId="0F5251C0" w14:textId="6416EE04" w:rsidR="004F63B5" w:rsidRDefault="004F63B5" w:rsidP="00647C82">
      <w:pPr>
        <w:pStyle w:val="NoSpacing"/>
      </w:pPr>
    </w:p>
    <w:p w14:paraId="5EB6034A" w14:textId="07A9270C" w:rsidR="004F63B5" w:rsidRDefault="004F63B5" w:rsidP="00647C82">
      <w:pPr>
        <w:pStyle w:val="NoSpacing"/>
      </w:pPr>
    </w:p>
    <w:p w14:paraId="7F4B9FD1" w14:textId="133F186E" w:rsidR="004F63B5" w:rsidRDefault="004F63B5" w:rsidP="00647C82">
      <w:pPr>
        <w:pStyle w:val="NoSpacing"/>
      </w:pPr>
    </w:p>
    <w:p w14:paraId="7698DF0B" w14:textId="77777777" w:rsidR="004F63B5" w:rsidRPr="003F74D0" w:rsidRDefault="004F63B5" w:rsidP="00647C82">
      <w:pPr>
        <w:pStyle w:val="NoSpacing"/>
      </w:pPr>
    </w:p>
    <w:p w14:paraId="42213AE3" w14:textId="08E83672" w:rsidR="00600943" w:rsidRDefault="004F63B5" w:rsidP="004F63B5">
      <w:pPr>
        <w:pStyle w:val="Heading3"/>
      </w:pPr>
      <w:bookmarkStart w:id="37" w:name="_Toc513240110"/>
      <w:r>
        <w:t>Interesting Finding in Attributes</w:t>
      </w:r>
      <w:bookmarkEnd w:id="37"/>
    </w:p>
    <w:p w14:paraId="4F7D7A5F" w14:textId="268E8048" w:rsidR="004F63B5" w:rsidRPr="004F63B5" w:rsidRDefault="004F63B5" w:rsidP="004F63B5">
      <w:pPr>
        <w:pStyle w:val="NoSpacing"/>
      </w:pPr>
      <w:r>
        <w:t xml:space="preserve">During the exploring data set stage, </w:t>
      </w:r>
      <w:r w:rsidR="003147A3">
        <w:t xml:space="preserve">some data has represented the interesting outcomes but one of the interesting attribute are ‘case received date’ and ‘decision date’ that assumed to be relate to each other by date. The frequently of values in each data set is vague and has a massive uniquely date, but if compare the values between them it has shown that mostly case values are mostly in year 2015 and 2016. The start date of case received rarely start since 2009 but decision date is start from 2014 to 2016. These date sets might represent the widely range of date, but it seems that most of the useful data are in lately year. In case received date mostly has data values as in 2015 years but the most decision date is within 2016 </w:t>
      </w:r>
      <w:proofErr w:type="gramStart"/>
      <w:r w:rsidR="003147A3">
        <w:t>and also</w:t>
      </w:r>
      <w:proofErr w:type="gramEnd"/>
      <w:r w:rsidR="003147A3">
        <w:t xml:space="preserve"> each year of case received date it mostly has decision date in next year</w:t>
      </w:r>
      <w:r w:rsidR="001971C5">
        <w:t>, but it depends on case received date. For instant, if case received date is in the early 2015 sometimes the data values in decision date is also in year 2015 only just in some months later.</w:t>
      </w:r>
    </w:p>
    <w:p w14:paraId="34FCA4B8" w14:textId="77777777" w:rsidR="00E449B9" w:rsidRPr="00C146DF" w:rsidRDefault="00E449B9" w:rsidP="001971C5">
      <w:pPr>
        <w:rPr>
          <w:rFonts w:ascii="Times New Roman" w:hAnsi="Times New Roman" w:cs="Times New Roman"/>
          <w:sz w:val="24"/>
          <w:szCs w:val="24"/>
        </w:rPr>
      </w:pPr>
    </w:p>
    <w:p w14:paraId="5B47EC9A" w14:textId="02530021" w:rsidR="00E449B9" w:rsidRDefault="00621BD1" w:rsidP="007C37F7">
      <w:pPr>
        <w:pStyle w:val="Heading2"/>
      </w:pPr>
      <w:bookmarkStart w:id="38" w:name="_Toc513240111"/>
      <w:r w:rsidRPr="00C146DF">
        <w:t>Data pre-processing</w:t>
      </w:r>
      <w:bookmarkEnd w:id="38"/>
    </w:p>
    <w:p w14:paraId="12F8EF04" w14:textId="42C7837C" w:rsidR="001971C5" w:rsidRDefault="001971C5" w:rsidP="001971C5">
      <w:pPr>
        <w:pStyle w:val="NoSpacing"/>
      </w:pPr>
      <w:r>
        <w:t xml:space="preserve">The pre-processing is to prepare data set by using several techniques to re-format of the data </w:t>
      </w:r>
      <w:proofErr w:type="gramStart"/>
      <w:r>
        <w:t>in order to</w:t>
      </w:r>
      <w:proofErr w:type="gramEnd"/>
      <w:r>
        <w:t xml:space="preserve"> make data more readable and </w:t>
      </w:r>
      <w:r w:rsidRPr="001971C5">
        <w:t>efficient</w:t>
      </w:r>
      <w:r>
        <w:t xml:space="preserve"> use. Techniques such as binning, normalisation, discretisation, and binarization would be used.</w:t>
      </w:r>
      <w:r w:rsidR="009E0003">
        <w:t xml:space="preserve"> And the main tool will be used is Jupyter notebook and python libraries.</w:t>
      </w:r>
    </w:p>
    <w:p w14:paraId="68E00BDC" w14:textId="07EBD7E0" w:rsidR="001971C5" w:rsidRDefault="001971C5" w:rsidP="001971C5">
      <w:pPr>
        <w:pStyle w:val="Heading3"/>
      </w:pPr>
      <w:bookmarkStart w:id="39" w:name="_Toc513240112"/>
      <w:r>
        <w:t>Binning</w:t>
      </w:r>
      <w:bookmarkEnd w:id="39"/>
    </w:p>
    <w:p w14:paraId="45389342" w14:textId="2FCE36DB" w:rsidR="001971C5" w:rsidRDefault="001971C5" w:rsidP="001971C5">
      <w:pPr>
        <w:pStyle w:val="NoSpacing"/>
      </w:pPr>
      <w:r>
        <w:t xml:space="preserve">Binning techniques has mainly two type which are ‘equi-width binning’ and ‘equi-depth binning’ </w:t>
      </w:r>
    </w:p>
    <w:p w14:paraId="151B4581" w14:textId="567D05FB" w:rsidR="001971C5" w:rsidRDefault="001971C5" w:rsidP="001971C5">
      <w:pPr>
        <w:pStyle w:val="Heading4"/>
      </w:pPr>
      <w:r>
        <w:t>Equi-width binning:</w:t>
      </w:r>
    </w:p>
    <w:p w14:paraId="155B4866" w14:textId="41956E86" w:rsidR="001971C5" w:rsidRDefault="00D202F2" w:rsidP="006424D3">
      <w:pPr>
        <w:pStyle w:val="NoSpacing"/>
      </w:pPr>
      <w:r>
        <w:t>Firstly</w:t>
      </w:r>
      <w:r w:rsidR="006424D3">
        <w:t>, applying equi-width binning technique to ‘employer_num_employees’ dataset will be performed in Jupyter notebook tool and required some following step</w:t>
      </w:r>
      <w:r w:rsidR="00167E27">
        <w:t>s</w:t>
      </w:r>
      <w:r w:rsidR="006424D3">
        <w:t>:</w:t>
      </w:r>
    </w:p>
    <w:p w14:paraId="3772453C" w14:textId="3CFB5A25" w:rsidR="006424D3" w:rsidRDefault="006424D3" w:rsidP="006424D3">
      <w:pPr>
        <w:pStyle w:val="NoSpacing"/>
        <w:ind w:firstLine="720"/>
      </w:pPr>
      <w:r>
        <w:t>1. Import necessary libraries such as Pandas and CategoricalDtype from Pandas</w:t>
      </w:r>
    </w:p>
    <w:p w14:paraId="059278E8" w14:textId="5174F180" w:rsidR="006424D3" w:rsidRDefault="006424D3" w:rsidP="00FF55AE">
      <w:pPr>
        <w:pStyle w:val="NoSpacing"/>
        <w:ind w:left="720"/>
      </w:pPr>
      <w:r>
        <w:t>2. Use Pandas to read csv file by using “</w:t>
      </w:r>
      <w:r w:rsidRPr="006424D3">
        <w:t>kp2 = pd.read_csv('Kunanon_Pititheerachot.csv')</w:t>
      </w:r>
      <w:r>
        <w:t>”</w:t>
      </w:r>
      <w:r w:rsidR="00FF55AE">
        <w:t xml:space="preserve"> code.</w:t>
      </w:r>
    </w:p>
    <w:p w14:paraId="2930AE0A" w14:textId="1B17F775" w:rsidR="006424D3" w:rsidRDefault="00FF55AE" w:rsidP="00FF55AE">
      <w:pPr>
        <w:pStyle w:val="NoSpacing"/>
        <w:ind w:left="720"/>
      </w:pPr>
      <w:r>
        <w:t>3</w:t>
      </w:r>
      <w:r w:rsidR="006424D3">
        <w:t>.</w:t>
      </w:r>
      <w:r>
        <w:t xml:space="preserve"> Find range of Employee number by use “</w:t>
      </w:r>
      <w:r w:rsidRPr="00FF55AE">
        <w:t>kp2.employer_num_employees.sort_values(ascending=True)</w:t>
      </w:r>
      <w:r>
        <w:t xml:space="preserve">” code to rearrange dataset into ordering by ascending, and min number is 0 and max number is </w:t>
      </w:r>
      <w:r w:rsidRPr="00FF55AE">
        <w:t>2,200,000</w:t>
      </w:r>
    </w:p>
    <w:p w14:paraId="6A5F71EF" w14:textId="7C640FD4" w:rsidR="00FF55AE" w:rsidRDefault="00FF55AE" w:rsidP="00FF55AE">
      <w:pPr>
        <w:pStyle w:val="NoSpacing"/>
        <w:ind w:left="720"/>
      </w:pPr>
      <w:r>
        <w:t>4. Calculate bins from dividing 2,200,000 with 5 the result is 440,000 for each bin.</w:t>
      </w:r>
    </w:p>
    <w:p w14:paraId="25C03D51" w14:textId="77CCC97D" w:rsidR="00FF55AE" w:rsidRDefault="00FF55AE" w:rsidP="00FF55AE">
      <w:pPr>
        <w:pStyle w:val="NoSpacing"/>
        <w:ind w:left="720"/>
      </w:pPr>
      <w:r>
        <w:t>5. Use “</w:t>
      </w:r>
      <w:r w:rsidRPr="00FF55AE">
        <w:t>employee_num = ['0 - 440,000', '440001 - 880,000', '880,001 - 1,320,000', '1,320,001  -1,760,000', '1,760,001 - 2,200,000']</w:t>
      </w:r>
      <w:r>
        <w:t>” code to set range of each bin label</w:t>
      </w:r>
    </w:p>
    <w:p w14:paraId="2CA96DFA" w14:textId="23EF06FD" w:rsidR="00FF55AE" w:rsidRDefault="00FF55AE" w:rsidP="00FF55AE">
      <w:pPr>
        <w:pStyle w:val="NoSpacing"/>
        <w:spacing w:line="240" w:lineRule="auto"/>
        <w:ind w:left="720"/>
      </w:pPr>
      <w:r>
        <w:t>6. Use “kp2['employee_number'] = pd.cut(kp</w:t>
      </w:r>
      <w:r w:rsidR="00B61770">
        <w:t>2</w:t>
      </w:r>
      <w:r>
        <w:t>.employer_num_employees,</w:t>
      </w:r>
    </w:p>
    <w:p w14:paraId="7AECD893" w14:textId="77777777" w:rsidR="00FF55AE" w:rsidRDefault="00FF55AE" w:rsidP="00FF55AE">
      <w:pPr>
        <w:pStyle w:val="NoSpacing"/>
        <w:spacing w:line="240" w:lineRule="auto"/>
        <w:ind w:left="720"/>
      </w:pPr>
      <w:r>
        <w:t xml:space="preserve">                              bins=[0, 440000, 880000, 1320000, 1760000, np.inf],</w:t>
      </w:r>
    </w:p>
    <w:p w14:paraId="6B3D678D" w14:textId="77777777" w:rsidR="00FF55AE" w:rsidRDefault="00FF55AE" w:rsidP="00FF55AE">
      <w:pPr>
        <w:pStyle w:val="NoSpacing"/>
        <w:spacing w:line="240" w:lineRule="auto"/>
        <w:ind w:left="720"/>
      </w:pPr>
      <w:r>
        <w:t xml:space="preserve">                              labels=employee_num,</w:t>
      </w:r>
    </w:p>
    <w:p w14:paraId="065AC317" w14:textId="155ECE7A" w:rsidR="00FF55AE" w:rsidRDefault="00FF55AE" w:rsidP="00FF55AE">
      <w:pPr>
        <w:pStyle w:val="NoSpacing"/>
        <w:ind w:left="720"/>
      </w:pPr>
      <w:r>
        <w:lastRenderedPageBreak/>
        <w:t xml:space="preserve">                              right=True).astype(CategoricalDtype(employee_num, ordered=True))”</w:t>
      </w:r>
    </w:p>
    <w:p w14:paraId="1EB0BF55" w14:textId="0BACC2D4" w:rsidR="00B61770" w:rsidRDefault="00B61770" w:rsidP="00B61770">
      <w:pPr>
        <w:pStyle w:val="NoSpacing"/>
        <w:ind w:left="1440"/>
      </w:pPr>
      <w:r>
        <w:t xml:space="preserve">6.1 </w:t>
      </w:r>
      <w:r w:rsidR="00FF55AE">
        <w:t>code to set up new column in kp</w:t>
      </w:r>
      <w:r w:rsidR="00FF55AE" w:rsidRPr="00B61770">
        <w:t>2 (Kunanon_Pititheerachot.csv)</w:t>
      </w:r>
      <w:r w:rsidRPr="00B61770">
        <w:t>, use Pandas cut function as pd.cut to identify each data value</w:t>
      </w:r>
      <w:r>
        <w:t xml:space="preserve"> of employer_num_employees</w:t>
      </w:r>
    </w:p>
    <w:p w14:paraId="5B59F577" w14:textId="7DBB02E6" w:rsidR="00B61770" w:rsidRDefault="00B61770" w:rsidP="00B61770">
      <w:pPr>
        <w:pStyle w:val="NoSpacing"/>
        <w:ind w:left="1440"/>
      </w:pPr>
      <w:r>
        <w:t>6.2</w:t>
      </w:r>
      <w:r w:rsidRPr="00B61770">
        <w:t xml:space="preserve"> </w:t>
      </w:r>
      <w:r>
        <w:t>identify by</w:t>
      </w:r>
      <w:r w:rsidRPr="00B61770">
        <w:t xml:space="preserve"> each bin</w:t>
      </w:r>
      <w:r>
        <w:t xml:space="preserve"> using</w:t>
      </w:r>
      <w:r w:rsidRPr="00B61770">
        <w:t xml:space="preserve"> code “bins=[0, 440000, 880000, 1320000, 1760000, np.inf],”</w:t>
      </w:r>
    </w:p>
    <w:p w14:paraId="28F11260" w14:textId="77777777" w:rsidR="00B61770" w:rsidRDefault="00B61770" w:rsidP="00B61770">
      <w:pPr>
        <w:pStyle w:val="NoSpacing"/>
        <w:ind w:left="1440"/>
      </w:pPr>
      <w:r>
        <w:t>6.3 create result column “labels=employee_num”</w:t>
      </w:r>
    </w:p>
    <w:p w14:paraId="1F27CC37" w14:textId="37C81890" w:rsidR="00B61770" w:rsidRDefault="00B61770" w:rsidP="00B61770">
      <w:pPr>
        <w:pStyle w:val="NoSpacing"/>
      </w:pPr>
      <w:r>
        <w:tab/>
        <w:t>7. Represent the result by using “</w:t>
      </w:r>
      <w:r w:rsidRPr="00B61770">
        <w:t>kp2.sort_values(by='employee_number</w:t>
      </w:r>
      <w:r w:rsidR="006874BE">
        <w:t>)</w:t>
      </w:r>
      <w:r w:rsidRPr="00B61770">
        <w:t>'</w:t>
      </w:r>
      <w:r>
        <w:t>” code</w:t>
      </w:r>
    </w:p>
    <w:p w14:paraId="1263154C" w14:textId="03D231E8" w:rsidR="008A50EF" w:rsidRDefault="008A50EF" w:rsidP="008A50EF">
      <w:pPr>
        <w:pStyle w:val="NoSpacing"/>
        <w:ind w:left="720"/>
      </w:pPr>
      <w:r>
        <w:t>8. And save result to csv file by “</w:t>
      </w:r>
      <w:r w:rsidRPr="008A50EF">
        <w:t>kp2.sort_values(by='employee_number').to_csv("width_binning.csv", index=False, encoding='utf8')</w:t>
      </w:r>
      <w:r>
        <w:t>”</w:t>
      </w:r>
    </w:p>
    <w:p w14:paraId="53686929" w14:textId="2CC2EF03" w:rsidR="00167E27" w:rsidRDefault="00167E27" w:rsidP="00B61770">
      <w:pPr>
        <w:pStyle w:val="NoSpacing"/>
      </w:pPr>
      <w:r>
        <w:rPr>
          <w:noProof/>
        </w:rPr>
        <w:drawing>
          <wp:inline distT="0" distB="0" distL="0" distR="0" wp14:anchorId="1CEDE37F" wp14:editId="5DFEA3D6">
            <wp:extent cx="5734050" cy="2686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4050" cy="2686050"/>
                    </a:xfrm>
                    <a:prstGeom prst="rect">
                      <a:avLst/>
                    </a:prstGeom>
                    <a:noFill/>
                    <a:ln>
                      <a:noFill/>
                    </a:ln>
                  </pic:spPr>
                </pic:pic>
              </a:graphicData>
            </a:graphic>
          </wp:inline>
        </w:drawing>
      </w:r>
    </w:p>
    <w:p w14:paraId="4D581391" w14:textId="69924A5E" w:rsidR="00167E27" w:rsidRDefault="00167E27" w:rsidP="00167E27">
      <w:pPr>
        <w:pStyle w:val="NoSpacing"/>
        <w:jc w:val="center"/>
      </w:pPr>
      <w:r>
        <w:t>Figure 39: Equi-width binning technique.</w:t>
      </w:r>
    </w:p>
    <w:p w14:paraId="52088AD5" w14:textId="4D7F0B8C" w:rsidR="00167E27" w:rsidRDefault="00167E27" w:rsidP="00167E27">
      <w:pPr>
        <w:pStyle w:val="Heading4"/>
      </w:pPr>
      <w:r>
        <w:t>Equi-depth binning:</w:t>
      </w:r>
    </w:p>
    <w:p w14:paraId="35E2D425" w14:textId="61FEEA49" w:rsidR="00FF55AE" w:rsidRDefault="00167E27" w:rsidP="00167E27">
      <w:pPr>
        <w:pStyle w:val="NoSpacing"/>
      </w:pPr>
      <w:proofErr w:type="gramStart"/>
      <w:r>
        <w:t>In order to</w:t>
      </w:r>
      <w:proofErr w:type="gramEnd"/>
      <w:r>
        <w:t xml:space="preserve"> implement the Equi-depth binning technique is to follow the equi-width binning step but the different is to replace data value the using before with frequently of data instead. This technique requires some addition steps:</w:t>
      </w:r>
    </w:p>
    <w:p w14:paraId="152FFFB0" w14:textId="77777777" w:rsidR="00E23B94" w:rsidRDefault="00167E27" w:rsidP="00E23B94">
      <w:pPr>
        <w:pStyle w:val="NoSpacing"/>
        <w:ind w:left="720"/>
      </w:pPr>
      <w:r>
        <w:t>1.</w:t>
      </w:r>
      <w:r w:rsidR="00E23B94">
        <w:t xml:space="preserve"> use</w:t>
      </w:r>
      <w:r>
        <w:t xml:space="preserve"> </w:t>
      </w:r>
    </w:p>
    <w:p w14:paraId="0BA9890C" w14:textId="09D3F85C" w:rsidR="00167E27" w:rsidRDefault="00E23B94" w:rsidP="00E23B94">
      <w:pPr>
        <w:pStyle w:val="NoSpacing"/>
        <w:ind w:left="1440"/>
      </w:pPr>
      <w:r>
        <w:t xml:space="preserve">1.1 </w:t>
      </w:r>
      <w:r w:rsidR="00167E27">
        <w:t xml:space="preserve">“data11 = </w:t>
      </w:r>
      <w:proofErr w:type="spellStart"/>
      <w:r w:rsidR="00167E27">
        <w:t>kp.groupby</w:t>
      </w:r>
      <w:proofErr w:type="spellEnd"/>
      <w:r w:rsidR="00167E27">
        <w:t>('employer_num_employees').size()</w:t>
      </w:r>
      <w:r>
        <w:t xml:space="preserve">” – to count each occurrence in data values </w:t>
      </w:r>
    </w:p>
    <w:p w14:paraId="01FB4224" w14:textId="6C2C898C" w:rsidR="00167E27" w:rsidRDefault="00E23B94" w:rsidP="00E23B94">
      <w:pPr>
        <w:pStyle w:val="NoSpacing"/>
        <w:ind w:left="1440"/>
      </w:pPr>
      <w:r>
        <w:t>1.2 “</w:t>
      </w:r>
      <w:proofErr w:type="spellStart"/>
      <w:r w:rsidR="00167E27">
        <w:t>pd.options.display.max_rows</w:t>
      </w:r>
      <w:proofErr w:type="spellEnd"/>
      <w:r w:rsidR="00167E27">
        <w:t xml:space="preserve"> = None</w:t>
      </w:r>
      <w:r>
        <w:t>” – to shows every single row of occurrences</w:t>
      </w:r>
    </w:p>
    <w:p w14:paraId="1F251C12" w14:textId="774DA829" w:rsidR="00167E27" w:rsidRDefault="00E23B94" w:rsidP="00E23B94">
      <w:pPr>
        <w:pStyle w:val="NoSpacing"/>
        <w:ind w:left="1440"/>
      </w:pPr>
      <w:r>
        <w:t>1.3 “</w:t>
      </w:r>
      <w:r w:rsidR="00167E27">
        <w:t>data11.to_csv("employer_num_employees_size.csv", index=False, encoding='utf8')</w:t>
      </w:r>
      <w:r>
        <w:t>” – to create csv for storing number of occurrences</w:t>
      </w:r>
    </w:p>
    <w:p w14:paraId="4B7C3CD7" w14:textId="3D48261F" w:rsidR="00E23B94" w:rsidRDefault="00E23B94" w:rsidP="00E23B94">
      <w:pPr>
        <w:pStyle w:val="NoSpacing"/>
        <w:ind w:left="720" w:firstLine="720"/>
      </w:pPr>
      <w:r>
        <w:t>1.4 “</w:t>
      </w:r>
      <w:r w:rsidR="00167E27">
        <w:t>data11”</w:t>
      </w:r>
      <w:r>
        <w:t xml:space="preserve"> – to show result on screen </w:t>
      </w:r>
    </w:p>
    <w:p w14:paraId="1E4F5619" w14:textId="6C36D607" w:rsidR="00FF55AE" w:rsidRDefault="00E23B94" w:rsidP="00E23B94">
      <w:pPr>
        <w:pStyle w:val="NoSpacing"/>
        <w:ind w:left="720"/>
      </w:pPr>
      <w:r>
        <w:t>code to create new csv file to store number of employee and frequently of employee number data values (Figure 40).</w:t>
      </w:r>
    </w:p>
    <w:p w14:paraId="6A3A8AD5" w14:textId="62F365F3" w:rsidR="00FF55AE" w:rsidRDefault="00167E27" w:rsidP="006424D3">
      <w:pPr>
        <w:pStyle w:val="NoSpacing"/>
        <w:ind w:firstLine="720"/>
      </w:pPr>
      <w:r>
        <w:rPr>
          <w:noProof/>
        </w:rPr>
        <w:lastRenderedPageBreak/>
        <w:drawing>
          <wp:inline distT="0" distB="0" distL="0" distR="0" wp14:anchorId="1F807DBA" wp14:editId="1DA0072A">
            <wp:extent cx="5724525" cy="22288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24525" cy="2228850"/>
                    </a:xfrm>
                    <a:prstGeom prst="rect">
                      <a:avLst/>
                    </a:prstGeom>
                    <a:noFill/>
                    <a:ln>
                      <a:noFill/>
                    </a:ln>
                  </pic:spPr>
                </pic:pic>
              </a:graphicData>
            </a:graphic>
          </wp:inline>
        </w:drawing>
      </w:r>
    </w:p>
    <w:p w14:paraId="0E7D1ABD" w14:textId="0DD2D4B5" w:rsidR="00E23B94" w:rsidRDefault="00E23B94" w:rsidP="00E23B94">
      <w:pPr>
        <w:pStyle w:val="NoSpacing"/>
        <w:jc w:val="center"/>
      </w:pPr>
      <w:r>
        <w:t>Figure 40: Equi-depth binning technique.</w:t>
      </w:r>
    </w:p>
    <w:p w14:paraId="2E9B14E3" w14:textId="39F4CDE3" w:rsidR="00E23B94" w:rsidRDefault="00E23B94" w:rsidP="008A50EF">
      <w:pPr>
        <w:pStyle w:val="NoSpacing"/>
        <w:ind w:left="720"/>
      </w:pPr>
      <w:r>
        <w:t xml:space="preserve">2. use the same step as equi-width binning </w:t>
      </w:r>
      <w:r w:rsidR="008A50EF">
        <w:t>with min 1 and max 52 then use 5 bins such as 0, 10, 20, 30, 40.</w:t>
      </w:r>
    </w:p>
    <w:p w14:paraId="3B42FDE5" w14:textId="74092386" w:rsidR="00FF55AE" w:rsidRDefault="00E23B94" w:rsidP="006424D3">
      <w:pPr>
        <w:pStyle w:val="NoSpacing"/>
        <w:ind w:firstLine="720"/>
      </w:pPr>
      <w:r>
        <w:rPr>
          <w:noProof/>
        </w:rPr>
        <w:drawing>
          <wp:inline distT="0" distB="0" distL="0" distR="0" wp14:anchorId="79B780E4" wp14:editId="46F77CBC">
            <wp:extent cx="5724525" cy="19526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24525" cy="1952625"/>
                    </a:xfrm>
                    <a:prstGeom prst="rect">
                      <a:avLst/>
                    </a:prstGeom>
                    <a:noFill/>
                    <a:ln>
                      <a:noFill/>
                    </a:ln>
                  </pic:spPr>
                </pic:pic>
              </a:graphicData>
            </a:graphic>
          </wp:inline>
        </w:drawing>
      </w:r>
    </w:p>
    <w:p w14:paraId="1DA4B69B" w14:textId="680413B0" w:rsidR="008A50EF" w:rsidRDefault="008A50EF" w:rsidP="008A50EF">
      <w:pPr>
        <w:pStyle w:val="NoSpacing"/>
        <w:jc w:val="center"/>
      </w:pPr>
      <w:r>
        <w:t>Figure 41: Equi-depth binning technique.</w:t>
      </w:r>
    </w:p>
    <w:p w14:paraId="309AEDE5" w14:textId="7F742B0A" w:rsidR="00E23B94" w:rsidRDefault="00E23B94" w:rsidP="006424D3">
      <w:pPr>
        <w:pStyle w:val="NoSpacing"/>
        <w:ind w:firstLine="720"/>
      </w:pPr>
      <w:r>
        <w:rPr>
          <w:noProof/>
        </w:rPr>
        <w:drawing>
          <wp:inline distT="0" distB="0" distL="0" distR="0" wp14:anchorId="58FBC09D" wp14:editId="47F6B87E">
            <wp:extent cx="5724525" cy="26670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24525" cy="2667000"/>
                    </a:xfrm>
                    <a:prstGeom prst="rect">
                      <a:avLst/>
                    </a:prstGeom>
                    <a:noFill/>
                    <a:ln>
                      <a:noFill/>
                    </a:ln>
                  </pic:spPr>
                </pic:pic>
              </a:graphicData>
            </a:graphic>
          </wp:inline>
        </w:drawing>
      </w:r>
    </w:p>
    <w:p w14:paraId="7F5CDF36" w14:textId="0D2ADECB" w:rsidR="008A50EF" w:rsidRDefault="008A50EF" w:rsidP="008A50EF">
      <w:pPr>
        <w:pStyle w:val="NoSpacing"/>
        <w:jc w:val="center"/>
      </w:pPr>
      <w:r>
        <w:t>Figure 42: Equi-depth binning technique.</w:t>
      </w:r>
    </w:p>
    <w:p w14:paraId="40B1BA48" w14:textId="7D444042" w:rsidR="008A50EF" w:rsidRDefault="008A50EF" w:rsidP="008A50EF">
      <w:pPr>
        <w:pStyle w:val="NoSpacing"/>
        <w:jc w:val="center"/>
      </w:pPr>
    </w:p>
    <w:p w14:paraId="3E621797" w14:textId="542FE02F" w:rsidR="008A50EF" w:rsidRDefault="008A50EF" w:rsidP="008A50EF">
      <w:pPr>
        <w:pStyle w:val="NoSpacing"/>
        <w:jc w:val="center"/>
      </w:pPr>
    </w:p>
    <w:p w14:paraId="4BB84D3B" w14:textId="7877A852" w:rsidR="008A50EF" w:rsidRDefault="008A50EF" w:rsidP="008A50EF">
      <w:pPr>
        <w:pStyle w:val="NoSpacing"/>
        <w:jc w:val="center"/>
      </w:pPr>
    </w:p>
    <w:p w14:paraId="21815477" w14:textId="79922AAD" w:rsidR="008A50EF" w:rsidRDefault="008A50EF" w:rsidP="008A50EF">
      <w:pPr>
        <w:pStyle w:val="NoSpacing"/>
        <w:jc w:val="center"/>
      </w:pPr>
    </w:p>
    <w:p w14:paraId="777C19B1" w14:textId="6EF29C66" w:rsidR="008A50EF" w:rsidRDefault="008A50EF" w:rsidP="008A50EF">
      <w:pPr>
        <w:pStyle w:val="NoSpacing"/>
        <w:jc w:val="center"/>
      </w:pPr>
    </w:p>
    <w:p w14:paraId="6C66F40E" w14:textId="44ADB8CB" w:rsidR="008A50EF" w:rsidRDefault="008A50EF" w:rsidP="008A50EF">
      <w:pPr>
        <w:pStyle w:val="NoSpacing"/>
        <w:jc w:val="center"/>
      </w:pPr>
    </w:p>
    <w:p w14:paraId="57971963" w14:textId="5AB5DC68" w:rsidR="008A50EF" w:rsidRDefault="008A50EF" w:rsidP="008A50EF">
      <w:pPr>
        <w:pStyle w:val="NoSpacing"/>
        <w:jc w:val="center"/>
      </w:pPr>
    </w:p>
    <w:p w14:paraId="0DD55BC6" w14:textId="4D2E742D" w:rsidR="008A50EF" w:rsidRDefault="008A50EF" w:rsidP="008A50EF">
      <w:pPr>
        <w:pStyle w:val="NoSpacing"/>
        <w:jc w:val="center"/>
      </w:pPr>
    </w:p>
    <w:p w14:paraId="0A2BB380" w14:textId="4991DE1C" w:rsidR="008A50EF" w:rsidRDefault="008A50EF" w:rsidP="008A50EF">
      <w:pPr>
        <w:pStyle w:val="NoSpacing"/>
        <w:jc w:val="center"/>
      </w:pPr>
    </w:p>
    <w:p w14:paraId="7C02C33E" w14:textId="11091105" w:rsidR="008A50EF" w:rsidRDefault="008A50EF" w:rsidP="008A50EF">
      <w:pPr>
        <w:pStyle w:val="NoSpacing"/>
        <w:jc w:val="center"/>
      </w:pPr>
    </w:p>
    <w:p w14:paraId="23DEAB15" w14:textId="30561C4C" w:rsidR="008A50EF" w:rsidRDefault="008A50EF" w:rsidP="008A50EF">
      <w:pPr>
        <w:pStyle w:val="NoSpacing"/>
        <w:jc w:val="center"/>
      </w:pPr>
    </w:p>
    <w:p w14:paraId="72885703" w14:textId="77777777" w:rsidR="008A50EF" w:rsidRDefault="008A50EF" w:rsidP="008A50EF">
      <w:pPr>
        <w:pStyle w:val="NoSpacing"/>
        <w:jc w:val="center"/>
      </w:pPr>
    </w:p>
    <w:p w14:paraId="039B9CD1" w14:textId="1E2FBE3E" w:rsidR="008A50EF" w:rsidRDefault="008A50EF" w:rsidP="00EC6F59">
      <w:pPr>
        <w:pStyle w:val="Heading3"/>
        <w:rPr>
          <w:rFonts w:cs="Times New Roman"/>
          <w:szCs w:val="24"/>
        </w:rPr>
      </w:pPr>
      <w:bookmarkStart w:id="40" w:name="_Toc513240113"/>
      <w:r>
        <w:t>Normalisation</w:t>
      </w:r>
      <w:bookmarkEnd w:id="40"/>
      <w:r w:rsidRPr="00C146DF">
        <w:rPr>
          <w:rFonts w:cs="Times New Roman"/>
          <w:szCs w:val="24"/>
        </w:rPr>
        <w:t xml:space="preserve"> </w:t>
      </w:r>
    </w:p>
    <w:p w14:paraId="7726C6A0" w14:textId="39D19619" w:rsidR="00AF7F77" w:rsidRDefault="00AF7F77" w:rsidP="00AF7F77">
      <w:pPr>
        <w:pStyle w:val="Heading4"/>
      </w:pPr>
      <w:r>
        <w:t>Min/Max Normalisation:</w:t>
      </w:r>
    </w:p>
    <w:p w14:paraId="3878137A" w14:textId="72138034" w:rsidR="00AF7F77" w:rsidRDefault="00AF7F77" w:rsidP="00AF7F77">
      <w:r>
        <w:t xml:space="preserve">Min/max normalisation is to convert values from dataset in to dataset range [0.0 – 1.0] </w:t>
      </w:r>
      <w:proofErr w:type="gramStart"/>
      <w:r>
        <w:t>in order to</w:t>
      </w:r>
      <w:proofErr w:type="gramEnd"/>
      <w:r>
        <w:t xml:space="preserve"> </w:t>
      </w:r>
      <w:r w:rsidR="00EC6F59">
        <w:t xml:space="preserve">help visualisation more easier and much simpler to implement. This normalisation technique </w:t>
      </w:r>
      <w:proofErr w:type="gramStart"/>
      <w:r w:rsidR="00EC6F59">
        <w:t>require</w:t>
      </w:r>
      <w:proofErr w:type="gramEnd"/>
      <w:r w:rsidR="00EC6F59">
        <w:t xml:space="preserve"> some steps below:</w:t>
      </w:r>
    </w:p>
    <w:p w14:paraId="712A3849" w14:textId="74299DED" w:rsidR="00EC6F59" w:rsidRPr="00AF7F77" w:rsidRDefault="00EC6F59" w:rsidP="00EC6F59">
      <w:pPr>
        <w:ind w:left="720"/>
      </w:pPr>
      <w:r>
        <w:t>1. To continue from binning technique I will new value to store csv file which is called “kp4” and next in order to find normalised value which is need to calculate with specific formula “A’ = (A -min) / (max - min) * (new max – new min) – new min”, and already replaced with code as shown in figure 42 and 43.</w:t>
      </w:r>
    </w:p>
    <w:p w14:paraId="1FCE3AD6" w14:textId="7B9C947D" w:rsidR="008A50EF" w:rsidRDefault="003C69F4" w:rsidP="00AF7F77">
      <w:pPr>
        <w:pStyle w:val="NoSpacing"/>
        <w:jc w:val="center"/>
      </w:pPr>
      <w:r>
        <w:rPr>
          <w:noProof/>
        </w:rPr>
        <w:drawing>
          <wp:inline distT="0" distB="0" distL="0" distR="0" wp14:anchorId="3EDA7268" wp14:editId="06016D2A">
            <wp:extent cx="5029200" cy="36957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029200" cy="3695700"/>
                    </a:xfrm>
                    <a:prstGeom prst="rect">
                      <a:avLst/>
                    </a:prstGeom>
                    <a:noFill/>
                    <a:ln>
                      <a:noFill/>
                    </a:ln>
                  </pic:spPr>
                </pic:pic>
              </a:graphicData>
            </a:graphic>
          </wp:inline>
        </w:drawing>
      </w:r>
    </w:p>
    <w:p w14:paraId="40F9884E" w14:textId="32E9BEC0" w:rsidR="00EC6F59" w:rsidRDefault="00EC6F59" w:rsidP="00EC6F59">
      <w:pPr>
        <w:pStyle w:val="NoSpacing"/>
        <w:jc w:val="center"/>
      </w:pPr>
      <w:r>
        <w:t>Figure 42: Min/max normalisation technique.</w:t>
      </w:r>
    </w:p>
    <w:p w14:paraId="6BB970EB" w14:textId="73802556" w:rsidR="00AF7F77" w:rsidRDefault="00AF7F77" w:rsidP="008A50EF">
      <w:pPr>
        <w:pStyle w:val="NoSpacing"/>
      </w:pPr>
      <w:r>
        <w:rPr>
          <w:noProof/>
        </w:rPr>
        <w:drawing>
          <wp:inline distT="0" distB="0" distL="0" distR="0" wp14:anchorId="70A8A6E3" wp14:editId="20DA37DC">
            <wp:extent cx="5724525" cy="3619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24525" cy="361950"/>
                    </a:xfrm>
                    <a:prstGeom prst="rect">
                      <a:avLst/>
                    </a:prstGeom>
                    <a:noFill/>
                    <a:ln>
                      <a:noFill/>
                    </a:ln>
                  </pic:spPr>
                </pic:pic>
              </a:graphicData>
            </a:graphic>
          </wp:inline>
        </w:drawing>
      </w:r>
    </w:p>
    <w:p w14:paraId="2E3A0CC9" w14:textId="759BE6FF" w:rsidR="00EC6F59" w:rsidRDefault="00EC6F59" w:rsidP="00EC6F59">
      <w:pPr>
        <w:pStyle w:val="NoSpacing"/>
        <w:jc w:val="center"/>
      </w:pPr>
      <w:r>
        <w:lastRenderedPageBreak/>
        <w:t>Figure 43: Min/max normalisation technique.</w:t>
      </w:r>
    </w:p>
    <w:p w14:paraId="162540F7" w14:textId="77777777" w:rsidR="00EC6F59" w:rsidRDefault="00EC6F59" w:rsidP="00EC6F59">
      <w:pPr>
        <w:pStyle w:val="NoSpacing"/>
        <w:jc w:val="center"/>
      </w:pPr>
    </w:p>
    <w:p w14:paraId="7F63C37F" w14:textId="46DA4B93" w:rsidR="00EC6F59" w:rsidRDefault="00EC6F59" w:rsidP="00EC6F59">
      <w:pPr>
        <w:pStyle w:val="Heading4"/>
      </w:pPr>
      <w:r>
        <w:t>Z-Score Normalisation:</w:t>
      </w:r>
    </w:p>
    <w:p w14:paraId="314FCABC" w14:textId="027EDBED" w:rsidR="00EC6F59" w:rsidRDefault="00EC6F59" w:rsidP="00EC6F59">
      <w:r>
        <w:t xml:space="preserve">Z-score normalisation is used to help visualisation more easier and much simpler when the outliers, minimum, and maximum values are unknown by using mean and standard deviation instead. This normalisation technique requires some steps </w:t>
      </w:r>
      <w:proofErr w:type="gramStart"/>
      <w:r>
        <w:t>similar to</w:t>
      </w:r>
      <w:proofErr w:type="gramEnd"/>
      <w:r>
        <w:t xml:space="preserve"> min/max normalisation but different formula:</w:t>
      </w:r>
    </w:p>
    <w:p w14:paraId="043568E9" w14:textId="0B3E9BF5" w:rsidR="00EC6F59" w:rsidRDefault="00EC6F59" w:rsidP="00EC6F59">
      <w:pPr>
        <w:ind w:left="720"/>
      </w:pPr>
      <w:r>
        <w:t>1. Formula is “A’ = (A  - mean) / standard deviation” as shown below in figure 44, which is x_bar is mean and sd is standard deviation</w:t>
      </w:r>
      <w:r w:rsidR="009E0003">
        <w:t xml:space="preserve"> and the result is shown in new column called “</w:t>
      </w:r>
      <w:proofErr w:type="spellStart"/>
      <w:r w:rsidR="009E0003">
        <w:t>employee_z_score</w:t>
      </w:r>
      <w:proofErr w:type="spellEnd"/>
      <w:r w:rsidR="009E0003">
        <w:t>”.</w:t>
      </w:r>
    </w:p>
    <w:p w14:paraId="41B5CC2F" w14:textId="77777777" w:rsidR="00AF7F77" w:rsidRDefault="00AF7F77" w:rsidP="008A50EF">
      <w:pPr>
        <w:pStyle w:val="NoSpacing"/>
      </w:pPr>
    </w:p>
    <w:p w14:paraId="20FDBDE1" w14:textId="21164EDD" w:rsidR="008A50EF" w:rsidRDefault="00AF7F77" w:rsidP="008A50EF">
      <w:pPr>
        <w:pStyle w:val="NoSpacing"/>
      </w:pPr>
      <w:r>
        <w:rPr>
          <w:noProof/>
        </w:rPr>
        <w:drawing>
          <wp:inline distT="0" distB="0" distL="0" distR="0" wp14:anchorId="3D8B1C4E" wp14:editId="352B5A9A">
            <wp:extent cx="5724525" cy="33623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24525" cy="3362325"/>
                    </a:xfrm>
                    <a:prstGeom prst="rect">
                      <a:avLst/>
                    </a:prstGeom>
                    <a:noFill/>
                    <a:ln>
                      <a:noFill/>
                    </a:ln>
                  </pic:spPr>
                </pic:pic>
              </a:graphicData>
            </a:graphic>
          </wp:inline>
        </w:drawing>
      </w:r>
    </w:p>
    <w:p w14:paraId="6FDC3578" w14:textId="1750478D" w:rsidR="009E0003" w:rsidRDefault="009E0003" w:rsidP="009E0003">
      <w:pPr>
        <w:pStyle w:val="NoSpacing"/>
        <w:jc w:val="center"/>
      </w:pPr>
      <w:r>
        <w:t>Figure 44: Z-score normalisation.</w:t>
      </w:r>
    </w:p>
    <w:p w14:paraId="1E1A8DB5" w14:textId="77777777" w:rsidR="008A50EF" w:rsidRPr="008A50EF" w:rsidRDefault="008A50EF" w:rsidP="008A50EF">
      <w:pPr>
        <w:pStyle w:val="NoSpacing"/>
      </w:pPr>
    </w:p>
    <w:p w14:paraId="64A5A39D" w14:textId="7DD5B92C" w:rsidR="008A50EF" w:rsidRDefault="008A50EF" w:rsidP="008A50EF">
      <w:pPr>
        <w:pStyle w:val="Heading3"/>
      </w:pPr>
      <w:bookmarkStart w:id="41" w:name="_Toc513240114"/>
      <w:r>
        <w:t>Discretisation</w:t>
      </w:r>
      <w:bookmarkEnd w:id="41"/>
    </w:p>
    <w:p w14:paraId="63D31F36" w14:textId="6F7C32A9" w:rsidR="008A50EF" w:rsidRDefault="00A42CA9" w:rsidP="00A42CA9">
      <w:pPr>
        <w:pStyle w:val="NoSpacing"/>
      </w:pPr>
      <w:r>
        <w:t xml:space="preserve">To </w:t>
      </w:r>
      <w:r w:rsidRPr="00A42CA9">
        <w:t>d</w:t>
      </w:r>
      <w:r w:rsidR="008A50EF" w:rsidRPr="00A42CA9">
        <w:t>iscretise</w:t>
      </w:r>
      <w:r w:rsidR="008A50EF" w:rsidRPr="00C146DF">
        <w:t xml:space="preserve"> the employer_num_employees attribute into the following categories:</w:t>
      </w:r>
    </w:p>
    <w:p w14:paraId="356148FD" w14:textId="2B17DEA6" w:rsidR="008A50EF" w:rsidRDefault="008A50EF" w:rsidP="008A50EF">
      <w:pPr>
        <w:ind w:left="720" w:firstLine="720"/>
        <w:rPr>
          <w:rFonts w:ascii="Times New Roman" w:hAnsi="Times New Roman" w:cs="Times New Roman"/>
          <w:sz w:val="24"/>
          <w:szCs w:val="24"/>
        </w:rPr>
      </w:pPr>
      <w:r w:rsidRPr="00C146DF">
        <w:rPr>
          <w:rFonts w:ascii="Times New Roman" w:hAnsi="Times New Roman" w:cs="Times New Roman"/>
          <w:sz w:val="24"/>
          <w:szCs w:val="24"/>
        </w:rPr>
        <w:t>Startup</w:t>
      </w:r>
      <w:r w:rsidR="00A42CA9">
        <w:rPr>
          <w:rFonts w:ascii="Times New Roman" w:hAnsi="Times New Roman" w:cs="Times New Roman"/>
          <w:sz w:val="24"/>
          <w:szCs w:val="24"/>
        </w:rPr>
        <w:t xml:space="preserve"> </w:t>
      </w:r>
      <w:r w:rsidRPr="00C146DF">
        <w:rPr>
          <w:rFonts w:ascii="Times New Roman" w:hAnsi="Times New Roman" w:cs="Times New Roman"/>
          <w:sz w:val="24"/>
          <w:szCs w:val="24"/>
        </w:rPr>
        <w:t>=</w:t>
      </w:r>
      <w:r w:rsidR="00A42CA9">
        <w:rPr>
          <w:rFonts w:ascii="Times New Roman" w:hAnsi="Times New Roman" w:cs="Times New Roman"/>
          <w:sz w:val="24"/>
          <w:szCs w:val="24"/>
        </w:rPr>
        <w:t xml:space="preserve"> </w:t>
      </w:r>
      <w:r w:rsidRPr="00C146DF">
        <w:rPr>
          <w:rFonts w:ascii="Times New Roman" w:hAnsi="Times New Roman" w:cs="Times New Roman"/>
          <w:sz w:val="24"/>
          <w:szCs w:val="24"/>
        </w:rPr>
        <w:t xml:space="preserve">0-10; </w:t>
      </w:r>
    </w:p>
    <w:p w14:paraId="7039DABD" w14:textId="54D5AA50" w:rsidR="008A50EF" w:rsidRDefault="008A50EF" w:rsidP="008A50EF">
      <w:pPr>
        <w:ind w:left="720" w:firstLine="720"/>
        <w:rPr>
          <w:rFonts w:ascii="Times New Roman" w:hAnsi="Times New Roman" w:cs="Times New Roman"/>
          <w:sz w:val="24"/>
          <w:szCs w:val="24"/>
        </w:rPr>
      </w:pPr>
      <w:r w:rsidRPr="00C146DF">
        <w:rPr>
          <w:rFonts w:ascii="Times New Roman" w:hAnsi="Times New Roman" w:cs="Times New Roman"/>
          <w:sz w:val="24"/>
          <w:szCs w:val="24"/>
        </w:rPr>
        <w:t>Small_Scale</w:t>
      </w:r>
      <w:r w:rsidR="00A42CA9">
        <w:rPr>
          <w:rFonts w:ascii="Times New Roman" w:hAnsi="Times New Roman" w:cs="Times New Roman"/>
          <w:sz w:val="24"/>
          <w:szCs w:val="24"/>
        </w:rPr>
        <w:t xml:space="preserve"> </w:t>
      </w:r>
      <w:r w:rsidRPr="00C146DF">
        <w:rPr>
          <w:rFonts w:ascii="Times New Roman" w:hAnsi="Times New Roman" w:cs="Times New Roman"/>
          <w:sz w:val="24"/>
          <w:szCs w:val="24"/>
        </w:rPr>
        <w:t>=</w:t>
      </w:r>
      <w:r w:rsidR="00A42CA9">
        <w:rPr>
          <w:rFonts w:ascii="Times New Roman" w:hAnsi="Times New Roman" w:cs="Times New Roman"/>
          <w:sz w:val="24"/>
          <w:szCs w:val="24"/>
        </w:rPr>
        <w:t xml:space="preserve"> </w:t>
      </w:r>
      <w:r w:rsidRPr="00C146DF">
        <w:rPr>
          <w:rFonts w:ascii="Times New Roman" w:hAnsi="Times New Roman" w:cs="Times New Roman"/>
          <w:sz w:val="24"/>
          <w:szCs w:val="24"/>
        </w:rPr>
        <w:t xml:space="preserve">11-100; </w:t>
      </w:r>
    </w:p>
    <w:p w14:paraId="768973C7" w14:textId="5409BE68" w:rsidR="008A50EF" w:rsidRDefault="008A50EF" w:rsidP="008A50EF">
      <w:pPr>
        <w:ind w:left="720" w:firstLine="720"/>
        <w:rPr>
          <w:rFonts w:ascii="Times New Roman" w:hAnsi="Times New Roman" w:cs="Times New Roman"/>
          <w:sz w:val="24"/>
          <w:szCs w:val="24"/>
        </w:rPr>
      </w:pPr>
      <w:r w:rsidRPr="00C146DF">
        <w:rPr>
          <w:rFonts w:ascii="Times New Roman" w:hAnsi="Times New Roman" w:cs="Times New Roman"/>
          <w:sz w:val="24"/>
          <w:szCs w:val="24"/>
        </w:rPr>
        <w:t>Medium_Scale</w:t>
      </w:r>
      <w:r w:rsidR="00A42CA9">
        <w:rPr>
          <w:rFonts w:ascii="Times New Roman" w:hAnsi="Times New Roman" w:cs="Times New Roman"/>
          <w:sz w:val="24"/>
          <w:szCs w:val="24"/>
        </w:rPr>
        <w:t xml:space="preserve"> </w:t>
      </w:r>
      <w:r w:rsidRPr="00C146DF">
        <w:rPr>
          <w:rFonts w:ascii="Times New Roman" w:hAnsi="Times New Roman" w:cs="Times New Roman"/>
          <w:sz w:val="24"/>
          <w:szCs w:val="24"/>
        </w:rPr>
        <w:t>=</w:t>
      </w:r>
      <w:r w:rsidR="00A42CA9">
        <w:rPr>
          <w:rFonts w:ascii="Times New Roman" w:hAnsi="Times New Roman" w:cs="Times New Roman"/>
          <w:sz w:val="24"/>
          <w:szCs w:val="24"/>
        </w:rPr>
        <w:t xml:space="preserve"> </w:t>
      </w:r>
      <w:r w:rsidRPr="00C146DF">
        <w:rPr>
          <w:rFonts w:ascii="Times New Roman" w:hAnsi="Times New Roman" w:cs="Times New Roman"/>
          <w:sz w:val="24"/>
          <w:szCs w:val="24"/>
        </w:rPr>
        <w:t xml:space="preserve">101- 2000; </w:t>
      </w:r>
    </w:p>
    <w:p w14:paraId="122B8185" w14:textId="1DF2EE83" w:rsidR="008A50EF" w:rsidRDefault="008A50EF" w:rsidP="008A50EF">
      <w:pPr>
        <w:ind w:left="720" w:firstLine="720"/>
        <w:rPr>
          <w:rFonts w:ascii="Times New Roman" w:hAnsi="Times New Roman" w:cs="Times New Roman"/>
          <w:sz w:val="24"/>
          <w:szCs w:val="24"/>
        </w:rPr>
      </w:pPr>
      <w:r w:rsidRPr="00C146DF">
        <w:rPr>
          <w:rFonts w:ascii="Times New Roman" w:hAnsi="Times New Roman" w:cs="Times New Roman"/>
          <w:sz w:val="24"/>
          <w:szCs w:val="24"/>
        </w:rPr>
        <w:t>Large_Scale</w:t>
      </w:r>
      <w:r w:rsidR="00A42CA9">
        <w:rPr>
          <w:rFonts w:ascii="Times New Roman" w:hAnsi="Times New Roman" w:cs="Times New Roman"/>
          <w:sz w:val="24"/>
          <w:szCs w:val="24"/>
        </w:rPr>
        <w:t xml:space="preserve"> </w:t>
      </w:r>
      <w:r w:rsidRPr="00C146DF">
        <w:rPr>
          <w:rFonts w:ascii="Times New Roman" w:hAnsi="Times New Roman" w:cs="Times New Roman"/>
          <w:sz w:val="24"/>
          <w:szCs w:val="24"/>
        </w:rPr>
        <w:t>=</w:t>
      </w:r>
      <w:r w:rsidR="00A42CA9">
        <w:rPr>
          <w:rFonts w:ascii="Times New Roman" w:hAnsi="Times New Roman" w:cs="Times New Roman"/>
          <w:sz w:val="24"/>
          <w:szCs w:val="24"/>
        </w:rPr>
        <w:t xml:space="preserve"> </w:t>
      </w:r>
      <w:r w:rsidRPr="00C146DF">
        <w:rPr>
          <w:rFonts w:ascii="Times New Roman" w:hAnsi="Times New Roman" w:cs="Times New Roman"/>
          <w:sz w:val="24"/>
          <w:szCs w:val="24"/>
        </w:rPr>
        <w:t xml:space="preserve">2001-20000, </w:t>
      </w:r>
    </w:p>
    <w:p w14:paraId="2A149845" w14:textId="43BD5913" w:rsidR="008A50EF" w:rsidRPr="009E0003" w:rsidRDefault="008A50EF" w:rsidP="008A50EF">
      <w:pPr>
        <w:ind w:left="720" w:firstLine="720"/>
        <w:rPr>
          <w:rFonts w:ascii="Times New Roman" w:hAnsi="Times New Roman" w:cstheme="minorBidi"/>
          <w:sz w:val="24"/>
          <w:szCs w:val="24"/>
        </w:rPr>
      </w:pPr>
      <w:r w:rsidRPr="00C146DF">
        <w:rPr>
          <w:rFonts w:ascii="Times New Roman" w:hAnsi="Times New Roman" w:cs="Times New Roman"/>
          <w:sz w:val="24"/>
          <w:szCs w:val="24"/>
        </w:rPr>
        <w:t>Giant_Scale</w:t>
      </w:r>
      <w:r w:rsidR="00A42CA9">
        <w:rPr>
          <w:rFonts w:ascii="Times New Roman" w:hAnsi="Times New Roman" w:cs="Times New Roman"/>
          <w:sz w:val="24"/>
          <w:szCs w:val="24"/>
        </w:rPr>
        <w:t xml:space="preserve"> </w:t>
      </w:r>
      <w:r w:rsidRPr="00C146DF">
        <w:rPr>
          <w:rFonts w:ascii="Times New Roman" w:hAnsi="Times New Roman" w:cs="Times New Roman"/>
          <w:sz w:val="24"/>
          <w:szCs w:val="24"/>
        </w:rPr>
        <w:t>=</w:t>
      </w:r>
      <w:r w:rsidR="00A42CA9">
        <w:rPr>
          <w:rFonts w:ascii="Times New Roman" w:hAnsi="Times New Roman" w:cs="Times New Roman"/>
          <w:sz w:val="24"/>
          <w:szCs w:val="24"/>
        </w:rPr>
        <w:t xml:space="preserve"> </w:t>
      </w:r>
      <w:r w:rsidRPr="00C146DF">
        <w:rPr>
          <w:rFonts w:ascii="Times New Roman" w:hAnsi="Times New Roman" w:cs="Times New Roman"/>
          <w:sz w:val="24"/>
          <w:szCs w:val="24"/>
        </w:rPr>
        <w:t>20001+</w:t>
      </w:r>
      <w:r w:rsidR="00527EFA">
        <w:rPr>
          <w:rFonts w:ascii="Times New Roman" w:hAnsi="Times New Roman" w:cs="Times New Roman"/>
          <w:sz w:val="24"/>
          <w:szCs w:val="24"/>
        </w:rPr>
        <w:t>.</w:t>
      </w:r>
      <w:r w:rsidRPr="00C146DF">
        <w:rPr>
          <w:rFonts w:ascii="Times New Roman" w:hAnsi="Times New Roman" w:cs="Times New Roman"/>
          <w:sz w:val="24"/>
          <w:szCs w:val="24"/>
        </w:rPr>
        <w:t xml:space="preserve"> </w:t>
      </w:r>
    </w:p>
    <w:p w14:paraId="5ED40FAD" w14:textId="3870A67E" w:rsidR="00A42CA9" w:rsidRDefault="00527EFA" w:rsidP="00527EFA">
      <w:pPr>
        <w:rPr>
          <w:rFonts w:ascii="Times New Roman" w:hAnsi="Times New Roman" w:cs="Times New Roman"/>
          <w:sz w:val="24"/>
          <w:szCs w:val="24"/>
        </w:rPr>
      </w:pPr>
      <w:r>
        <w:rPr>
          <w:rFonts w:ascii="Times New Roman" w:hAnsi="Times New Roman" w:cs="Times New Roman"/>
          <w:sz w:val="24"/>
          <w:szCs w:val="24"/>
        </w:rPr>
        <w:t xml:space="preserve">This process require some step as binning technique to identify a number into 5 categories as mentioned with code shown in figure 45 in the first part then the code “groupby()” is applied to the current dataset groupby is used for scope dataset which is scoping employer_scale </w:t>
      </w:r>
      <w:r>
        <w:rPr>
          <w:rFonts w:ascii="Times New Roman" w:hAnsi="Times New Roman" w:cs="Times New Roman"/>
          <w:sz w:val="24"/>
          <w:szCs w:val="24"/>
        </w:rPr>
        <w:lastRenderedPageBreak/>
        <w:t>dataset that created on the first part then use function “size()” to find occurrences or frequency that employer_scale has occurred as a result in figure 45 the second part.</w:t>
      </w:r>
    </w:p>
    <w:p w14:paraId="7307EEFF" w14:textId="54B00A96" w:rsidR="00A42CA9" w:rsidRDefault="00A42CA9" w:rsidP="00A42CA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A322ED" wp14:editId="70C2C733">
            <wp:extent cx="5734050" cy="207645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34050" cy="2076450"/>
                    </a:xfrm>
                    <a:prstGeom prst="rect">
                      <a:avLst/>
                    </a:prstGeom>
                    <a:noFill/>
                    <a:ln>
                      <a:noFill/>
                    </a:ln>
                  </pic:spPr>
                </pic:pic>
              </a:graphicData>
            </a:graphic>
          </wp:inline>
        </w:drawing>
      </w:r>
    </w:p>
    <w:p w14:paraId="0092FC08" w14:textId="01FE4A1E" w:rsidR="00527EFA" w:rsidRPr="00C146DF" w:rsidRDefault="00527EFA" w:rsidP="00A42CA9">
      <w:pPr>
        <w:jc w:val="center"/>
        <w:rPr>
          <w:rFonts w:ascii="Times New Roman" w:hAnsi="Times New Roman" w:cs="Times New Roman"/>
          <w:sz w:val="24"/>
          <w:szCs w:val="24"/>
        </w:rPr>
      </w:pPr>
      <w:r>
        <w:rPr>
          <w:rFonts w:ascii="Times New Roman" w:hAnsi="Times New Roman" w:cs="Times New Roman"/>
          <w:sz w:val="24"/>
          <w:szCs w:val="24"/>
        </w:rPr>
        <w:t>Figure 45: Discretisation technique.</w:t>
      </w:r>
    </w:p>
    <w:p w14:paraId="4B400FB3" w14:textId="77777777" w:rsidR="008A50EF" w:rsidRPr="008A50EF" w:rsidRDefault="008A50EF" w:rsidP="008A50EF">
      <w:pPr>
        <w:pStyle w:val="NoSpacing"/>
      </w:pPr>
    </w:p>
    <w:p w14:paraId="5FC60CBD" w14:textId="4E02E6EB" w:rsidR="00E449B9" w:rsidRDefault="00527EFA" w:rsidP="008A50EF">
      <w:pPr>
        <w:pStyle w:val="Heading3"/>
      </w:pPr>
      <w:bookmarkStart w:id="42" w:name="_Toc513240115"/>
      <w:r>
        <w:t>Binari</w:t>
      </w:r>
      <w:r w:rsidR="00090107">
        <w:t>s</w:t>
      </w:r>
      <w:r>
        <w:t>ation</w:t>
      </w:r>
      <w:bookmarkEnd w:id="42"/>
    </w:p>
    <w:p w14:paraId="4693B48D" w14:textId="68AE0072" w:rsidR="006B0090" w:rsidRDefault="00090107" w:rsidP="00527EFA">
      <w:r>
        <w:t xml:space="preserve">Binarisation technique is used for </w:t>
      </w:r>
      <w:r w:rsidR="006B0090">
        <w:t>applying conversion of dataset’s values into binary number which are 0 and 1 identify by condition such as if in dataset foreign_worker_info_education value is  “Master’s” then return 1  else return 0. This technique benefit to constructing models such as decision tree model. Binarisation technique require small steps below:</w:t>
      </w:r>
    </w:p>
    <w:p w14:paraId="7629E99F" w14:textId="55F8D28D" w:rsidR="006B0090" w:rsidRDefault="006B0090" w:rsidP="006B0090">
      <w:pPr>
        <w:ind w:left="720"/>
      </w:pPr>
      <w:r>
        <w:t>1. Use pandas library to read csv file same as before then use lambda function from Pandas libraries as shown in upper part of figure 46 and create the condition such as “s” which is data value in education dataset  if “s” equal to “</w:t>
      </w:r>
      <w:proofErr w:type="gramStart"/>
      <w:r>
        <w:t>Master’s”</w:t>
      </w:r>
      <w:proofErr w:type="gramEnd"/>
      <w:r>
        <w:t xml:space="preserve"> return 1 else 0.</w:t>
      </w:r>
    </w:p>
    <w:p w14:paraId="05A6DCAC" w14:textId="6D6C5865" w:rsidR="006B0090" w:rsidRDefault="006B0090" w:rsidP="006B0090">
      <w:pPr>
        <w:ind w:left="720"/>
      </w:pPr>
      <w:r>
        <w:t>2. Then apply new binaries values to the new column called “</w:t>
      </w:r>
      <w:proofErr w:type="spellStart"/>
      <w:r>
        <w:t>binarisation</w:t>
      </w:r>
      <w:proofErr w:type="spellEnd"/>
      <w:r>
        <w:t>” as shown in bottom part in figure 46.</w:t>
      </w:r>
    </w:p>
    <w:p w14:paraId="105B8F69" w14:textId="2399604D" w:rsidR="006B0090" w:rsidRDefault="006B0090" w:rsidP="00527EFA"/>
    <w:p w14:paraId="736E42DE" w14:textId="714E9550" w:rsidR="00E449B9" w:rsidRDefault="006B0090">
      <w:r>
        <w:rPr>
          <w:noProof/>
        </w:rPr>
        <w:lastRenderedPageBreak/>
        <w:drawing>
          <wp:inline distT="0" distB="0" distL="0" distR="0" wp14:anchorId="3D048205" wp14:editId="2ECFE0CF">
            <wp:extent cx="5760720" cy="493776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60720" cy="4937760"/>
                    </a:xfrm>
                    <a:prstGeom prst="rect">
                      <a:avLst/>
                    </a:prstGeom>
                    <a:noFill/>
                    <a:ln>
                      <a:noFill/>
                    </a:ln>
                  </pic:spPr>
                </pic:pic>
              </a:graphicData>
            </a:graphic>
          </wp:inline>
        </w:drawing>
      </w:r>
    </w:p>
    <w:p w14:paraId="17EEAE48" w14:textId="70881772" w:rsidR="00E449B9" w:rsidRPr="006B0090" w:rsidRDefault="006B0090" w:rsidP="006B0090">
      <w:pPr>
        <w:pStyle w:val="NoSpacing"/>
        <w:jc w:val="center"/>
        <w:rPr>
          <w:rFonts w:ascii="Calibri" w:hAnsi="Calibri"/>
        </w:rPr>
      </w:pPr>
      <w:r>
        <w:t>Figure 46: Binarisation technique.</w:t>
      </w:r>
    </w:p>
    <w:p w14:paraId="3AA0CA7C" w14:textId="65C394A6" w:rsidR="00E449B9" w:rsidRPr="00C146DF" w:rsidRDefault="00621BD1" w:rsidP="006B0090">
      <w:pPr>
        <w:pStyle w:val="Heading2"/>
      </w:pPr>
      <w:bookmarkStart w:id="43" w:name="_Toc513240116"/>
      <w:r w:rsidRPr="00C146DF">
        <w:t>Summary</w:t>
      </w:r>
      <w:bookmarkEnd w:id="43"/>
    </w:p>
    <w:p w14:paraId="640F9069" w14:textId="163A18D2" w:rsidR="002D39AB" w:rsidRDefault="002D39AB" w:rsidP="002D39AB">
      <w:pPr>
        <w:pStyle w:val="Heading3"/>
      </w:pPr>
      <w:bookmarkStart w:id="44" w:name="_Toc513240117"/>
      <w:r>
        <w:t>Case received date</w:t>
      </w:r>
      <w:bookmarkEnd w:id="44"/>
    </w:p>
    <w:p w14:paraId="7104D700" w14:textId="29F0392A" w:rsidR="002D39AB" w:rsidRPr="002D39AB" w:rsidRDefault="002D39AB" w:rsidP="00F33971">
      <w:r>
        <w:t>This attribute range start from 17/03/2009 to 16/12/2016.</w:t>
      </w:r>
      <w:r w:rsidR="00F33971">
        <w:t xml:space="preserve"> The most date are in year 2015 with 36% of total number of occurrences. The major cluster of values are start between early 2014 to 2016, and outliers are the rest (2009 to 3013) that combine all together less than 10% of total occurrences. </w:t>
      </w:r>
    </w:p>
    <w:p w14:paraId="2457D64C" w14:textId="3E0DCEF5" w:rsidR="00F33971" w:rsidRPr="00F33971" w:rsidRDefault="002D39AB" w:rsidP="00F33971">
      <w:pPr>
        <w:pStyle w:val="Heading3"/>
      </w:pPr>
      <w:bookmarkStart w:id="45" w:name="_Toc513240118"/>
      <w:r>
        <w:t>Decision date</w:t>
      </w:r>
      <w:bookmarkEnd w:id="45"/>
    </w:p>
    <w:p w14:paraId="0CBEC079" w14:textId="5A71481C" w:rsidR="00F33971" w:rsidRDefault="00F33971" w:rsidP="003F34F0">
      <w:pPr>
        <w:pStyle w:val="NoSpacing"/>
      </w:pPr>
      <w:r>
        <w:t xml:space="preserve">This attribute range start from date 01/10/2014 to 30/12/2016. </w:t>
      </w:r>
      <w:proofErr w:type="gramStart"/>
      <w:r>
        <w:t>The majority of</w:t>
      </w:r>
      <w:proofErr w:type="gramEnd"/>
      <w:r>
        <w:t xml:space="preserve"> values are clearly divide to two parts which are in year 2015 and 2016. And the in year 2016 has 1019 occurrences that 10% larger than 2015</w:t>
      </w:r>
      <w:r w:rsidR="003F34F0">
        <w:t xml:space="preserve"> that has 827 occurrences.</w:t>
      </w:r>
    </w:p>
    <w:p w14:paraId="17574134" w14:textId="06B8E396" w:rsidR="00F33971" w:rsidRDefault="00F33971" w:rsidP="00F33971">
      <w:pPr>
        <w:pStyle w:val="NoSpacing"/>
      </w:pPr>
    </w:p>
    <w:p w14:paraId="7DFFA02B" w14:textId="52B0980B" w:rsidR="003F34F0" w:rsidRDefault="003F34F0" w:rsidP="00F33971">
      <w:pPr>
        <w:pStyle w:val="NoSpacing"/>
      </w:pPr>
    </w:p>
    <w:p w14:paraId="5BC5B2BD" w14:textId="4A66E735" w:rsidR="003F34F0" w:rsidRDefault="003F34F0" w:rsidP="00F33971">
      <w:pPr>
        <w:pStyle w:val="NoSpacing"/>
      </w:pPr>
    </w:p>
    <w:p w14:paraId="68C0C154" w14:textId="45C5B4FE" w:rsidR="003F34F0" w:rsidRDefault="003F34F0" w:rsidP="00F33971">
      <w:pPr>
        <w:pStyle w:val="NoSpacing"/>
      </w:pPr>
    </w:p>
    <w:p w14:paraId="4CBD4951" w14:textId="77777777" w:rsidR="003F34F0" w:rsidRPr="00F33971" w:rsidRDefault="003F34F0" w:rsidP="00F33971">
      <w:pPr>
        <w:pStyle w:val="NoSpacing"/>
      </w:pPr>
    </w:p>
    <w:p w14:paraId="302F46BD" w14:textId="5F9A3608" w:rsidR="002D39AB" w:rsidRDefault="002D39AB" w:rsidP="002D39AB">
      <w:pPr>
        <w:pStyle w:val="Heading3"/>
      </w:pPr>
      <w:bookmarkStart w:id="46" w:name="_Toc513240119"/>
      <w:r>
        <w:lastRenderedPageBreak/>
        <w:t>Employer state</w:t>
      </w:r>
      <w:bookmarkEnd w:id="46"/>
    </w:p>
    <w:p w14:paraId="26849DA9" w14:textId="2BA4B0F1" w:rsidR="003F34F0" w:rsidRPr="003F34F0" w:rsidRDefault="003F34F0" w:rsidP="002A1911">
      <w:pPr>
        <w:pStyle w:val="NoSpacing"/>
      </w:pPr>
      <w:r>
        <w:t>Employer state attribute has occurrences values between 1 to 536. The top three is California, Texas, and New Jersey. California has significant number of occurrences values than the second and the third place. The second place has only 290 occurrences which is a little bit more than half number of the first place, and the third place only has 160. This attribute could represent that most employer company is in California.</w:t>
      </w:r>
    </w:p>
    <w:p w14:paraId="20B9842C" w14:textId="0F8B33B2" w:rsidR="002D39AB" w:rsidRDefault="002D39AB" w:rsidP="002D39AB">
      <w:pPr>
        <w:pStyle w:val="Heading3"/>
      </w:pPr>
      <w:bookmarkStart w:id="47" w:name="_Toc513240120"/>
      <w:r>
        <w:t>Employer year estab</w:t>
      </w:r>
      <w:r w:rsidR="003F34F0">
        <w:t>lish</w:t>
      </w:r>
      <w:bookmarkEnd w:id="47"/>
    </w:p>
    <w:p w14:paraId="692A0BE1" w14:textId="01B6EC8C" w:rsidR="003F34F0" w:rsidRPr="003F34F0" w:rsidRDefault="003F34F0" w:rsidP="002A1911">
      <w:pPr>
        <w:pStyle w:val="NoSpacing"/>
      </w:pPr>
      <w:r>
        <w:t xml:space="preserve">Employer year establish attribute is represent </w:t>
      </w:r>
      <w:proofErr w:type="gramStart"/>
      <w:r>
        <w:t>the majority of</w:t>
      </w:r>
      <w:proofErr w:type="gramEnd"/>
      <w:r>
        <w:t xml:space="preserve"> year which is range 1740 to 2016. As it shows that over the</w:t>
      </w:r>
      <w:r w:rsidR="002A1911">
        <w:t xml:space="preserve"> past</w:t>
      </w:r>
      <w:r>
        <w:t xml:space="preserve"> 200 years employer mostly establish their business in year 1994 with 161 occurrences, then 1999 that has 110 occurrences</w:t>
      </w:r>
      <w:r w:rsidR="002A1911">
        <w:t xml:space="preserve"> and 1998 106 occurrences. According to attribute employer still establish their new business in every year even though the number is less than the past.</w:t>
      </w:r>
    </w:p>
    <w:p w14:paraId="081058B7" w14:textId="619D5E6C" w:rsidR="002D39AB" w:rsidRDefault="002D39AB" w:rsidP="002D39AB">
      <w:pPr>
        <w:pStyle w:val="Heading3"/>
      </w:pPr>
      <w:bookmarkStart w:id="48" w:name="_Toc513240121"/>
      <w:r>
        <w:t>Employer number employee</w:t>
      </w:r>
      <w:bookmarkEnd w:id="48"/>
    </w:p>
    <w:p w14:paraId="6D3C36F9" w14:textId="364A65DF" w:rsidR="002A1911" w:rsidRPr="002A1911" w:rsidRDefault="002A1911" w:rsidP="002A1911">
      <w:pPr>
        <w:pStyle w:val="NoSpacing"/>
        <w:rPr>
          <w:rFonts w:ascii="Courier New" w:eastAsia="Times New Roman" w:hAnsi="Courier New" w:cs="Courier New"/>
          <w:color w:val="000000"/>
          <w:szCs w:val="22"/>
          <w:lang w:eastAsia="en-GB"/>
        </w:rPr>
      </w:pPr>
      <w:r>
        <w:t xml:space="preserve">In this attribute represents the number of total employees of a business that has a huge range 0 to 2,200,000 employee. Although, the max is very high number, but average of employee is only 24,565 which mean very rare employer that has million employees. Mostly employers </w:t>
      </w:r>
      <w:r w:rsidR="00FE558E">
        <w:t>have</w:t>
      </w:r>
      <w:r>
        <w:t xml:space="preserve"> about 5 digits number of employees, the most number of employees is 29,000 with 52 employers, 47 employers </w:t>
      </w:r>
      <w:r w:rsidR="00FE558E">
        <w:t>have</w:t>
      </w:r>
      <w:r>
        <w:t xml:space="preserve"> 35,000, and 39 employers has 60,000 employees.</w:t>
      </w:r>
    </w:p>
    <w:p w14:paraId="37F98FD8" w14:textId="7C1015E0" w:rsidR="002A1911" w:rsidRPr="002A1911" w:rsidRDefault="002D39AB" w:rsidP="002A1911">
      <w:pPr>
        <w:pStyle w:val="Heading3"/>
      </w:pPr>
      <w:bookmarkStart w:id="49" w:name="_Toc513240122"/>
      <w:r>
        <w:t>Clusters and Outliers</w:t>
      </w:r>
      <w:bookmarkEnd w:id="49"/>
    </w:p>
    <w:p w14:paraId="32052057" w14:textId="4781C875" w:rsidR="002D39AB" w:rsidRDefault="002D39AB" w:rsidP="002D39AB">
      <w:pPr>
        <w:pStyle w:val="Heading3"/>
      </w:pPr>
      <w:bookmarkStart w:id="50" w:name="_Toc513240123"/>
      <w:r w:rsidRPr="005A48D0">
        <w:t>Employe</w:t>
      </w:r>
      <w:r>
        <w:t>r</w:t>
      </w:r>
      <w:r w:rsidRPr="005A48D0">
        <w:t xml:space="preserve"> </w:t>
      </w:r>
      <w:r>
        <w:t>N</w:t>
      </w:r>
      <w:r w:rsidRPr="005A48D0">
        <w:t>umber</w:t>
      </w:r>
      <w:r>
        <w:t xml:space="preserve"> Employees</w:t>
      </w:r>
      <w:r w:rsidRPr="005A48D0">
        <w:t xml:space="preserve"> and </w:t>
      </w:r>
      <w:r>
        <w:t>E</w:t>
      </w:r>
      <w:r w:rsidRPr="005A48D0">
        <w:t xml:space="preserve">mployer </w:t>
      </w:r>
      <w:r>
        <w:t>Year E</w:t>
      </w:r>
      <w:r w:rsidRPr="005A48D0">
        <w:t>stab</w:t>
      </w:r>
      <w:r>
        <w:t>lish</w:t>
      </w:r>
      <w:bookmarkEnd w:id="50"/>
    </w:p>
    <w:p w14:paraId="58F404DF" w14:textId="517D410D" w:rsidR="00FE558E" w:rsidRPr="00FE558E" w:rsidRDefault="00FE558E" w:rsidP="00FE558E">
      <w:pPr>
        <w:pStyle w:val="NoSpacing"/>
      </w:pPr>
      <w:r>
        <w:t xml:space="preserve">According to scatter plot graph above that mention about number of employees and establish year of employers that has significant rising of trend around 2000s, even though the number of employees does not that much but still provide an idea that in 21th centuries people have ideas about create new business more than before. In addition, the more employers the more employees followed and might have new trend for occupation </w:t>
      </w:r>
      <w:proofErr w:type="gramStart"/>
      <w:r>
        <w:t>and etc.</w:t>
      </w:r>
      <w:proofErr w:type="gramEnd"/>
      <w:r>
        <w:t xml:space="preserve"> </w:t>
      </w:r>
    </w:p>
    <w:p w14:paraId="09B67164" w14:textId="7AA9E45C" w:rsidR="002D39AB" w:rsidRDefault="002D39AB" w:rsidP="002D39AB">
      <w:pPr>
        <w:pStyle w:val="Heading3"/>
      </w:pPr>
      <w:bookmarkStart w:id="51" w:name="_Toc513240124"/>
      <w:r w:rsidRPr="007C37F7">
        <w:t>Employer Year Establish and</w:t>
      </w:r>
      <w:r>
        <w:t xml:space="preserve"> Employer</w:t>
      </w:r>
      <w:r w:rsidRPr="007C37F7">
        <w:t xml:space="preserve"> State</w:t>
      </w:r>
      <w:bookmarkEnd w:id="51"/>
    </w:p>
    <w:p w14:paraId="62AAA4D1" w14:textId="6EA8A905" w:rsidR="00FE558E" w:rsidRPr="00FE558E" w:rsidRDefault="00FE558E" w:rsidP="00FE558E">
      <w:r>
        <w:t xml:space="preserve">As mention before about establish year that has a lot of new business around 2000s and the number of employees is has some relative. With this information could be related to where employers trend to do their business. In the cluster of employer establish year and employer state it has major interesting area which is California that has the </w:t>
      </w:r>
      <w:r w:rsidR="000F6C16">
        <w:t>around 500</w:t>
      </w:r>
      <w:r>
        <w:t xml:space="preserve"> </w:t>
      </w:r>
      <w:r w:rsidR="000F6C16">
        <w:t>of 2000</w:t>
      </w:r>
      <w:r>
        <w:t xml:space="preserve"> </w:t>
      </w:r>
      <w:proofErr w:type="gramStart"/>
      <w:r>
        <w:t>and also</w:t>
      </w:r>
      <w:proofErr w:type="gramEnd"/>
      <w:r>
        <w:t xml:space="preserve"> the year of establish still cluster same as number of employees which is mostly new business has </w:t>
      </w:r>
      <w:r w:rsidR="000F6C16">
        <w:t>occurred</w:t>
      </w:r>
      <w:r>
        <w:t xml:space="preserve"> in 2000s with a little bit early or before.</w:t>
      </w:r>
      <w:r w:rsidR="000F6C16">
        <w:t xml:space="preserve"> </w:t>
      </w:r>
    </w:p>
    <w:p w14:paraId="587E6075" w14:textId="09E16374" w:rsidR="002A1911" w:rsidRPr="002A1911" w:rsidRDefault="002A1911" w:rsidP="002A1911">
      <w:pPr>
        <w:pStyle w:val="Heading3"/>
      </w:pPr>
      <w:bookmarkStart w:id="52" w:name="_Toc513240125"/>
      <w:r>
        <w:t>Conclusion</w:t>
      </w:r>
      <w:bookmarkEnd w:id="52"/>
    </w:p>
    <w:p w14:paraId="4584D814" w14:textId="2C4F01A5" w:rsidR="00E449B9" w:rsidRPr="00C146DF" w:rsidRDefault="000F6C16">
      <w:pPr>
        <w:rPr>
          <w:rFonts w:ascii="Times New Roman" w:hAnsi="Times New Roman" w:cs="Times New Roman"/>
          <w:sz w:val="24"/>
          <w:szCs w:val="24"/>
        </w:rPr>
      </w:pPr>
      <w:r>
        <w:rPr>
          <w:rFonts w:ascii="Times New Roman" w:hAnsi="Times New Roman" w:cs="Times New Roman"/>
          <w:sz w:val="24"/>
          <w:szCs w:val="24"/>
        </w:rPr>
        <w:t xml:space="preserve">In conclusion, the analysation by exploring within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attributes are led to the idea that every processing stage of data analyse is necessary such as for cleaning data steps are important for exploration because the data come with some mess such as not in the properly same type, sometimes lack of values in some dataset, and etc. For another stage is data pre-processing that provide some interesting idea about information that can be transform into good shape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be used in any other use of data such as binarization can be done in order to make more accurate when use the dataset to create decision tree model. As a result, the most time is consumed by cleaning and exploring data to find and learn the data and after that can be consider is data useful or not and which one of them are truly useful. </w:t>
      </w:r>
    </w:p>
    <w:sectPr w:rsidR="00E449B9" w:rsidRPr="00C146DF" w:rsidSect="00731AC2">
      <w:footerReference w:type="default" r:id="rId56"/>
      <w:pgSz w:w="11906" w:h="16838"/>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C16920" w14:textId="77777777" w:rsidR="00315B46" w:rsidRDefault="00315B46">
      <w:pPr>
        <w:spacing w:after="0" w:line="240" w:lineRule="auto"/>
      </w:pPr>
      <w:r>
        <w:separator/>
      </w:r>
    </w:p>
  </w:endnote>
  <w:endnote w:type="continuationSeparator" w:id="0">
    <w:p w14:paraId="31691449" w14:textId="77777777" w:rsidR="00315B46" w:rsidRDefault="00315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360090"/>
      <w:docPartObj>
        <w:docPartGallery w:val="Page Numbers (Bottom of Page)"/>
        <w:docPartUnique/>
      </w:docPartObj>
    </w:sdtPr>
    <w:sdtEndPr>
      <w:rPr>
        <w:color w:val="7F7F7F" w:themeColor="background1" w:themeShade="7F"/>
        <w:spacing w:val="60"/>
      </w:rPr>
    </w:sdtEndPr>
    <w:sdtContent>
      <w:p w14:paraId="65FD0180" w14:textId="5779FC4C" w:rsidR="002D39AB" w:rsidRDefault="002D39A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7BB2A96" w14:textId="77777777" w:rsidR="002D39AB" w:rsidRDefault="002D39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62B16" w14:textId="77777777" w:rsidR="00315B46" w:rsidRDefault="00315B46">
      <w:pPr>
        <w:spacing w:after="0" w:line="240" w:lineRule="auto"/>
      </w:pPr>
      <w:r>
        <w:rPr>
          <w:color w:val="000000"/>
        </w:rPr>
        <w:separator/>
      </w:r>
    </w:p>
  </w:footnote>
  <w:footnote w:type="continuationSeparator" w:id="0">
    <w:p w14:paraId="572992BB" w14:textId="77777777" w:rsidR="00315B46" w:rsidRDefault="00315B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6E61"/>
    <w:multiLevelType w:val="hybridMultilevel"/>
    <w:tmpl w:val="B8DEA0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2C158D"/>
    <w:multiLevelType w:val="hybridMultilevel"/>
    <w:tmpl w:val="EF8682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2D07EA"/>
    <w:multiLevelType w:val="hybridMultilevel"/>
    <w:tmpl w:val="3FE4650E"/>
    <w:lvl w:ilvl="0" w:tplc="731EA256">
      <w:start w:val="33"/>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9AE7C1A"/>
    <w:multiLevelType w:val="hybridMultilevel"/>
    <w:tmpl w:val="B0202D8C"/>
    <w:lvl w:ilvl="0" w:tplc="5F8A91E6">
      <w:start w:val="33"/>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9B9"/>
    <w:rsid w:val="00023BB2"/>
    <w:rsid w:val="00051504"/>
    <w:rsid w:val="00062C10"/>
    <w:rsid w:val="00090107"/>
    <w:rsid w:val="000D4DE1"/>
    <w:rsid w:val="000F238C"/>
    <w:rsid w:val="000F3C43"/>
    <w:rsid w:val="000F6C16"/>
    <w:rsid w:val="00166ACF"/>
    <w:rsid w:val="00167E27"/>
    <w:rsid w:val="001971C5"/>
    <w:rsid w:val="001C7978"/>
    <w:rsid w:val="001F4498"/>
    <w:rsid w:val="00242ECF"/>
    <w:rsid w:val="00283FD9"/>
    <w:rsid w:val="00293CC6"/>
    <w:rsid w:val="002A1911"/>
    <w:rsid w:val="002A465C"/>
    <w:rsid w:val="002D23F9"/>
    <w:rsid w:val="002D39AB"/>
    <w:rsid w:val="002E1A99"/>
    <w:rsid w:val="002E49CD"/>
    <w:rsid w:val="003147A3"/>
    <w:rsid w:val="00315B46"/>
    <w:rsid w:val="00335B7C"/>
    <w:rsid w:val="00391FBC"/>
    <w:rsid w:val="003C69F4"/>
    <w:rsid w:val="003E15D4"/>
    <w:rsid w:val="003F34F0"/>
    <w:rsid w:val="003F4641"/>
    <w:rsid w:val="003F74D0"/>
    <w:rsid w:val="0040261B"/>
    <w:rsid w:val="00414A1E"/>
    <w:rsid w:val="00422223"/>
    <w:rsid w:val="00436AC1"/>
    <w:rsid w:val="00447A69"/>
    <w:rsid w:val="00451F35"/>
    <w:rsid w:val="00481EBC"/>
    <w:rsid w:val="004A0C97"/>
    <w:rsid w:val="004D6D34"/>
    <w:rsid w:val="004E6848"/>
    <w:rsid w:val="004F63B5"/>
    <w:rsid w:val="00507AA3"/>
    <w:rsid w:val="00507B73"/>
    <w:rsid w:val="005204E3"/>
    <w:rsid w:val="005219C8"/>
    <w:rsid w:val="00527EFA"/>
    <w:rsid w:val="005374FD"/>
    <w:rsid w:val="005A48D0"/>
    <w:rsid w:val="00600943"/>
    <w:rsid w:val="00620DE7"/>
    <w:rsid w:val="00621BD1"/>
    <w:rsid w:val="006424D3"/>
    <w:rsid w:val="00643632"/>
    <w:rsid w:val="00647C82"/>
    <w:rsid w:val="006660A6"/>
    <w:rsid w:val="00667018"/>
    <w:rsid w:val="00686E09"/>
    <w:rsid w:val="006874BE"/>
    <w:rsid w:val="00694054"/>
    <w:rsid w:val="006A4A73"/>
    <w:rsid w:val="006B0090"/>
    <w:rsid w:val="006C3169"/>
    <w:rsid w:val="006F362E"/>
    <w:rsid w:val="006F58BB"/>
    <w:rsid w:val="00705FD0"/>
    <w:rsid w:val="00706E75"/>
    <w:rsid w:val="00731AC2"/>
    <w:rsid w:val="00742632"/>
    <w:rsid w:val="007660C0"/>
    <w:rsid w:val="00781842"/>
    <w:rsid w:val="007A784C"/>
    <w:rsid w:val="007C37F7"/>
    <w:rsid w:val="00847878"/>
    <w:rsid w:val="008906AA"/>
    <w:rsid w:val="008A50EF"/>
    <w:rsid w:val="008B2B79"/>
    <w:rsid w:val="008F1A3F"/>
    <w:rsid w:val="009167A5"/>
    <w:rsid w:val="009A2CA0"/>
    <w:rsid w:val="009B378C"/>
    <w:rsid w:val="009E0003"/>
    <w:rsid w:val="00A25995"/>
    <w:rsid w:val="00A42CA9"/>
    <w:rsid w:val="00A879EC"/>
    <w:rsid w:val="00AB0B24"/>
    <w:rsid w:val="00AF7F77"/>
    <w:rsid w:val="00B22626"/>
    <w:rsid w:val="00B61770"/>
    <w:rsid w:val="00B66FB6"/>
    <w:rsid w:val="00B9274B"/>
    <w:rsid w:val="00BA6A29"/>
    <w:rsid w:val="00BD2D46"/>
    <w:rsid w:val="00C01BE0"/>
    <w:rsid w:val="00C146DF"/>
    <w:rsid w:val="00C37029"/>
    <w:rsid w:val="00C82492"/>
    <w:rsid w:val="00CB173C"/>
    <w:rsid w:val="00CD3881"/>
    <w:rsid w:val="00CE7299"/>
    <w:rsid w:val="00D072D2"/>
    <w:rsid w:val="00D202F2"/>
    <w:rsid w:val="00D4751B"/>
    <w:rsid w:val="00D52EFA"/>
    <w:rsid w:val="00D63A35"/>
    <w:rsid w:val="00D90456"/>
    <w:rsid w:val="00DF3763"/>
    <w:rsid w:val="00E23B94"/>
    <w:rsid w:val="00E449B9"/>
    <w:rsid w:val="00E5784B"/>
    <w:rsid w:val="00E60C88"/>
    <w:rsid w:val="00E8313A"/>
    <w:rsid w:val="00EC6F59"/>
    <w:rsid w:val="00F07F87"/>
    <w:rsid w:val="00F12C9A"/>
    <w:rsid w:val="00F33971"/>
    <w:rsid w:val="00F3537B"/>
    <w:rsid w:val="00F60721"/>
    <w:rsid w:val="00F65F0E"/>
    <w:rsid w:val="00FA6169"/>
    <w:rsid w:val="00FB42AF"/>
    <w:rsid w:val="00FE1800"/>
    <w:rsid w:val="00FE1ACB"/>
    <w:rsid w:val="00FE1B86"/>
    <w:rsid w:val="00FE558E"/>
    <w:rsid w:val="00FF55AE"/>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9DBC0"/>
  <w15:docId w15:val="{264FBF82-0ED4-4F9D-8396-E7BC9388D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ordia New"/>
        <w:sz w:val="22"/>
        <w:szCs w:val="28"/>
        <w:lang w:val="en-GB" w:eastAsia="en-US" w:bidi="th-TH"/>
      </w:rPr>
    </w:rPrDefault>
    <w:pPrDefault>
      <w:pPr>
        <w:autoSpaceDN w:val="0"/>
        <w:spacing w:after="160" w:line="254"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Heading1">
    <w:name w:val="heading 1"/>
    <w:basedOn w:val="Normal"/>
    <w:next w:val="Normal"/>
    <w:link w:val="Heading1Char"/>
    <w:uiPriority w:val="9"/>
    <w:qFormat/>
    <w:rsid w:val="00D63A35"/>
    <w:pPr>
      <w:keepNext/>
      <w:keepLines/>
      <w:spacing w:before="240" w:after="0"/>
      <w:outlineLvl w:val="0"/>
    </w:pPr>
    <w:rPr>
      <w:rFonts w:ascii="Times New Roman" w:eastAsiaTheme="majorEastAsia" w:hAnsi="Times New Roman" w:cstheme="majorBidi"/>
      <w:b/>
      <w:color w:val="2F5496" w:themeColor="accent1" w:themeShade="BF"/>
      <w:sz w:val="32"/>
      <w:szCs w:val="40"/>
    </w:rPr>
  </w:style>
  <w:style w:type="paragraph" w:styleId="Heading2">
    <w:name w:val="heading 2"/>
    <w:basedOn w:val="Normal"/>
    <w:next w:val="Normal"/>
    <w:link w:val="Heading2Char"/>
    <w:uiPriority w:val="9"/>
    <w:unhideWhenUsed/>
    <w:qFormat/>
    <w:rsid w:val="00D63A35"/>
    <w:pPr>
      <w:keepNext/>
      <w:keepLines/>
      <w:spacing w:before="40" w:after="0"/>
      <w:outlineLvl w:val="1"/>
    </w:pPr>
    <w:rPr>
      <w:rFonts w:ascii="Times New Roman" w:eastAsiaTheme="majorEastAsia" w:hAnsi="Times New Roman" w:cstheme="majorBidi"/>
      <w:b/>
      <w:color w:val="2F5496" w:themeColor="accent1" w:themeShade="BF"/>
      <w:sz w:val="28"/>
      <w:szCs w:val="33"/>
    </w:rPr>
  </w:style>
  <w:style w:type="paragraph" w:styleId="Heading3">
    <w:name w:val="heading 3"/>
    <w:basedOn w:val="Normal"/>
    <w:next w:val="Normal"/>
    <w:link w:val="Heading3Char"/>
    <w:uiPriority w:val="9"/>
    <w:unhideWhenUsed/>
    <w:qFormat/>
    <w:rsid w:val="00C146DF"/>
    <w:pPr>
      <w:keepNext/>
      <w:keepLines/>
      <w:spacing w:before="40" w:after="0"/>
      <w:outlineLvl w:val="2"/>
    </w:pPr>
    <w:rPr>
      <w:rFonts w:ascii="Times New Roman" w:eastAsiaTheme="majorEastAsia" w:hAnsi="Times New Roman" w:cstheme="majorBidi"/>
      <w:b/>
      <w:color w:val="1F3763" w:themeColor="accent1" w:themeShade="7F"/>
      <w:sz w:val="24"/>
      <w:szCs w:val="30"/>
    </w:rPr>
  </w:style>
  <w:style w:type="paragraph" w:styleId="Heading4">
    <w:name w:val="heading 4"/>
    <w:basedOn w:val="Normal"/>
    <w:next w:val="Normal"/>
    <w:link w:val="Heading4Char"/>
    <w:uiPriority w:val="9"/>
    <w:unhideWhenUsed/>
    <w:qFormat/>
    <w:rsid w:val="00C146DF"/>
    <w:pPr>
      <w:keepNext/>
      <w:keepLines/>
      <w:spacing w:before="40" w:after="0"/>
      <w:outlineLvl w:val="3"/>
    </w:pPr>
    <w:rPr>
      <w:rFonts w:ascii="Times New Roman" w:eastAsiaTheme="majorEastAsia" w:hAnsi="Times New Roman" w:cstheme="majorBidi"/>
      <w:b/>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B2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B2B79"/>
    <w:rPr>
      <w:rFonts w:ascii="Courier New" w:eastAsia="Times New Roman" w:hAnsi="Courier New" w:cs="Courier New"/>
      <w:sz w:val="20"/>
      <w:szCs w:val="20"/>
      <w:lang w:eastAsia="en-GB"/>
    </w:rPr>
  </w:style>
  <w:style w:type="character" w:customStyle="1" w:styleId="Heading1Char">
    <w:name w:val="Heading 1 Char"/>
    <w:basedOn w:val="DefaultParagraphFont"/>
    <w:link w:val="Heading1"/>
    <w:uiPriority w:val="9"/>
    <w:rsid w:val="00D63A35"/>
    <w:rPr>
      <w:rFonts w:ascii="Times New Roman" w:eastAsiaTheme="majorEastAsia" w:hAnsi="Times New Roman" w:cstheme="majorBidi"/>
      <w:b/>
      <w:color w:val="2F5496" w:themeColor="accent1" w:themeShade="BF"/>
      <w:sz w:val="32"/>
      <w:szCs w:val="40"/>
    </w:rPr>
  </w:style>
  <w:style w:type="character" w:customStyle="1" w:styleId="Heading2Char">
    <w:name w:val="Heading 2 Char"/>
    <w:basedOn w:val="DefaultParagraphFont"/>
    <w:link w:val="Heading2"/>
    <w:uiPriority w:val="9"/>
    <w:rsid w:val="00D63A35"/>
    <w:rPr>
      <w:rFonts w:ascii="Times New Roman" w:eastAsiaTheme="majorEastAsia" w:hAnsi="Times New Roman" w:cstheme="majorBidi"/>
      <w:b/>
      <w:color w:val="2F5496" w:themeColor="accent1" w:themeShade="BF"/>
      <w:sz w:val="28"/>
      <w:szCs w:val="33"/>
    </w:rPr>
  </w:style>
  <w:style w:type="character" w:customStyle="1" w:styleId="Heading3Char">
    <w:name w:val="Heading 3 Char"/>
    <w:basedOn w:val="DefaultParagraphFont"/>
    <w:link w:val="Heading3"/>
    <w:uiPriority w:val="9"/>
    <w:rsid w:val="00C146DF"/>
    <w:rPr>
      <w:rFonts w:ascii="Times New Roman" w:eastAsiaTheme="majorEastAsia" w:hAnsi="Times New Roman" w:cstheme="majorBidi"/>
      <w:b/>
      <w:color w:val="1F3763" w:themeColor="accent1" w:themeShade="7F"/>
      <w:sz w:val="24"/>
      <w:szCs w:val="30"/>
    </w:rPr>
  </w:style>
  <w:style w:type="character" w:customStyle="1" w:styleId="Heading4Char">
    <w:name w:val="Heading 4 Char"/>
    <w:basedOn w:val="DefaultParagraphFont"/>
    <w:link w:val="Heading4"/>
    <w:uiPriority w:val="9"/>
    <w:rsid w:val="00C146DF"/>
    <w:rPr>
      <w:rFonts w:ascii="Times New Roman" w:eastAsiaTheme="majorEastAsia" w:hAnsi="Times New Roman" w:cstheme="majorBidi"/>
      <w:b/>
      <w:iCs/>
      <w:color w:val="2F5496" w:themeColor="accent1" w:themeShade="BF"/>
    </w:rPr>
  </w:style>
  <w:style w:type="paragraph" w:styleId="NormalWeb">
    <w:name w:val="Normal (Web)"/>
    <w:basedOn w:val="Normal"/>
    <w:uiPriority w:val="99"/>
    <w:semiHidden/>
    <w:unhideWhenUsed/>
    <w:rsid w:val="00D63A35"/>
    <w:pPr>
      <w:suppressAutoHyphens w:val="0"/>
      <w:autoSpaceDN/>
      <w:spacing w:before="100" w:beforeAutospacing="1" w:after="100" w:afterAutospacing="1" w:line="240" w:lineRule="auto"/>
      <w:textAlignment w:val="auto"/>
    </w:pPr>
    <w:rPr>
      <w:rFonts w:ascii="Times New Roman" w:eastAsia="Times New Roman" w:hAnsi="Times New Roman" w:cs="Times New Roman"/>
      <w:sz w:val="24"/>
      <w:szCs w:val="24"/>
      <w:lang w:eastAsia="en-GB"/>
    </w:rPr>
  </w:style>
  <w:style w:type="paragraph" w:styleId="TOCHeading">
    <w:name w:val="TOC Heading"/>
    <w:basedOn w:val="Heading1"/>
    <w:next w:val="Normal"/>
    <w:uiPriority w:val="39"/>
    <w:unhideWhenUsed/>
    <w:qFormat/>
    <w:rsid w:val="00D63A35"/>
    <w:pPr>
      <w:suppressAutoHyphens w:val="0"/>
      <w:autoSpaceDN/>
      <w:spacing w:line="259" w:lineRule="auto"/>
      <w:textAlignment w:val="auto"/>
      <w:outlineLvl w:val="9"/>
    </w:pPr>
    <w:rPr>
      <w:szCs w:val="32"/>
      <w:lang w:val="en-US" w:bidi="ar-SA"/>
    </w:rPr>
  </w:style>
  <w:style w:type="paragraph" w:styleId="TOC1">
    <w:name w:val="toc 1"/>
    <w:basedOn w:val="Normal"/>
    <w:next w:val="Normal"/>
    <w:autoRedefine/>
    <w:uiPriority w:val="39"/>
    <w:unhideWhenUsed/>
    <w:rsid w:val="00D63A35"/>
    <w:pPr>
      <w:spacing w:after="100"/>
    </w:pPr>
  </w:style>
  <w:style w:type="character" w:styleId="Hyperlink">
    <w:name w:val="Hyperlink"/>
    <w:basedOn w:val="DefaultParagraphFont"/>
    <w:uiPriority w:val="99"/>
    <w:unhideWhenUsed/>
    <w:rsid w:val="00D63A35"/>
    <w:rPr>
      <w:color w:val="0563C1" w:themeColor="hyperlink"/>
      <w:u w:val="single"/>
    </w:rPr>
  </w:style>
  <w:style w:type="paragraph" w:styleId="TOC2">
    <w:name w:val="toc 2"/>
    <w:basedOn w:val="Normal"/>
    <w:next w:val="Normal"/>
    <w:autoRedefine/>
    <w:uiPriority w:val="39"/>
    <w:unhideWhenUsed/>
    <w:rsid w:val="00C146DF"/>
    <w:pPr>
      <w:spacing w:after="100"/>
      <w:ind w:left="220"/>
    </w:pPr>
  </w:style>
  <w:style w:type="paragraph" w:styleId="TOC3">
    <w:name w:val="toc 3"/>
    <w:basedOn w:val="Normal"/>
    <w:next w:val="Normal"/>
    <w:autoRedefine/>
    <w:uiPriority w:val="39"/>
    <w:unhideWhenUsed/>
    <w:rsid w:val="00C146DF"/>
    <w:pPr>
      <w:spacing w:after="100"/>
      <w:ind w:left="440"/>
    </w:pPr>
  </w:style>
  <w:style w:type="paragraph" w:styleId="NoSpacing">
    <w:name w:val="No Spacing"/>
    <w:link w:val="NoSpacingChar"/>
    <w:uiPriority w:val="1"/>
    <w:qFormat/>
    <w:rsid w:val="00B61770"/>
    <w:pPr>
      <w:suppressAutoHyphens/>
      <w:spacing w:after="0" w:line="360" w:lineRule="auto"/>
    </w:pPr>
    <w:rPr>
      <w:rFonts w:ascii="Times New Roman" w:hAnsi="Times New Roman"/>
    </w:rPr>
  </w:style>
  <w:style w:type="paragraph" w:styleId="ListParagraph">
    <w:name w:val="List Paragraph"/>
    <w:basedOn w:val="Normal"/>
    <w:uiPriority w:val="34"/>
    <w:qFormat/>
    <w:rsid w:val="00AB0B24"/>
    <w:pPr>
      <w:ind w:left="720"/>
      <w:contextualSpacing/>
    </w:pPr>
  </w:style>
  <w:style w:type="table" w:styleId="TableGrid">
    <w:name w:val="Table Grid"/>
    <w:basedOn w:val="TableNormal"/>
    <w:uiPriority w:val="39"/>
    <w:rsid w:val="00A259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B17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173C"/>
  </w:style>
  <w:style w:type="paragraph" w:styleId="Footer">
    <w:name w:val="footer"/>
    <w:basedOn w:val="Normal"/>
    <w:link w:val="FooterChar"/>
    <w:uiPriority w:val="99"/>
    <w:unhideWhenUsed/>
    <w:rsid w:val="00CB17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173C"/>
  </w:style>
  <w:style w:type="character" w:customStyle="1" w:styleId="NoSpacingChar">
    <w:name w:val="No Spacing Char"/>
    <w:basedOn w:val="DefaultParagraphFont"/>
    <w:link w:val="NoSpacing"/>
    <w:uiPriority w:val="1"/>
    <w:rsid w:val="00731AC2"/>
    <w:rPr>
      <w:rFonts w:ascii="Times New Roman" w:hAnsi="Times New Roman"/>
    </w:rPr>
  </w:style>
  <w:style w:type="paragraph" w:styleId="Title">
    <w:name w:val="Title"/>
    <w:basedOn w:val="Normal"/>
    <w:next w:val="Normal"/>
    <w:link w:val="TitleChar"/>
    <w:uiPriority w:val="10"/>
    <w:qFormat/>
    <w:rsid w:val="00731AC2"/>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731AC2"/>
    <w:rPr>
      <w:rFonts w:asciiTheme="majorHAnsi" w:eastAsiaTheme="majorEastAsia" w:hAnsiTheme="majorHAnsi" w:cstheme="majorBidi"/>
      <w:spacing w:val="-10"/>
      <w:kern w:val="28"/>
      <w:sz w:val="56"/>
      <w:szCs w:val="7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42229">
      <w:bodyDiv w:val="1"/>
      <w:marLeft w:val="0"/>
      <w:marRight w:val="0"/>
      <w:marTop w:val="0"/>
      <w:marBottom w:val="0"/>
      <w:divBdr>
        <w:top w:val="none" w:sz="0" w:space="0" w:color="auto"/>
        <w:left w:val="none" w:sz="0" w:space="0" w:color="auto"/>
        <w:bottom w:val="none" w:sz="0" w:space="0" w:color="auto"/>
        <w:right w:val="none" w:sz="0" w:space="0" w:color="auto"/>
      </w:divBdr>
    </w:div>
    <w:div w:id="68113955">
      <w:bodyDiv w:val="1"/>
      <w:marLeft w:val="0"/>
      <w:marRight w:val="0"/>
      <w:marTop w:val="0"/>
      <w:marBottom w:val="0"/>
      <w:divBdr>
        <w:top w:val="none" w:sz="0" w:space="0" w:color="auto"/>
        <w:left w:val="none" w:sz="0" w:space="0" w:color="auto"/>
        <w:bottom w:val="none" w:sz="0" w:space="0" w:color="auto"/>
        <w:right w:val="none" w:sz="0" w:space="0" w:color="auto"/>
      </w:divBdr>
    </w:div>
    <w:div w:id="107508560">
      <w:bodyDiv w:val="1"/>
      <w:marLeft w:val="0"/>
      <w:marRight w:val="0"/>
      <w:marTop w:val="0"/>
      <w:marBottom w:val="0"/>
      <w:divBdr>
        <w:top w:val="none" w:sz="0" w:space="0" w:color="auto"/>
        <w:left w:val="none" w:sz="0" w:space="0" w:color="auto"/>
        <w:bottom w:val="none" w:sz="0" w:space="0" w:color="auto"/>
        <w:right w:val="none" w:sz="0" w:space="0" w:color="auto"/>
      </w:divBdr>
    </w:div>
    <w:div w:id="136188754">
      <w:bodyDiv w:val="1"/>
      <w:marLeft w:val="0"/>
      <w:marRight w:val="0"/>
      <w:marTop w:val="0"/>
      <w:marBottom w:val="0"/>
      <w:divBdr>
        <w:top w:val="none" w:sz="0" w:space="0" w:color="auto"/>
        <w:left w:val="none" w:sz="0" w:space="0" w:color="auto"/>
        <w:bottom w:val="none" w:sz="0" w:space="0" w:color="auto"/>
        <w:right w:val="none" w:sz="0" w:space="0" w:color="auto"/>
      </w:divBdr>
    </w:div>
    <w:div w:id="194393603">
      <w:bodyDiv w:val="1"/>
      <w:marLeft w:val="0"/>
      <w:marRight w:val="0"/>
      <w:marTop w:val="0"/>
      <w:marBottom w:val="0"/>
      <w:divBdr>
        <w:top w:val="none" w:sz="0" w:space="0" w:color="auto"/>
        <w:left w:val="none" w:sz="0" w:space="0" w:color="auto"/>
        <w:bottom w:val="none" w:sz="0" w:space="0" w:color="auto"/>
        <w:right w:val="none" w:sz="0" w:space="0" w:color="auto"/>
      </w:divBdr>
    </w:div>
    <w:div w:id="279189309">
      <w:bodyDiv w:val="1"/>
      <w:marLeft w:val="0"/>
      <w:marRight w:val="0"/>
      <w:marTop w:val="0"/>
      <w:marBottom w:val="0"/>
      <w:divBdr>
        <w:top w:val="none" w:sz="0" w:space="0" w:color="auto"/>
        <w:left w:val="none" w:sz="0" w:space="0" w:color="auto"/>
        <w:bottom w:val="none" w:sz="0" w:space="0" w:color="auto"/>
        <w:right w:val="none" w:sz="0" w:space="0" w:color="auto"/>
      </w:divBdr>
    </w:div>
    <w:div w:id="341132895">
      <w:bodyDiv w:val="1"/>
      <w:marLeft w:val="0"/>
      <w:marRight w:val="0"/>
      <w:marTop w:val="0"/>
      <w:marBottom w:val="0"/>
      <w:divBdr>
        <w:top w:val="none" w:sz="0" w:space="0" w:color="auto"/>
        <w:left w:val="none" w:sz="0" w:space="0" w:color="auto"/>
        <w:bottom w:val="none" w:sz="0" w:space="0" w:color="auto"/>
        <w:right w:val="none" w:sz="0" w:space="0" w:color="auto"/>
      </w:divBdr>
    </w:div>
    <w:div w:id="347492420">
      <w:bodyDiv w:val="1"/>
      <w:marLeft w:val="0"/>
      <w:marRight w:val="0"/>
      <w:marTop w:val="0"/>
      <w:marBottom w:val="0"/>
      <w:divBdr>
        <w:top w:val="none" w:sz="0" w:space="0" w:color="auto"/>
        <w:left w:val="none" w:sz="0" w:space="0" w:color="auto"/>
        <w:bottom w:val="none" w:sz="0" w:space="0" w:color="auto"/>
        <w:right w:val="none" w:sz="0" w:space="0" w:color="auto"/>
      </w:divBdr>
    </w:div>
    <w:div w:id="404305171">
      <w:bodyDiv w:val="1"/>
      <w:marLeft w:val="0"/>
      <w:marRight w:val="0"/>
      <w:marTop w:val="0"/>
      <w:marBottom w:val="0"/>
      <w:divBdr>
        <w:top w:val="none" w:sz="0" w:space="0" w:color="auto"/>
        <w:left w:val="none" w:sz="0" w:space="0" w:color="auto"/>
        <w:bottom w:val="none" w:sz="0" w:space="0" w:color="auto"/>
        <w:right w:val="none" w:sz="0" w:space="0" w:color="auto"/>
      </w:divBdr>
    </w:div>
    <w:div w:id="520629441">
      <w:bodyDiv w:val="1"/>
      <w:marLeft w:val="0"/>
      <w:marRight w:val="0"/>
      <w:marTop w:val="0"/>
      <w:marBottom w:val="0"/>
      <w:divBdr>
        <w:top w:val="none" w:sz="0" w:space="0" w:color="auto"/>
        <w:left w:val="none" w:sz="0" w:space="0" w:color="auto"/>
        <w:bottom w:val="none" w:sz="0" w:space="0" w:color="auto"/>
        <w:right w:val="none" w:sz="0" w:space="0" w:color="auto"/>
      </w:divBdr>
    </w:div>
    <w:div w:id="551499175">
      <w:bodyDiv w:val="1"/>
      <w:marLeft w:val="0"/>
      <w:marRight w:val="0"/>
      <w:marTop w:val="0"/>
      <w:marBottom w:val="0"/>
      <w:divBdr>
        <w:top w:val="none" w:sz="0" w:space="0" w:color="auto"/>
        <w:left w:val="none" w:sz="0" w:space="0" w:color="auto"/>
        <w:bottom w:val="none" w:sz="0" w:space="0" w:color="auto"/>
        <w:right w:val="none" w:sz="0" w:space="0" w:color="auto"/>
      </w:divBdr>
    </w:div>
    <w:div w:id="583997367">
      <w:bodyDiv w:val="1"/>
      <w:marLeft w:val="0"/>
      <w:marRight w:val="0"/>
      <w:marTop w:val="0"/>
      <w:marBottom w:val="0"/>
      <w:divBdr>
        <w:top w:val="none" w:sz="0" w:space="0" w:color="auto"/>
        <w:left w:val="none" w:sz="0" w:space="0" w:color="auto"/>
        <w:bottom w:val="none" w:sz="0" w:space="0" w:color="auto"/>
        <w:right w:val="none" w:sz="0" w:space="0" w:color="auto"/>
      </w:divBdr>
    </w:div>
    <w:div w:id="616761444">
      <w:bodyDiv w:val="1"/>
      <w:marLeft w:val="0"/>
      <w:marRight w:val="0"/>
      <w:marTop w:val="0"/>
      <w:marBottom w:val="0"/>
      <w:divBdr>
        <w:top w:val="none" w:sz="0" w:space="0" w:color="auto"/>
        <w:left w:val="none" w:sz="0" w:space="0" w:color="auto"/>
        <w:bottom w:val="none" w:sz="0" w:space="0" w:color="auto"/>
        <w:right w:val="none" w:sz="0" w:space="0" w:color="auto"/>
      </w:divBdr>
    </w:div>
    <w:div w:id="655451791">
      <w:bodyDiv w:val="1"/>
      <w:marLeft w:val="0"/>
      <w:marRight w:val="0"/>
      <w:marTop w:val="0"/>
      <w:marBottom w:val="0"/>
      <w:divBdr>
        <w:top w:val="none" w:sz="0" w:space="0" w:color="auto"/>
        <w:left w:val="none" w:sz="0" w:space="0" w:color="auto"/>
        <w:bottom w:val="none" w:sz="0" w:space="0" w:color="auto"/>
        <w:right w:val="none" w:sz="0" w:space="0" w:color="auto"/>
      </w:divBdr>
    </w:div>
    <w:div w:id="655455835">
      <w:bodyDiv w:val="1"/>
      <w:marLeft w:val="0"/>
      <w:marRight w:val="0"/>
      <w:marTop w:val="0"/>
      <w:marBottom w:val="0"/>
      <w:divBdr>
        <w:top w:val="none" w:sz="0" w:space="0" w:color="auto"/>
        <w:left w:val="none" w:sz="0" w:space="0" w:color="auto"/>
        <w:bottom w:val="none" w:sz="0" w:space="0" w:color="auto"/>
        <w:right w:val="none" w:sz="0" w:space="0" w:color="auto"/>
      </w:divBdr>
    </w:div>
    <w:div w:id="739713402">
      <w:bodyDiv w:val="1"/>
      <w:marLeft w:val="0"/>
      <w:marRight w:val="0"/>
      <w:marTop w:val="0"/>
      <w:marBottom w:val="0"/>
      <w:divBdr>
        <w:top w:val="none" w:sz="0" w:space="0" w:color="auto"/>
        <w:left w:val="none" w:sz="0" w:space="0" w:color="auto"/>
        <w:bottom w:val="none" w:sz="0" w:space="0" w:color="auto"/>
        <w:right w:val="none" w:sz="0" w:space="0" w:color="auto"/>
      </w:divBdr>
    </w:div>
    <w:div w:id="752698327">
      <w:bodyDiv w:val="1"/>
      <w:marLeft w:val="0"/>
      <w:marRight w:val="0"/>
      <w:marTop w:val="0"/>
      <w:marBottom w:val="0"/>
      <w:divBdr>
        <w:top w:val="none" w:sz="0" w:space="0" w:color="auto"/>
        <w:left w:val="none" w:sz="0" w:space="0" w:color="auto"/>
        <w:bottom w:val="none" w:sz="0" w:space="0" w:color="auto"/>
        <w:right w:val="none" w:sz="0" w:space="0" w:color="auto"/>
      </w:divBdr>
    </w:div>
    <w:div w:id="797725697">
      <w:bodyDiv w:val="1"/>
      <w:marLeft w:val="0"/>
      <w:marRight w:val="0"/>
      <w:marTop w:val="0"/>
      <w:marBottom w:val="0"/>
      <w:divBdr>
        <w:top w:val="none" w:sz="0" w:space="0" w:color="auto"/>
        <w:left w:val="none" w:sz="0" w:space="0" w:color="auto"/>
        <w:bottom w:val="none" w:sz="0" w:space="0" w:color="auto"/>
        <w:right w:val="none" w:sz="0" w:space="0" w:color="auto"/>
      </w:divBdr>
    </w:div>
    <w:div w:id="838081480">
      <w:bodyDiv w:val="1"/>
      <w:marLeft w:val="0"/>
      <w:marRight w:val="0"/>
      <w:marTop w:val="0"/>
      <w:marBottom w:val="0"/>
      <w:divBdr>
        <w:top w:val="none" w:sz="0" w:space="0" w:color="auto"/>
        <w:left w:val="none" w:sz="0" w:space="0" w:color="auto"/>
        <w:bottom w:val="none" w:sz="0" w:space="0" w:color="auto"/>
        <w:right w:val="none" w:sz="0" w:space="0" w:color="auto"/>
      </w:divBdr>
    </w:div>
    <w:div w:id="973025750">
      <w:bodyDiv w:val="1"/>
      <w:marLeft w:val="0"/>
      <w:marRight w:val="0"/>
      <w:marTop w:val="0"/>
      <w:marBottom w:val="0"/>
      <w:divBdr>
        <w:top w:val="none" w:sz="0" w:space="0" w:color="auto"/>
        <w:left w:val="none" w:sz="0" w:space="0" w:color="auto"/>
        <w:bottom w:val="none" w:sz="0" w:space="0" w:color="auto"/>
        <w:right w:val="none" w:sz="0" w:space="0" w:color="auto"/>
      </w:divBdr>
    </w:div>
    <w:div w:id="1049694706">
      <w:bodyDiv w:val="1"/>
      <w:marLeft w:val="0"/>
      <w:marRight w:val="0"/>
      <w:marTop w:val="0"/>
      <w:marBottom w:val="0"/>
      <w:divBdr>
        <w:top w:val="none" w:sz="0" w:space="0" w:color="auto"/>
        <w:left w:val="none" w:sz="0" w:space="0" w:color="auto"/>
        <w:bottom w:val="none" w:sz="0" w:space="0" w:color="auto"/>
        <w:right w:val="none" w:sz="0" w:space="0" w:color="auto"/>
      </w:divBdr>
    </w:div>
    <w:div w:id="1070274437">
      <w:bodyDiv w:val="1"/>
      <w:marLeft w:val="0"/>
      <w:marRight w:val="0"/>
      <w:marTop w:val="0"/>
      <w:marBottom w:val="0"/>
      <w:divBdr>
        <w:top w:val="none" w:sz="0" w:space="0" w:color="auto"/>
        <w:left w:val="none" w:sz="0" w:space="0" w:color="auto"/>
        <w:bottom w:val="none" w:sz="0" w:space="0" w:color="auto"/>
        <w:right w:val="none" w:sz="0" w:space="0" w:color="auto"/>
      </w:divBdr>
    </w:div>
    <w:div w:id="1137335798">
      <w:bodyDiv w:val="1"/>
      <w:marLeft w:val="0"/>
      <w:marRight w:val="0"/>
      <w:marTop w:val="0"/>
      <w:marBottom w:val="0"/>
      <w:divBdr>
        <w:top w:val="none" w:sz="0" w:space="0" w:color="auto"/>
        <w:left w:val="none" w:sz="0" w:space="0" w:color="auto"/>
        <w:bottom w:val="none" w:sz="0" w:space="0" w:color="auto"/>
        <w:right w:val="none" w:sz="0" w:space="0" w:color="auto"/>
      </w:divBdr>
    </w:div>
    <w:div w:id="1171457289">
      <w:bodyDiv w:val="1"/>
      <w:marLeft w:val="0"/>
      <w:marRight w:val="0"/>
      <w:marTop w:val="0"/>
      <w:marBottom w:val="0"/>
      <w:divBdr>
        <w:top w:val="none" w:sz="0" w:space="0" w:color="auto"/>
        <w:left w:val="none" w:sz="0" w:space="0" w:color="auto"/>
        <w:bottom w:val="none" w:sz="0" w:space="0" w:color="auto"/>
        <w:right w:val="none" w:sz="0" w:space="0" w:color="auto"/>
      </w:divBdr>
    </w:div>
    <w:div w:id="1250427526">
      <w:bodyDiv w:val="1"/>
      <w:marLeft w:val="0"/>
      <w:marRight w:val="0"/>
      <w:marTop w:val="0"/>
      <w:marBottom w:val="0"/>
      <w:divBdr>
        <w:top w:val="none" w:sz="0" w:space="0" w:color="auto"/>
        <w:left w:val="none" w:sz="0" w:space="0" w:color="auto"/>
        <w:bottom w:val="none" w:sz="0" w:space="0" w:color="auto"/>
        <w:right w:val="none" w:sz="0" w:space="0" w:color="auto"/>
      </w:divBdr>
    </w:div>
    <w:div w:id="1338733792">
      <w:bodyDiv w:val="1"/>
      <w:marLeft w:val="0"/>
      <w:marRight w:val="0"/>
      <w:marTop w:val="0"/>
      <w:marBottom w:val="0"/>
      <w:divBdr>
        <w:top w:val="none" w:sz="0" w:space="0" w:color="auto"/>
        <w:left w:val="none" w:sz="0" w:space="0" w:color="auto"/>
        <w:bottom w:val="none" w:sz="0" w:space="0" w:color="auto"/>
        <w:right w:val="none" w:sz="0" w:space="0" w:color="auto"/>
      </w:divBdr>
    </w:div>
    <w:div w:id="1500853479">
      <w:bodyDiv w:val="1"/>
      <w:marLeft w:val="0"/>
      <w:marRight w:val="0"/>
      <w:marTop w:val="0"/>
      <w:marBottom w:val="0"/>
      <w:divBdr>
        <w:top w:val="none" w:sz="0" w:space="0" w:color="auto"/>
        <w:left w:val="none" w:sz="0" w:space="0" w:color="auto"/>
        <w:bottom w:val="none" w:sz="0" w:space="0" w:color="auto"/>
        <w:right w:val="none" w:sz="0" w:space="0" w:color="auto"/>
      </w:divBdr>
    </w:div>
    <w:div w:id="1514297097">
      <w:bodyDiv w:val="1"/>
      <w:marLeft w:val="0"/>
      <w:marRight w:val="0"/>
      <w:marTop w:val="0"/>
      <w:marBottom w:val="0"/>
      <w:divBdr>
        <w:top w:val="none" w:sz="0" w:space="0" w:color="auto"/>
        <w:left w:val="none" w:sz="0" w:space="0" w:color="auto"/>
        <w:bottom w:val="none" w:sz="0" w:space="0" w:color="auto"/>
        <w:right w:val="none" w:sz="0" w:space="0" w:color="auto"/>
      </w:divBdr>
    </w:div>
    <w:div w:id="1580168050">
      <w:bodyDiv w:val="1"/>
      <w:marLeft w:val="0"/>
      <w:marRight w:val="0"/>
      <w:marTop w:val="0"/>
      <w:marBottom w:val="0"/>
      <w:divBdr>
        <w:top w:val="none" w:sz="0" w:space="0" w:color="auto"/>
        <w:left w:val="none" w:sz="0" w:space="0" w:color="auto"/>
        <w:bottom w:val="none" w:sz="0" w:space="0" w:color="auto"/>
        <w:right w:val="none" w:sz="0" w:space="0" w:color="auto"/>
      </w:divBdr>
    </w:div>
    <w:div w:id="1585840447">
      <w:bodyDiv w:val="1"/>
      <w:marLeft w:val="0"/>
      <w:marRight w:val="0"/>
      <w:marTop w:val="0"/>
      <w:marBottom w:val="0"/>
      <w:divBdr>
        <w:top w:val="none" w:sz="0" w:space="0" w:color="auto"/>
        <w:left w:val="none" w:sz="0" w:space="0" w:color="auto"/>
        <w:bottom w:val="none" w:sz="0" w:space="0" w:color="auto"/>
        <w:right w:val="none" w:sz="0" w:space="0" w:color="auto"/>
      </w:divBdr>
    </w:div>
    <w:div w:id="1673875918">
      <w:bodyDiv w:val="1"/>
      <w:marLeft w:val="0"/>
      <w:marRight w:val="0"/>
      <w:marTop w:val="0"/>
      <w:marBottom w:val="0"/>
      <w:divBdr>
        <w:top w:val="none" w:sz="0" w:space="0" w:color="auto"/>
        <w:left w:val="none" w:sz="0" w:space="0" w:color="auto"/>
        <w:bottom w:val="none" w:sz="0" w:space="0" w:color="auto"/>
        <w:right w:val="none" w:sz="0" w:space="0" w:color="auto"/>
      </w:divBdr>
    </w:div>
    <w:div w:id="1740833438">
      <w:bodyDiv w:val="1"/>
      <w:marLeft w:val="0"/>
      <w:marRight w:val="0"/>
      <w:marTop w:val="0"/>
      <w:marBottom w:val="0"/>
      <w:divBdr>
        <w:top w:val="none" w:sz="0" w:space="0" w:color="auto"/>
        <w:left w:val="none" w:sz="0" w:space="0" w:color="auto"/>
        <w:bottom w:val="none" w:sz="0" w:space="0" w:color="auto"/>
        <w:right w:val="none" w:sz="0" w:space="0" w:color="auto"/>
      </w:divBdr>
    </w:div>
    <w:div w:id="1780025183">
      <w:bodyDiv w:val="1"/>
      <w:marLeft w:val="0"/>
      <w:marRight w:val="0"/>
      <w:marTop w:val="0"/>
      <w:marBottom w:val="0"/>
      <w:divBdr>
        <w:top w:val="none" w:sz="0" w:space="0" w:color="auto"/>
        <w:left w:val="none" w:sz="0" w:space="0" w:color="auto"/>
        <w:bottom w:val="none" w:sz="0" w:space="0" w:color="auto"/>
        <w:right w:val="none" w:sz="0" w:space="0" w:color="auto"/>
      </w:divBdr>
    </w:div>
    <w:div w:id="1783108692">
      <w:bodyDiv w:val="1"/>
      <w:marLeft w:val="0"/>
      <w:marRight w:val="0"/>
      <w:marTop w:val="0"/>
      <w:marBottom w:val="0"/>
      <w:divBdr>
        <w:top w:val="none" w:sz="0" w:space="0" w:color="auto"/>
        <w:left w:val="none" w:sz="0" w:space="0" w:color="auto"/>
        <w:bottom w:val="none" w:sz="0" w:space="0" w:color="auto"/>
        <w:right w:val="none" w:sz="0" w:space="0" w:color="auto"/>
      </w:divBdr>
    </w:div>
    <w:div w:id="1870025292">
      <w:bodyDiv w:val="1"/>
      <w:marLeft w:val="0"/>
      <w:marRight w:val="0"/>
      <w:marTop w:val="0"/>
      <w:marBottom w:val="0"/>
      <w:divBdr>
        <w:top w:val="none" w:sz="0" w:space="0" w:color="auto"/>
        <w:left w:val="none" w:sz="0" w:space="0" w:color="auto"/>
        <w:bottom w:val="none" w:sz="0" w:space="0" w:color="auto"/>
        <w:right w:val="none" w:sz="0" w:space="0" w:color="auto"/>
      </w:divBdr>
    </w:div>
    <w:div w:id="1944149305">
      <w:bodyDiv w:val="1"/>
      <w:marLeft w:val="0"/>
      <w:marRight w:val="0"/>
      <w:marTop w:val="0"/>
      <w:marBottom w:val="0"/>
      <w:divBdr>
        <w:top w:val="none" w:sz="0" w:space="0" w:color="auto"/>
        <w:left w:val="none" w:sz="0" w:space="0" w:color="auto"/>
        <w:bottom w:val="none" w:sz="0" w:space="0" w:color="auto"/>
        <w:right w:val="none" w:sz="0" w:space="0" w:color="auto"/>
      </w:divBdr>
    </w:div>
    <w:div w:id="1990746763">
      <w:bodyDiv w:val="1"/>
      <w:marLeft w:val="0"/>
      <w:marRight w:val="0"/>
      <w:marTop w:val="0"/>
      <w:marBottom w:val="0"/>
      <w:divBdr>
        <w:top w:val="none" w:sz="0" w:space="0" w:color="auto"/>
        <w:left w:val="none" w:sz="0" w:space="0" w:color="auto"/>
        <w:bottom w:val="none" w:sz="0" w:space="0" w:color="auto"/>
        <w:right w:val="none" w:sz="0" w:space="0" w:color="auto"/>
      </w:divBdr>
    </w:div>
    <w:div w:id="20719977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chart" Target="charts/chart5.xml"/><Relationship Id="rId26" Type="http://schemas.openxmlformats.org/officeDocument/2006/relationships/chart" Target="charts/chart9.xm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media/image14.png"/><Relationship Id="rId42" Type="http://schemas.openxmlformats.org/officeDocument/2006/relationships/image" Target="media/image20.png"/><Relationship Id="rId47" Type="http://schemas.openxmlformats.org/officeDocument/2006/relationships/image" Target="media/image25.png"/><Relationship Id="rId50" Type="http://schemas.openxmlformats.org/officeDocument/2006/relationships/image" Target="media/image28.png"/><Relationship Id="rId55" Type="http://schemas.openxmlformats.org/officeDocument/2006/relationships/image" Target="media/image3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4.xml"/><Relationship Id="rId25" Type="http://schemas.openxmlformats.org/officeDocument/2006/relationships/chart" Target="charts/chart8.xml"/><Relationship Id="rId33" Type="http://schemas.openxmlformats.org/officeDocument/2006/relationships/chart" Target="charts/chart13.xml"/><Relationship Id="rId38" Type="http://schemas.openxmlformats.org/officeDocument/2006/relationships/image" Target="media/image16.png"/><Relationship Id="rId46" Type="http://schemas.openxmlformats.org/officeDocument/2006/relationships/image" Target="media/image24.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chart" Target="charts/chart6.xml"/><Relationship Id="rId29" Type="http://schemas.openxmlformats.org/officeDocument/2006/relationships/image" Target="media/image12.png"/><Relationship Id="rId41" Type="http://schemas.openxmlformats.org/officeDocument/2006/relationships/image" Target="media/image19.png"/><Relationship Id="rId54"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image" Target="media/image10.png"/><Relationship Id="rId32" Type="http://schemas.openxmlformats.org/officeDocument/2006/relationships/chart" Target="charts/chart12.xml"/><Relationship Id="rId37" Type="http://schemas.openxmlformats.org/officeDocument/2006/relationships/chart" Target="charts/chart15.xml"/><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image" Target="media/image31.png"/><Relationship Id="rId58"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image" Target="media/image9.png"/><Relationship Id="rId28" Type="http://schemas.openxmlformats.org/officeDocument/2006/relationships/chart" Target="charts/chart10.xml"/><Relationship Id="rId36" Type="http://schemas.openxmlformats.org/officeDocument/2006/relationships/chart" Target="charts/chart14.xml"/><Relationship Id="rId49" Type="http://schemas.openxmlformats.org/officeDocument/2006/relationships/image" Target="media/image27.png"/><Relationship Id="rId57"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image" Target="media/image13.png"/><Relationship Id="rId44" Type="http://schemas.openxmlformats.org/officeDocument/2006/relationships/image" Target="media/image22.png"/><Relationship Id="rId52"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chart" Target="charts/chart7.xml"/><Relationship Id="rId27" Type="http://schemas.openxmlformats.org/officeDocument/2006/relationships/image" Target="media/image11.png"/><Relationship Id="rId30" Type="http://schemas.openxmlformats.org/officeDocument/2006/relationships/chart" Target="charts/chart11.xml"/><Relationship Id="rId35" Type="http://schemas.openxmlformats.org/officeDocument/2006/relationships/image" Target="media/image15.png"/><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29.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a:effectLst/>
              </a:rPr>
              <a:t>Distribution</a:t>
            </a:r>
            <a:r>
              <a:rPr lang="en-US" sz="1800" baseline="0">
                <a:effectLst/>
              </a:rPr>
              <a:t> </a:t>
            </a:r>
            <a:r>
              <a:rPr lang="en-US" sz="1800">
                <a:effectLst/>
              </a:rPr>
              <a:t>of Agent cities</a:t>
            </a:r>
            <a:endParaRPr lang="en-GB" sz="18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Occurrences</c:v>
                </c:pt>
              </c:strCache>
            </c:strRef>
          </c:tx>
          <c:spPr>
            <a:solidFill>
              <a:schemeClr val="accent1"/>
            </a:solidFill>
            <a:ln>
              <a:noFill/>
            </a:ln>
            <a:effectLst/>
          </c:spPr>
          <c:invertIfNegative val="0"/>
          <c:cat>
            <c:strRef>
              <c:f>Sheet1!$A$2:$A$32</c:f>
              <c:strCache>
                <c:ptCount val="31"/>
                <c:pt idx="0">
                  <c:v>None</c:v>
                </c:pt>
                <c:pt idx="1">
                  <c:v>New York</c:v>
                </c:pt>
                <c:pt idx="2">
                  <c:v>San Francisco</c:v>
                </c:pt>
                <c:pt idx="3">
                  <c:v>Boston</c:v>
                </c:pt>
                <c:pt idx="4">
                  <c:v>Chicago</c:v>
                </c:pt>
                <c:pt idx="5">
                  <c:v>Santa Clara</c:v>
                </c:pt>
                <c:pt idx="6">
                  <c:v>Atlanta</c:v>
                </c:pt>
                <c:pt idx="7">
                  <c:v>Los Angeles</c:v>
                </c:pt>
                <c:pt idx="8">
                  <c:v>Houston</c:v>
                </c:pt>
                <c:pt idx="9">
                  <c:v>Dallas</c:v>
                </c:pt>
                <c:pt idx="10">
                  <c:v>Phoenix</c:v>
                </c:pt>
                <c:pt idx="11">
                  <c:v>Troy</c:v>
                </c:pt>
                <c:pt idx="12">
                  <c:v>San Diego</c:v>
                </c:pt>
                <c:pt idx="13">
                  <c:v>Arlington</c:v>
                </c:pt>
                <c:pt idx="14">
                  <c:v>Washington </c:v>
                </c:pt>
                <c:pt idx="15">
                  <c:v>Fremont</c:v>
                </c:pt>
                <c:pt idx="16">
                  <c:v>Miami</c:v>
                </c:pt>
                <c:pt idx="17">
                  <c:v>Raleigh</c:v>
                </c:pt>
                <c:pt idx="18">
                  <c:v>Toronto</c:v>
                </c:pt>
                <c:pt idx="19">
                  <c:v>Addison</c:v>
                </c:pt>
                <c:pt idx="20">
                  <c:v>Edison</c:v>
                </c:pt>
                <c:pt idx="21">
                  <c:v>Reston</c:v>
                </c:pt>
                <c:pt idx="22">
                  <c:v>Austin</c:v>
                </c:pt>
                <c:pt idx="23">
                  <c:v>Owings Mills</c:v>
                </c:pt>
                <c:pt idx="24">
                  <c:v>Woburn</c:v>
                </c:pt>
                <c:pt idx="25">
                  <c:v>Cincinnati </c:v>
                </c:pt>
                <c:pt idx="26">
                  <c:v>San Jose</c:v>
                </c:pt>
                <c:pt idx="27">
                  <c:v>Farmington Hills</c:v>
                </c:pt>
                <c:pt idx="28">
                  <c:v>Pittsburgh </c:v>
                </c:pt>
                <c:pt idx="29">
                  <c:v>Irvine</c:v>
                </c:pt>
                <c:pt idx="30">
                  <c:v>McLean</c:v>
                </c:pt>
              </c:strCache>
            </c:strRef>
          </c:cat>
          <c:val>
            <c:numRef>
              <c:f>Sheet1!$B$2:$B$32</c:f>
              <c:numCache>
                <c:formatCode>General</c:formatCode>
                <c:ptCount val="31"/>
                <c:pt idx="0">
                  <c:v>242</c:v>
                </c:pt>
                <c:pt idx="1">
                  <c:v>178</c:v>
                </c:pt>
                <c:pt idx="2">
                  <c:v>173</c:v>
                </c:pt>
                <c:pt idx="3">
                  <c:v>85</c:v>
                </c:pt>
                <c:pt idx="4">
                  <c:v>72</c:v>
                </c:pt>
                <c:pt idx="5">
                  <c:v>62</c:v>
                </c:pt>
                <c:pt idx="6">
                  <c:v>60</c:v>
                </c:pt>
                <c:pt idx="7">
                  <c:v>58</c:v>
                </c:pt>
                <c:pt idx="8">
                  <c:v>53</c:v>
                </c:pt>
                <c:pt idx="9">
                  <c:v>49</c:v>
                </c:pt>
                <c:pt idx="10">
                  <c:v>39</c:v>
                </c:pt>
                <c:pt idx="11">
                  <c:v>35</c:v>
                </c:pt>
                <c:pt idx="12">
                  <c:v>30</c:v>
                </c:pt>
                <c:pt idx="13">
                  <c:v>28</c:v>
                </c:pt>
                <c:pt idx="14">
                  <c:v>27</c:v>
                </c:pt>
                <c:pt idx="15">
                  <c:v>21</c:v>
                </c:pt>
                <c:pt idx="16">
                  <c:v>20</c:v>
                </c:pt>
                <c:pt idx="17">
                  <c:v>20</c:v>
                </c:pt>
                <c:pt idx="18">
                  <c:v>20</c:v>
                </c:pt>
                <c:pt idx="19">
                  <c:v>19</c:v>
                </c:pt>
                <c:pt idx="20">
                  <c:v>19</c:v>
                </c:pt>
                <c:pt idx="21">
                  <c:v>18</c:v>
                </c:pt>
                <c:pt idx="22">
                  <c:v>17</c:v>
                </c:pt>
                <c:pt idx="23">
                  <c:v>17</c:v>
                </c:pt>
                <c:pt idx="24">
                  <c:v>17</c:v>
                </c:pt>
                <c:pt idx="25">
                  <c:v>14</c:v>
                </c:pt>
                <c:pt idx="26">
                  <c:v>14</c:v>
                </c:pt>
                <c:pt idx="27">
                  <c:v>13</c:v>
                </c:pt>
                <c:pt idx="28">
                  <c:v>13</c:v>
                </c:pt>
                <c:pt idx="29">
                  <c:v>12</c:v>
                </c:pt>
                <c:pt idx="30">
                  <c:v>12</c:v>
                </c:pt>
              </c:numCache>
            </c:numRef>
          </c:val>
          <c:extLst>
            <c:ext xmlns:c16="http://schemas.microsoft.com/office/drawing/2014/chart" uri="{C3380CC4-5D6E-409C-BE32-E72D297353CC}">
              <c16:uniqueId val="{00000000-6289-44D4-B8D1-00FF8FBC4445}"/>
            </c:ext>
          </c:extLst>
        </c:ser>
        <c:dLbls>
          <c:showLegendKey val="0"/>
          <c:showVal val="0"/>
          <c:showCatName val="0"/>
          <c:showSerName val="0"/>
          <c:showPercent val="0"/>
          <c:showBubbleSize val="0"/>
        </c:dLbls>
        <c:gapWidth val="219"/>
        <c:overlap val="-27"/>
        <c:axId val="567024048"/>
        <c:axId val="567024376"/>
      </c:barChart>
      <c:catAx>
        <c:axId val="567024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7024376"/>
        <c:crosses val="autoZero"/>
        <c:auto val="1"/>
        <c:lblAlgn val="ctr"/>
        <c:lblOffset val="100"/>
        <c:noMultiLvlLbl val="0"/>
      </c:catAx>
      <c:valAx>
        <c:axId val="567024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7024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Distribution</a:t>
            </a:r>
            <a:r>
              <a:rPr lang="en-US" baseline="0"/>
              <a:t> of employer city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occurrences</c:v>
                </c:pt>
              </c:strCache>
            </c:strRef>
          </c:tx>
          <c:spPr>
            <a:solidFill>
              <a:schemeClr val="accent1"/>
            </a:solidFill>
            <a:ln>
              <a:noFill/>
            </a:ln>
            <a:effectLst/>
          </c:spPr>
          <c:invertIfNegative val="0"/>
          <c:cat>
            <c:strRef>
              <c:f>Sheet1!$A$2:$A$20</c:f>
              <c:strCache>
                <c:ptCount val="19"/>
                <c:pt idx="0">
                  <c:v>COLLEGE STATION</c:v>
                </c:pt>
                <c:pt idx="1">
                  <c:v>NEW YORK</c:v>
                </c:pt>
                <c:pt idx="2">
                  <c:v>MOUNTAIN VIEW </c:v>
                </c:pt>
                <c:pt idx="3">
                  <c:v>SANTA CLARA </c:v>
                </c:pt>
                <c:pt idx="4">
                  <c:v>SAN JOSE0</c:v>
                </c:pt>
                <c:pt idx="5">
                  <c:v>REDMOND </c:v>
                </c:pt>
                <c:pt idx="6">
                  <c:v>SAN FRANCISCO </c:v>
                </c:pt>
                <c:pt idx="7">
                  <c:v>HOUSTON </c:v>
                </c:pt>
                <c:pt idx="8">
                  <c:v>SEATTLE </c:v>
                </c:pt>
                <c:pt idx="9">
                  <c:v>PLANO </c:v>
                </c:pt>
                <c:pt idx="10">
                  <c:v>CHICAGO </c:v>
                </c:pt>
                <c:pt idx="11">
                  <c:v>SUNNYVALE </c:v>
                </c:pt>
                <c:pt idx="12">
                  <c:v>LOS ANGELES </c:v>
                </c:pt>
                <c:pt idx="13">
                  <c:v>EDISON</c:v>
                </c:pt>
                <c:pt idx="14">
                  <c:v>PALO ALTO </c:v>
                </c:pt>
                <c:pt idx="15">
                  <c:v>CUPERTINO </c:v>
                </c:pt>
                <c:pt idx="16">
                  <c:v>TROY</c:v>
                </c:pt>
                <c:pt idx="17">
                  <c:v>REDWOOD SHORES0</c:v>
                </c:pt>
                <c:pt idx="18">
                  <c:v>DALLAS</c:v>
                </c:pt>
              </c:strCache>
            </c:strRef>
          </c:cat>
          <c:val>
            <c:numRef>
              <c:f>Sheet1!$B$2:$B$20</c:f>
              <c:numCache>
                <c:formatCode>General</c:formatCode>
                <c:ptCount val="19"/>
                <c:pt idx="0">
                  <c:v>126</c:v>
                </c:pt>
                <c:pt idx="1">
                  <c:v>84</c:v>
                </c:pt>
                <c:pt idx="2">
                  <c:v>57</c:v>
                </c:pt>
                <c:pt idx="3">
                  <c:v>54</c:v>
                </c:pt>
                <c:pt idx="4">
                  <c:v>50</c:v>
                </c:pt>
                <c:pt idx="5">
                  <c:v>45</c:v>
                </c:pt>
                <c:pt idx="6">
                  <c:v>43</c:v>
                </c:pt>
                <c:pt idx="7">
                  <c:v>41</c:v>
                </c:pt>
                <c:pt idx="8">
                  <c:v>39</c:v>
                </c:pt>
                <c:pt idx="9">
                  <c:v>36</c:v>
                </c:pt>
                <c:pt idx="10">
                  <c:v>34</c:v>
                </c:pt>
                <c:pt idx="11">
                  <c:v>29</c:v>
                </c:pt>
                <c:pt idx="12">
                  <c:v>26</c:v>
                </c:pt>
                <c:pt idx="13">
                  <c:v>25</c:v>
                </c:pt>
                <c:pt idx="14">
                  <c:v>25</c:v>
                </c:pt>
                <c:pt idx="15">
                  <c:v>23</c:v>
                </c:pt>
                <c:pt idx="16">
                  <c:v>21</c:v>
                </c:pt>
                <c:pt idx="17">
                  <c:v>20</c:v>
                </c:pt>
                <c:pt idx="18">
                  <c:v>19</c:v>
                </c:pt>
              </c:numCache>
            </c:numRef>
          </c:val>
          <c:extLst>
            <c:ext xmlns:c16="http://schemas.microsoft.com/office/drawing/2014/chart" uri="{C3380CC4-5D6E-409C-BE32-E72D297353CC}">
              <c16:uniqueId val="{00000000-9564-4C93-82C7-DEA668974C5D}"/>
            </c:ext>
          </c:extLst>
        </c:ser>
        <c:dLbls>
          <c:showLegendKey val="0"/>
          <c:showVal val="0"/>
          <c:showCatName val="0"/>
          <c:showSerName val="0"/>
          <c:showPercent val="0"/>
          <c:showBubbleSize val="0"/>
        </c:dLbls>
        <c:gapWidth val="219"/>
        <c:overlap val="-27"/>
        <c:axId val="420794808"/>
        <c:axId val="420791200"/>
      </c:barChart>
      <c:catAx>
        <c:axId val="420794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0791200"/>
        <c:crosses val="autoZero"/>
        <c:auto val="1"/>
        <c:lblAlgn val="ctr"/>
        <c:lblOffset val="100"/>
        <c:noMultiLvlLbl val="0"/>
      </c:catAx>
      <c:valAx>
        <c:axId val="420791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0794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Distribution of employer</a:t>
            </a:r>
            <a:r>
              <a:rPr lang="en-US" baseline="0"/>
              <a:t> decl info title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occurrences</c:v>
                </c:pt>
              </c:strCache>
            </c:strRef>
          </c:tx>
          <c:spPr>
            <a:solidFill>
              <a:schemeClr val="accent1"/>
            </a:solidFill>
            <a:ln>
              <a:noFill/>
            </a:ln>
            <a:effectLst/>
          </c:spPr>
          <c:invertIfNegative val="0"/>
          <c:cat>
            <c:strRef>
              <c:f>Sheet1!$A$2:$A$20</c:f>
              <c:strCache>
                <c:ptCount val="19"/>
                <c:pt idx="0">
                  <c:v>President </c:v>
                </c:pt>
                <c:pt idx="1">
                  <c:v>Immigration Specialist</c:v>
                </c:pt>
                <c:pt idx="2">
                  <c:v>Ceo</c:v>
                </c:pt>
                <c:pt idx="3">
                  <c:v>Hr Manager </c:v>
                </c:pt>
                <c:pt idx="4">
                  <c:v>Human Resources Manager0</c:v>
                </c:pt>
                <c:pt idx="5">
                  <c:v>Vice President </c:v>
                </c:pt>
                <c:pt idx="6">
                  <c:v>Microsoft In-House Attorney</c:v>
                </c:pt>
                <c:pt idx="7">
                  <c:v>U.S. Immigration Ops Manager </c:v>
                </c:pt>
                <c:pt idx="8">
                  <c:v>Immigration Program Specialist </c:v>
                </c:pt>
                <c:pt idx="9">
                  <c:v>Director Of Human Resources</c:v>
                </c:pt>
                <c:pt idx="10">
                  <c:v>Global Immigration Program Manager </c:v>
                </c:pt>
                <c:pt idx="11">
                  <c:v>Director </c:v>
                </c:pt>
                <c:pt idx="12">
                  <c:v>Immigration Manager</c:v>
                </c:pt>
                <c:pt idx="13">
                  <c:v>Senior Immigration Specialist</c:v>
                </c:pt>
                <c:pt idx="14">
                  <c:v>Manager</c:v>
                </c:pt>
                <c:pt idx="15">
                  <c:v>Director, Human Resources</c:v>
                </c:pt>
                <c:pt idx="16">
                  <c:v>Immigration Specialist - Qualcomm Hr </c:v>
                </c:pt>
                <c:pt idx="17">
                  <c:v>Operations Manager </c:v>
                </c:pt>
                <c:pt idx="18">
                  <c:v>Global Immigration Manager </c:v>
                </c:pt>
              </c:strCache>
            </c:strRef>
          </c:cat>
          <c:val>
            <c:numRef>
              <c:f>Sheet1!$B$2:$B$20</c:f>
              <c:numCache>
                <c:formatCode>General</c:formatCode>
                <c:ptCount val="19"/>
                <c:pt idx="0">
                  <c:v>233</c:v>
                </c:pt>
                <c:pt idx="1">
                  <c:v>194</c:v>
                </c:pt>
                <c:pt idx="2">
                  <c:v>53</c:v>
                </c:pt>
                <c:pt idx="3">
                  <c:v>53</c:v>
                </c:pt>
                <c:pt idx="4">
                  <c:v>40</c:v>
                </c:pt>
                <c:pt idx="5">
                  <c:v>38</c:v>
                </c:pt>
                <c:pt idx="6">
                  <c:v>33</c:v>
                </c:pt>
                <c:pt idx="7">
                  <c:v>33</c:v>
                </c:pt>
                <c:pt idx="8">
                  <c:v>28</c:v>
                </c:pt>
                <c:pt idx="9">
                  <c:v>24</c:v>
                </c:pt>
                <c:pt idx="10">
                  <c:v>21</c:v>
                </c:pt>
                <c:pt idx="11">
                  <c:v>19</c:v>
                </c:pt>
                <c:pt idx="12">
                  <c:v>18</c:v>
                </c:pt>
                <c:pt idx="13">
                  <c:v>17</c:v>
                </c:pt>
                <c:pt idx="14">
                  <c:v>15</c:v>
                </c:pt>
                <c:pt idx="15">
                  <c:v>14</c:v>
                </c:pt>
                <c:pt idx="16">
                  <c:v>14</c:v>
                </c:pt>
                <c:pt idx="17">
                  <c:v>14</c:v>
                </c:pt>
                <c:pt idx="18">
                  <c:v>13</c:v>
                </c:pt>
              </c:numCache>
            </c:numRef>
          </c:val>
          <c:extLst>
            <c:ext xmlns:c16="http://schemas.microsoft.com/office/drawing/2014/chart" uri="{C3380CC4-5D6E-409C-BE32-E72D297353CC}">
              <c16:uniqueId val="{00000000-BFC2-4F06-B2CB-1364BCDEBA02}"/>
            </c:ext>
          </c:extLst>
        </c:ser>
        <c:dLbls>
          <c:showLegendKey val="0"/>
          <c:showVal val="0"/>
          <c:showCatName val="0"/>
          <c:showSerName val="0"/>
          <c:showPercent val="0"/>
          <c:showBubbleSize val="0"/>
        </c:dLbls>
        <c:gapWidth val="219"/>
        <c:overlap val="-27"/>
        <c:axId val="433804664"/>
        <c:axId val="433801712"/>
      </c:barChart>
      <c:catAx>
        <c:axId val="433804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3801712"/>
        <c:crosses val="autoZero"/>
        <c:auto val="1"/>
        <c:lblAlgn val="ctr"/>
        <c:lblOffset val="100"/>
        <c:noMultiLvlLbl val="0"/>
      </c:catAx>
      <c:valAx>
        <c:axId val="433801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3804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occurrences</c:v>
                </c:pt>
              </c:strCache>
            </c:strRef>
          </c:tx>
          <c:spPr>
            <a:solidFill>
              <a:schemeClr val="accent1"/>
            </a:solidFill>
            <a:ln>
              <a:noFill/>
            </a:ln>
            <a:effectLst/>
          </c:spPr>
          <c:invertIfNegative val="0"/>
          <c:cat>
            <c:strRef>
              <c:f>Sheet1!$A$2:$A$15</c:f>
              <c:strCache>
                <c:ptCount val="14"/>
                <c:pt idx="0">
                  <c:v>COGNIZANT TECHNOLOGY SOLUTIONS US CORPORATION</c:v>
                </c:pt>
                <c:pt idx="1">
                  <c:v>MICROSOFT CORPORATION  </c:v>
                </c:pt>
                <c:pt idx="2">
                  <c:v>GOOGLE INC.</c:v>
                </c:pt>
                <c:pt idx="3">
                  <c:v>AMAZON CORPORATE LLC 3</c:v>
                </c:pt>
                <c:pt idx="4">
                  <c:v>INTEL CORPORATION 2</c:v>
                </c:pt>
                <c:pt idx="5">
                  <c:v>INFOSYS LTD.2</c:v>
                </c:pt>
                <c:pt idx="6">
                  <c:v>ORACLE AMERICA, INC. 0</c:v>
                </c:pt>
                <c:pt idx="7">
                  <c:v>APPLE INC. </c:v>
                </c:pt>
                <c:pt idx="8">
                  <c:v>QUALCOMM TECHNOLOGIES INC.</c:v>
                </c:pt>
                <c:pt idx="9">
                  <c:v>CISCO SYSTEMS, INC. </c:v>
                </c:pt>
                <c:pt idx="10">
                  <c:v>FACEBOOK, INC.</c:v>
                </c:pt>
                <c:pt idx="11">
                  <c:v>DELOITTE CONSULTING LLP 1</c:v>
                </c:pt>
                <c:pt idx="12">
                  <c:v>WIPRO LIMITED</c:v>
                </c:pt>
                <c:pt idx="13">
                  <c:v>CAPITAL ONE SERVICES, LLC</c:v>
                </c:pt>
              </c:strCache>
            </c:strRef>
          </c:cat>
          <c:val>
            <c:numRef>
              <c:f>Sheet1!$B$2:$B$15</c:f>
              <c:numCache>
                <c:formatCode>General</c:formatCode>
                <c:ptCount val="14"/>
                <c:pt idx="0">
                  <c:v>126</c:v>
                </c:pt>
                <c:pt idx="1">
                  <c:v>39</c:v>
                </c:pt>
                <c:pt idx="2">
                  <c:v>37</c:v>
                </c:pt>
                <c:pt idx="3">
                  <c:v>33</c:v>
                </c:pt>
                <c:pt idx="4">
                  <c:v>32</c:v>
                </c:pt>
                <c:pt idx="5">
                  <c:v>22</c:v>
                </c:pt>
                <c:pt idx="6">
                  <c:v>20</c:v>
                </c:pt>
                <c:pt idx="7">
                  <c:v>16</c:v>
                </c:pt>
                <c:pt idx="8">
                  <c:v>15</c:v>
                </c:pt>
                <c:pt idx="9">
                  <c:v>14</c:v>
                </c:pt>
                <c:pt idx="10">
                  <c:v>13</c:v>
                </c:pt>
                <c:pt idx="11">
                  <c:v>11</c:v>
                </c:pt>
                <c:pt idx="12">
                  <c:v>9</c:v>
                </c:pt>
                <c:pt idx="13">
                  <c:v>8</c:v>
                </c:pt>
              </c:numCache>
            </c:numRef>
          </c:val>
          <c:extLst>
            <c:ext xmlns:c16="http://schemas.microsoft.com/office/drawing/2014/chart" uri="{C3380CC4-5D6E-409C-BE32-E72D297353CC}">
              <c16:uniqueId val="{00000000-0B14-4D76-B5D0-1E8E7FF03DAD}"/>
            </c:ext>
          </c:extLst>
        </c:ser>
        <c:dLbls>
          <c:showLegendKey val="0"/>
          <c:showVal val="0"/>
          <c:showCatName val="0"/>
          <c:showSerName val="0"/>
          <c:showPercent val="0"/>
          <c:showBubbleSize val="0"/>
        </c:dLbls>
        <c:gapWidth val="219"/>
        <c:overlap val="-27"/>
        <c:axId val="442622888"/>
        <c:axId val="442623544"/>
      </c:barChart>
      <c:catAx>
        <c:axId val="442622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623544"/>
        <c:crosses val="autoZero"/>
        <c:auto val="1"/>
        <c:lblAlgn val="ctr"/>
        <c:lblOffset val="100"/>
        <c:noMultiLvlLbl val="0"/>
      </c:catAx>
      <c:valAx>
        <c:axId val="442623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622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Distribution</a:t>
            </a:r>
            <a:r>
              <a:rPr lang="en-GB" baseline="0"/>
              <a:t> of employer num employees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numRef>
              <c:f>Sheet1!$A$2:$A$26</c:f>
              <c:numCache>
                <c:formatCode>General</c:formatCode>
                <c:ptCount val="2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numCache>
            </c:numRef>
          </c:cat>
          <c:val>
            <c:numRef>
              <c:f>Sheet1!$B$2:$B$26</c:f>
              <c:numCache>
                <c:formatCode>General</c:formatCode>
                <c:ptCount val="25"/>
                <c:pt idx="0">
                  <c:v>2</c:v>
                </c:pt>
                <c:pt idx="1">
                  <c:v>7</c:v>
                </c:pt>
                <c:pt idx="2">
                  <c:v>17</c:v>
                </c:pt>
                <c:pt idx="3">
                  <c:v>18</c:v>
                </c:pt>
                <c:pt idx="4">
                  <c:v>8</c:v>
                </c:pt>
                <c:pt idx="5">
                  <c:v>19</c:v>
                </c:pt>
                <c:pt idx="6">
                  <c:v>16</c:v>
                </c:pt>
                <c:pt idx="7">
                  <c:v>10</c:v>
                </c:pt>
                <c:pt idx="8">
                  <c:v>8</c:v>
                </c:pt>
                <c:pt idx="9">
                  <c:v>10</c:v>
                </c:pt>
                <c:pt idx="10">
                  <c:v>23</c:v>
                </c:pt>
                <c:pt idx="11">
                  <c:v>6</c:v>
                </c:pt>
                <c:pt idx="12">
                  <c:v>7</c:v>
                </c:pt>
                <c:pt idx="13">
                  <c:v>3</c:v>
                </c:pt>
                <c:pt idx="14">
                  <c:v>9</c:v>
                </c:pt>
                <c:pt idx="15">
                  <c:v>8</c:v>
                </c:pt>
                <c:pt idx="16">
                  <c:v>7</c:v>
                </c:pt>
                <c:pt idx="17">
                  <c:v>8</c:v>
                </c:pt>
                <c:pt idx="18">
                  <c:v>7</c:v>
                </c:pt>
                <c:pt idx="19">
                  <c:v>6</c:v>
                </c:pt>
                <c:pt idx="20">
                  <c:v>11</c:v>
                </c:pt>
                <c:pt idx="21">
                  <c:v>3</c:v>
                </c:pt>
                <c:pt idx="22">
                  <c:v>7</c:v>
                </c:pt>
                <c:pt idx="23">
                  <c:v>11</c:v>
                </c:pt>
                <c:pt idx="24">
                  <c:v>7</c:v>
                </c:pt>
              </c:numCache>
            </c:numRef>
          </c:val>
          <c:extLst>
            <c:ext xmlns:c16="http://schemas.microsoft.com/office/drawing/2014/chart" uri="{C3380CC4-5D6E-409C-BE32-E72D297353CC}">
              <c16:uniqueId val="{00000000-21CC-4524-9335-242CB02BD73B}"/>
            </c:ext>
          </c:extLst>
        </c:ser>
        <c:dLbls>
          <c:showLegendKey val="0"/>
          <c:showVal val="0"/>
          <c:showCatName val="0"/>
          <c:showSerName val="0"/>
          <c:showPercent val="0"/>
          <c:showBubbleSize val="0"/>
        </c:dLbls>
        <c:gapWidth val="219"/>
        <c:overlap val="-27"/>
        <c:axId val="472065944"/>
        <c:axId val="472068568"/>
      </c:barChart>
      <c:catAx>
        <c:axId val="472065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068568"/>
        <c:crosses val="autoZero"/>
        <c:auto val="1"/>
        <c:lblAlgn val="ctr"/>
        <c:lblOffset val="100"/>
        <c:noMultiLvlLbl val="0"/>
      </c:catAx>
      <c:valAx>
        <c:axId val="472068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0659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Distribution of employer phone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occurrences</c:v>
                </c:pt>
              </c:strCache>
            </c:strRef>
          </c:tx>
          <c:spPr>
            <a:solidFill>
              <a:schemeClr val="accent1"/>
            </a:solidFill>
            <a:ln>
              <a:noFill/>
            </a:ln>
            <a:effectLst/>
          </c:spPr>
          <c:invertIfNegative val="0"/>
          <c:cat>
            <c:strRef>
              <c:f>Sheet1!$A$2:$A$20</c:f>
              <c:strCache>
                <c:ptCount val="19"/>
                <c:pt idx="0">
                  <c:v>(201) 290-9573 </c:v>
                </c:pt>
                <c:pt idx="1">
                  <c:v>(206) 266-1000  </c:v>
                </c:pt>
                <c:pt idx="2">
                  <c:v>(650) 253-0000  </c:v>
                </c:pt>
                <c:pt idx="3">
                  <c:v>(425) 538-3872  </c:v>
                </c:pt>
                <c:pt idx="4">
                  <c:v>(408) 765-8080    </c:v>
                </c:pt>
                <c:pt idx="5">
                  <c:v>(469) 229-9400    </c:v>
                </c:pt>
                <c:pt idx="6">
                  <c:v>(650) 506-7000    </c:v>
                </c:pt>
                <c:pt idx="7">
                  <c:v>(408) 974-4146  </c:v>
                </c:pt>
                <c:pt idx="8">
                  <c:v>(858) 651-1440  </c:v>
                </c:pt>
                <c:pt idx="9">
                  <c:v>(408) 526-4000  </c:v>
                </c:pt>
                <c:pt idx="10">
                  <c:v>(650) 543-4800  </c:v>
                </c:pt>
                <c:pt idx="11">
                  <c:v>(214) 840-1464    </c:v>
                </c:pt>
                <c:pt idx="12">
                  <c:v>(804) 284-1000    </c:v>
                </c:pt>
                <c:pt idx="13">
                  <c:v>(732) 509-1586     </c:v>
                </c:pt>
                <c:pt idx="14">
                  <c:v>(408) 376-4952     </c:v>
                </c:pt>
                <c:pt idx="15">
                  <c:v>(650) 427-5000     </c:v>
                </c:pt>
                <c:pt idx="16">
                  <c:v>(770) 538-2120     </c:v>
                </c:pt>
                <c:pt idx="17">
                  <c:v>(201) 872-2200     </c:v>
                </c:pt>
                <c:pt idx="18">
                  <c:v>(312) 395-5558     </c:v>
                </c:pt>
              </c:strCache>
            </c:strRef>
          </c:cat>
          <c:val>
            <c:numRef>
              <c:f>Sheet1!$B$2:$B$20</c:f>
              <c:numCache>
                <c:formatCode>General</c:formatCode>
                <c:ptCount val="19"/>
                <c:pt idx="0">
                  <c:v>126</c:v>
                </c:pt>
                <c:pt idx="1">
                  <c:v>39</c:v>
                </c:pt>
                <c:pt idx="2">
                  <c:v>37</c:v>
                </c:pt>
                <c:pt idx="3">
                  <c:v>34</c:v>
                </c:pt>
                <c:pt idx="4">
                  <c:v>32</c:v>
                </c:pt>
                <c:pt idx="5">
                  <c:v>22</c:v>
                </c:pt>
                <c:pt idx="6">
                  <c:v>20</c:v>
                </c:pt>
                <c:pt idx="7">
                  <c:v>16</c:v>
                </c:pt>
                <c:pt idx="8">
                  <c:v>16</c:v>
                </c:pt>
                <c:pt idx="9">
                  <c:v>14</c:v>
                </c:pt>
                <c:pt idx="10">
                  <c:v>14</c:v>
                </c:pt>
                <c:pt idx="11">
                  <c:v>11</c:v>
                </c:pt>
                <c:pt idx="12">
                  <c:v>10</c:v>
                </c:pt>
                <c:pt idx="13">
                  <c:v>9</c:v>
                </c:pt>
                <c:pt idx="14">
                  <c:v>8</c:v>
                </c:pt>
                <c:pt idx="15">
                  <c:v>8</c:v>
                </c:pt>
                <c:pt idx="16">
                  <c:v>8</c:v>
                </c:pt>
                <c:pt idx="17">
                  <c:v>7</c:v>
                </c:pt>
                <c:pt idx="18">
                  <c:v>7</c:v>
                </c:pt>
              </c:numCache>
            </c:numRef>
          </c:val>
          <c:extLst>
            <c:ext xmlns:c16="http://schemas.microsoft.com/office/drawing/2014/chart" uri="{C3380CC4-5D6E-409C-BE32-E72D297353CC}">
              <c16:uniqueId val="{00000000-B546-4308-B154-F6D868635EF5}"/>
            </c:ext>
          </c:extLst>
        </c:ser>
        <c:dLbls>
          <c:showLegendKey val="0"/>
          <c:showVal val="0"/>
          <c:showCatName val="0"/>
          <c:showSerName val="0"/>
          <c:showPercent val="0"/>
          <c:showBubbleSize val="0"/>
        </c:dLbls>
        <c:gapWidth val="219"/>
        <c:overlap val="-27"/>
        <c:axId val="434982792"/>
        <c:axId val="434983448"/>
      </c:barChart>
      <c:catAx>
        <c:axId val="434982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4983448"/>
        <c:crosses val="autoZero"/>
        <c:auto val="1"/>
        <c:lblAlgn val="ctr"/>
        <c:lblOffset val="100"/>
        <c:noMultiLvlLbl val="0"/>
      </c:catAx>
      <c:valAx>
        <c:axId val="434983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4982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Distribution</a:t>
            </a:r>
            <a:r>
              <a:rPr lang="en-US" baseline="0"/>
              <a:t> of employer postal code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occurrences</c:v>
                </c:pt>
              </c:strCache>
            </c:strRef>
          </c:tx>
          <c:spPr>
            <a:solidFill>
              <a:schemeClr val="accent1"/>
            </a:solidFill>
            <a:ln>
              <a:noFill/>
            </a:ln>
            <a:effectLst/>
          </c:spPr>
          <c:invertIfNegative val="0"/>
          <c:cat>
            <c:numRef>
              <c:f>Sheet1!$A$2:$A$21</c:f>
              <c:numCache>
                <c:formatCode>General</c:formatCode>
                <c:ptCount val="20"/>
                <c:pt idx="0">
                  <c:v>77845</c:v>
                </c:pt>
                <c:pt idx="1">
                  <c:v>94043</c:v>
                </c:pt>
                <c:pt idx="2">
                  <c:v>98052</c:v>
                </c:pt>
                <c:pt idx="3">
                  <c:v>98109</c:v>
                </c:pt>
                <c:pt idx="4">
                  <c:v>95052</c:v>
                </c:pt>
                <c:pt idx="5">
                  <c:v>75024</c:v>
                </c:pt>
                <c:pt idx="6">
                  <c:v>94065</c:v>
                </c:pt>
                <c:pt idx="7">
                  <c:v>95014</c:v>
                </c:pt>
                <c:pt idx="8">
                  <c:v>95134</c:v>
                </c:pt>
                <c:pt idx="9">
                  <c:v>95054</c:v>
                </c:pt>
                <c:pt idx="10">
                  <c:v>92121</c:v>
                </c:pt>
                <c:pt idx="11">
                  <c:v>94105</c:v>
                </c:pt>
                <c:pt idx="12">
                  <c:v>19103</c:v>
                </c:pt>
                <c:pt idx="13">
                  <c:v>94025</c:v>
                </c:pt>
                <c:pt idx="14">
                  <c:v>94085</c:v>
                </c:pt>
                <c:pt idx="15">
                  <c:v>94304</c:v>
                </c:pt>
                <c:pt idx="16">
                  <c:v>95110</c:v>
                </c:pt>
                <c:pt idx="17">
                  <c:v>10022</c:v>
                </c:pt>
                <c:pt idx="18">
                  <c:v>8817</c:v>
                </c:pt>
                <c:pt idx="19">
                  <c:v>94089</c:v>
                </c:pt>
              </c:numCache>
            </c:numRef>
          </c:cat>
          <c:val>
            <c:numRef>
              <c:f>Sheet1!$B$2:$B$21</c:f>
              <c:numCache>
                <c:formatCode>General</c:formatCode>
                <c:ptCount val="20"/>
                <c:pt idx="0">
                  <c:v>126</c:v>
                </c:pt>
                <c:pt idx="1">
                  <c:v>55</c:v>
                </c:pt>
                <c:pt idx="2">
                  <c:v>45</c:v>
                </c:pt>
                <c:pt idx="3">
                  <c:v>34</c:v>
                </c:pt>
                <c:pt idx="4">
                  <c:v>32</c:v>
                </c:pt>
                <c:pt idx="5">
                  <c:v>31</c:v>
                </c:pt>
                <c:pt idx="6">
                  <c:v>24</c:v>
                </c:pt>
                <c:pt idx="7">
                  <c:v>23</c:v>
                </c:pt>
                <c:pt idx="8">
                  <c:v>22</c:v>
                </c:pt>
                <c:pt idx="9">
                  <c:v>19</c:v>
                </c:pt>
                <c:pt idx="10">
                  <c:v>17</c:v>
                </c:pt>
                <c:pt idx="11">
                  <c:v>17</c:v>
                </c:pt>
                <c:pt idx="12">
                  <c:v>14</c:v>
                </c:pt>
                <c:pt idx="13">
                  <c:v>14</c:v>
                </c:pt>
                <c:pt idx="14">
                  <c:v>13</c:v>
                </c:pt>
                <c:pt idx="15">
                  <c:v>13</c:v>
                </c:pt>
                <c:pt idx="16">
                  <c:v>13</c:v>
                </c:pt>
                <c:pt idx="17">
                  <c:v>12</c:v>
                </c:pt>
                <c:pt idx="18">
                  <c:v>12</c:v>
                </c:pt>
                <c:pt idx="19">
                  <c:v>12</c:v>
                </c:pt>
              </c:numCache>
            </c:numRef>
          </c:val>
          <c:extLst>
            <c:ext xmlns:c16="http://schemas.microsoft.com/office/drawing/2014/chart" uri="{C3380CC4-5D6E-409C-BE32-E72D297353CC}">
              <c16:uniqueId val="{00000000-A8EA-453D-BFE4-F752F887893B}"/>
            </c:ext>
          </c:extLst>
        </c:ser>
        <c:dLbls>
          <c:showLegendKey val="0"/>
          <c:showVal val="0"/>
          <c:showCatName val="0"/>
          <c:showSerName val="0"/>
          <c:showPercent val="0"/>
          <c:showBubbleSize val="0"/>
        </c:dLbls>
        <c:gapWidth val="219"/>
        <c:overlap val="-27"/>
        <c:axId val="481095688"/>
        <c:axId val="481095360"/>
      </c:barChart>
      <c:catAx>
        <c:axId val="481095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1095360"/>
        <c:crosses val="autoZero"/>
        <c:auto val="1"/>
        <c:lblAlgn val="ctr"/>
        <c:lblOffset val="100"/>
        <c:noMultiLvlLbl val="0"/>
      </c:catAx>
      <c:valAx>
        <c:axId val="481095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1095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Distribution of Agent firm name</a:t>
            </a:r>
            <a:endParaRPr lang="en-GB">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Occurences</c:v>
                </c:pt>
              </c:strCache>
            </c:strRef>
          </c:tx>
          <c:spPr>
            <a:solidFill>
              <a:schemeClr val="accent1"/>
            </a:solidFill>
            <a:ln>
              <a:noFill/>
            </a:ln>
            <a:effectLst/>
          </c:spPr>
          <c:invertIfNegative val="0"/>
          <c:cat>
            <c:strRef>
              <c:f>Sheet1!$A$2:$A$11</c:f>
              <c:strCache>
                <c:ptCount val="10"/>
                <c:pt idx="0">
                  <c:v>None </c:v>
                </c:pt>
                <c:pt idx="1">
                  <c:v>Fragomen, Del Rey, Bernsen &amp; Loewy, LLP</c:v>
                </c:pt>
                <c:pt idx="2">
                  <c:v>Berry Appleman &amp; Leiden LLP0</c:v>
                </c:pt>
                <c:pt idx="3">
                  <c:v>Fragomen, Del Rey, Bernsen &amp; Loewy LLP </c:v>
                </c:pt>
                <c:pt idx="4">
                  <c:v>Erickson Immigration Group </c:v>
                </c:pt>
                <c:pt idx="5">
                  <c:v>Fragomen, Del Rey, Bernsen, &amp; Loewy, LLP</c:v>
                </c:pt>
                <c:pt idx="6">
                  <c:v>Ogletree, Deakins, Nash, Smoak &amp; Stewart, P.C.0</c:v>
                </c:pt>
                <c:pt idx="7">
                  <c:v>Pearl Law Group0</c:v>
                </c:pt>
                <c:pt idx="8">
                  <c:v>FRAGOMEN, DEL REY, BERNSEN &amp; LOEWY, LLP</c:v>
                </c:pt>
                <c:pt idx="9">
                  <c:v>Fakhoury Law Group</c:v>
                </c:pt>
              </c:strCache>
            </c:strRef>
          </c:cat>
          <c:val>
            <c:numRef>
              <c:f>Sheet1!$B$2:$B$11</c:f>
              <c:numCache>
                <c:formatCode>General</c:formatCode>
                <c:ptCount val="10"/>
                <c:pt idx="0">
                  <c:v>276</c:v>
                </c:pt>
                <c:pt idx="1">
                  <c:v>238</c:v>
                </c:pt>
                <c:pt idx="2">
                  <c:v>130</c:v>
                </c:pt>
                <c:pt idx="3">
                  <c:v>31</c:v>
                </c:pt>
                <c:pt idx="4">
                  <c:v>21</c:v>
                </c:pt>
                <c:pt idx="5">
                  <c:v>21</c:v>
                </c:pt>
                <c:pt idx="6">
                  <c:v>20</c:v>
                </c:pt>
                <c:pt idx="7">
                  <c:v>20</c:v>
                </c:pt>
                <c:pt idx="8">
                  <c:v>18</c:v>
                </c:pt>
                <c:pt idx="9">
                  <c:v>17</c:v>
                </c:pt>
              </c:numCache>
            </c:numRef>
          </c:val>
          <c:extLst>
            <c:ext xmlns:c16="http://schemas.microsoft.com/office/drawing/2014/chart" uri="{C3380CC4-5D6E-409C-BE32-E72D297353CC}">
              <c16:uniqueId val="{00000000-D190-4961-AE4A-776C25322D37}"/>
            </c:ext>
          </c:extLst>
        </c:ser>
        <c:dLbls>
          <c:showLegendKey val="0"/>
          <c:showVal val="0"/>
          <c:showCatName val="0"/>
          <c:showSerName val="0"/>
          <c:showPercent val="0"/>
          <c:showBubbleSize val="0"/>
        </c:dLbls>
        <c:gapWidth val="219"/>
        <c:overlap val="-27"/>
        <c:axId val="567899024"/>
        <c:axId val="567904272"/>
      </c:barChart>
      <c:catAx>
        <c:axId val="567899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7904272"/>
        <c:crosses val="autoZero"/>
        <c:auto val="1"/>
        <c:lblAlgn val="ctr"/>
        <c:lblOffset val="100"/>
        <c:noMultiLvlLbl val="0"/>
      </c:catAx>
      <c:valAx>
        <c:axId val="567904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7899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GB" sz="1600" b="1" i="0" u="none" strike="noStrike" cap="all" normalizeH="0" baseline="0">
                <a:effectLst/>
              </a:rPr>
              <a:t>Distribution of agent state</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occurences</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Sheet1!$A$2:$A$40</c:f>
              <c:strCache>
                <c:ptCount val="39"/>
                <c:pt idx="0">
                  <c:v>ALABAMA </c:v>
                </c:pt>
                <c:pt idx="1">
                  <c:v>ALASKA</c:v>
                </c:pt>
                <c:pt idx="2">
                  <c:v>ARIZONA</c:v>
                </c:pt>
                <c:pt idx="3">
                  <c:v>ARKANSAS</c:v>
                </c:pt>
                <c:pt idx="4">
                  <c:v>CALIFORNIA</c:v>
                </c:pt>
                <c:pt idx="5">
                  <c:v>COLORADO </c:v>
                </c:pt>
                <c:pt idx="6">
                  <c:v>CONNECTICUT</c:v>
                </c:pt>
                <c:pt idx="7">
                  <c:v>DISTRICT OF COLUMBIA </c:v>
                </c:pt>
                <c:pt idx="8">
                  <c:v>FLORIDA</c:v>
                </c:pt>
                <c:pt idx="9">
                  <c:v>GEORGIA </c:v>
                </c:pt>
                <c:pt idx="10">
                  <c:v>GUAM</c:v>
                </c:pt>
                <c:pt idx="11">
                  <c:v>HAWAII</c:v>
                </c:pt>
                <c:pt idx="12">
                  <c:v>ILLINOIS </c:v>
                </c:pt>
                <c:pt idx="13">
                  <c:v>IOWA</c:v>
                </c:pt>
                <c:pt idx="14">
                  <c:v>KANSAS</c:v>
                </c:pt>
                <c:pt idx="15">
                  <c:v>KENTUCKY</c:v>
                </c:pt>
                <c:pt idx="16">
                  <c:v>MAINE </c:v>
                </c:pt>
                <c:pt idx="17">
                  <c:v>MARYLAND </c:v>
                </c:pt>
                <c:pt idx="18">
                  <c:v>MASSACHUSETTS </c:v>
                </c:pt>
                <c:pt idx="19">
                  <c:v>MICHIGAN </c:v>
                </c:pt>
                <c:pt idx="20">
                  <c:v>MINNESOTA</c:v>
                </c:pt>
                <c:pt idx="21">
                  <c:v>MISSOURI </c:v>
                </c:pt>
                <c:pt idx="22">
                  <c:v>NEBRASKA</c:v>
                </c:pt>
                <c:pt idx="23">
                  <c:v>NEW JERSEY </c:v>
                </c:pt>
                <c:pt idx="24">
                  <c:v>NEW YORK</c:v>
                </c:pt>
                <c:pt idx="25">
                  <c:v>NORTH CAROLINA </c:v>
                </c:pt>
                <c:pt idx="26">
                  <c:v>None</c:v>
                </c:pt>
                <c:pt idx="27">
                  <c:v>OHIO </c:v>
                </c:pt>
                <c:pt idx="28">
                  <c:v>OKLAHOMA</c:v>
                </c:pt>
                <c:pt idx="29">
                  <c:v>OREGON</c:v>
                </c:pt>
                <c:pt idx="30">
                  <c:v>PENNSYLVANIA </c:v>
                </c:pt>
                <c:pt idx="31">
                  <c:v>RHODE ISLAND</c:v>
                </c:pt>
                <c:pt idx="32">
                  <c:v>SOUTH CAROLINA</c:v>
                </c:pt>
                <c:pt idx="33">
                  <c:v>TENNESSEE </c:v>
                </c:pt>
                <c:pt idx="34">
                  <c:v>TEXAS </c:v>
                </c:pt>
                <c:pt idx="35">
                  <c:v>UTAH</c:v>
                </c:pt>
                <c:pt idx="36">
                  <c:v>VIRGINIA </c:v>
                </c:pt>
                <c:pt idx="37">
                  <c:v>WASHINGTON </c:v>
                </c:pt>
                <c:pt idx="38">
                  <c:v>WISCONSIN </c:v>
                </c:pt>
              </c:strCache>
            </c:strRef>
          </c:cat>
          <c:val>
            <c:numRef>
              <c:f>Sheet1!$B$2:$B$40</c:f>
              <c:numCache>
                <c:formatCode>General</c:formatCode>
                <c:ptCount val="39"/>
                <c:pt idx="0">
                  <c:v>1</c:v>
                </c:pt>
                <c:pt idx="1">
                  <c:v>1</c:v>
                </c:pt>
                <c:pt idx="2">
                  <c:v>40</c:v>
                </c:pt>
                <c:pt idx="3">
                  <c:v>2</c:v>
                </c:pt>
                <c:pt idx="4">
                  <c:v>458</c:v>
                </c:pt>
                <c:pt idx="5">
                  <c:v>21</c:v>
                </c:pt>
                <c:pt idx="6">
                  <c:v>12</c:v>
                </c:pt>
                <c:pt idx="7">
                  <c:v>27</c:v>
                </c:pt>
                <c:pt idx="8">
                  <c:v>49</c:v>
                </c:pt>
                <c:pt idx="9">
                  <c:v>103</c:v>
                </c:pt>
                <c:pt idx="10">
                  <c:v>2</c:v>
                </c:pt>
                <c:pt idx="11">
                  <c:v>1</c:v>
                </c:pt>
                <c:pt idx="12">
                  <c:v>88</c:v>
                </c:pt>
                <c:pt idx="13">
                  <c:v>1</c:v>
                </c:pt>
                <c:pt idx="14">
                  <c:v>2</c:v>
                </c:pt>
                <c:pt idx="15">
                  <c:v>2</c:v>
                </c:pt>
                <c:pt idx="16">
                  <c:v>1</c:v>
                </c:pt>
                <c:pt idx="17">
                  <c:v>46</c:v>
                </c:pt>
                <c:pt idx="18">
                  <c:v>120</c:v>
                </c:pt>
                <c:pt idx="19">
                  <c:v>84</c:v>
                </c:pt>
                <c:pt idx="20">
                  <c:v>16</c:v>
                </c:pt>
                <c:pt idx="21">
                  <c:v>10</c:v>
                </c:pt>
                <c:pt idx="22">
                  <c:v>7</c:v>
                </c:pt>
                <c:pt idx="23">
                  <c:v>74</c:v>
                </c:pt>
                <c:pt idx="24">
                  <c:v>199</c:v>
                </c:pt>
                <c:pt idx="25">
                  <c:v>30</c:v>
                </c:pt>
                <c:pt idx="26">
                  <c:v>268</c:v>
                </c:pt>
                <c:pt idx="27">
                  <c:v>28</c:v>
                </c:pt>
                <c:pt idx="28">
                  <c:v>1</c:v>
                </c:pt>
                <c:pt idx="29">
                  <c:v>4</c:v>
                </c:pt>
                <c:pt idx="30">
                  <c:v>44</c:v>
                </c:pt>
                <c:pt idx="31">
                  <c:v>1</c:v>
                </c:pt>
                <c:pt idx="32">
                  <c:v>6</c:v>
                </c:pt>
                <c:pt idx="33">
                  <c:v>2</c:v>
                </c:pt>
                <c:pt idx="34">
                  <c:v>156</c:v>
                </c:pt>
                <c:pt idx="35">
                  <c:v>1</c:v>
                </c:pt>
                <c:pt idx="36">
                  <c:v>78</c:v>
                </c:pt>
                <c:pt idx="37">
                  <c:v>12</c:v>
                </c:pt>
                <c:pt idx="38">
                  <c:v>2</c:v>
                </c:pt>
              </c:numCache>
            </c:numRef>
          </c:val>
          <c:extLst>
            <c:ext xmlns:c16="http://schemas.microsoft.com/office/drawing/2014/chart" uri="{C3380CC4-5D6E-409C-BE32-E72D297353CC}">
              <c16:uniqueId val="{00000000-B050-4607-ACDA-BD762CB42824}"/>
            </c:ext>
          </c:extLst>
        </c:ser>
        <c:dLbls>
          <c:dLblPos val="outEnd"/>
          <c:showLegendKey val="0"/>
          <c:showVal val="1"/>
          <c:showCatName val="0"/>
          <c:showSerName val="0"/>
          <c:showPercent val="0"/>
          <c:showBubbleSize val="0"/>
        </c:dLbls>
        <c:gapWidth val="444"/>
        <c:overlap val="-90"/>
        <c:axId val="493724552"/>
        <c:axId val="493724880"/>
      </c:barChart>
      <c:catAx>
        <c:axId val="4937245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93724880"/>
        <c:crosses val="autoZero"/>
        <c:auto val="1"/>
        <c:lblAlgn val="ctr"/>
        <c:lblOffset val="100"/>
        <c:noMultiLvlLbl val="0"/>
      </c:catAx>
      <c:valAx>
        <c:axId val="493724880"/>
        <c:scaling>
          <c:orientation val="minMax"/>
        </c:scaling>
        <c:delete val="1"/>
        <c:axPos val="l"/>
        <c:numFmt formatCode="General" sourceLinked="1"/>
        <c:majorTickMark val="none"/>
        <c:minorTickMark val="none"/>
        <c:tickLblPos val="nextTo"/>
        <c:crossAx val="4937245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Distribution</a:t>
            </a:r>
            <a:r>
              <a:rPr lang="en-US" baseline="0"/>
              <a:t> of case received date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Sheet1!$A$2:$A$8</c:f>
              <c:strCache>
                <c:ptCount val="7"/>
                <c:pt idx="0">
                  <c:v>17/03/2009</c:v>
                </c:pt>
                <c:pt idx="1">
                  <c:v>19/01/2013</c:v>
                </c:pt>
                <c:pt idx="2">
                  <c:v>04/03/2014</c:v>
                </c:pt>
                <c:pt idx="3">
                  <c:v>14/04/2015</c:v>
                </c:pt>
                <c:pt idx="4">
                  <c:v>26/04/2016</c:v>
                </c:pt>
                <c:pt idx="5">
                  <c:v>16/12/2016</c:v>
                </c:pt>
                <c:pt idx="6">
                  <c:v> </c:v>
                </c:pt>
              </c:strCache>
            </c:strRef>
          </c:cat>
          <c:val>
            <c:numRef>
              <c:f>Sheet1!$B$2:$B$8</c:f>
              <c:numCache>
                <c:formatCode>General</c:formatCode>
                <c:ptCount val="7"/>
                <c:pt idx="0">
                  <c:v>1</c:v>
                </c:pt>
                <c:pt idx="1">
                  <c:v>3</c:v>
                </c:pt>
                <c:pt idx="2">
                  <c:v>2</c:v>
                </c:pt>
                <c:pt idx="3">
                  <c:v>5</c:v>
                </c:pt>
                <c:pt idx="4">
                  <c:v>9</c:v>
                </c:pt>
                <c:pt idx="5">
                  <c:v>1</c:v>
                </c:pt>
                <c:pt idx="6">
                  <c:v>0</c:v>
                </c:pt>
              </c:numCache>
            </c:numRef>
          </c:val>
          <c:extLst>
            <c:ext xmlns:c16="http://schemas.microsoft.com/office/drawing/2014/chart" uri="{C3380CC4-5D6E-409C-BE32-E72D297353CC}">
              <c16:uniqueId val="{00000000-8A9B-4E12-9F0F-402D9EC2C85F}"/>
            </c:ext>
          </c:extLst>
        </c:ser>
        <c:dLbls>
          <c:showLegendKey val="0"/>
          <c:showVal val="0"/>
          <c:showCatName val="0"/>
          <c:showSerName val="0"/>
          <c:showPercent val="0"/>
          <c:showBubbleSize val="0"/>
        </c:dLbls>
        <c:gapWidth val="219"/>
        <c:overlap val="-27"/>
        <c:axId val="564471056"/>
        <c:axId val="564465152"/>
      </c:barChart>
      <c:catAx>
        <c:axId val="564471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465152"/>
        <c:crosses val="autoZero"/>
        <c:auto val="1"/>
        <c:lblAlgn val="ctr"/>
        <c:lblOffset val="100"/>
        <c:noMultiLvlLbl val="0"/>
      </c:catAx>
      <c:valAx>
        <c:axId val="564465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471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distribution and frequently of case received date</a:t>
            </a:r>
            <a:endParaRPr lang="en-US"/>
          </a:p>
        </c:rich>
      </c:tx>
      <c:layout>
        <c:manualLayout>
          <c:xMode val="edge"/>
          <c:yMode val="edge"/>
          <c:x val="0.15530657626130065"/>
          <c:y val="0.9166666666666666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occurrences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2-0FBA-41CE-99B5-D4D3463B7A6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FBA-41CE-99B5-D4D3463B7A6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4-0FBA-41CE-99B5-D4D3463B7A6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1-0FBA-41CE-99B5-D4D3463B7A60}"/>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2E6-4E1F-B58E-56865B83B0F5}"/>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F2E6-4E1F-B58E-56865B83B0F5}"/>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F2E6-4E1F-B58E-56865B83B0F5}"/>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F2E6-4E1F-B58E-56865B83B0F5}"/>
              </c:ext>
            </c:extLst>
          </c:dPt>
          <c:dLbls>
            <c:dLbl>
              <c:idx val="0"/>
              <c:layout>
                <c:manualLayout>
                  <c:x val="-0.24129337999416739"/>
                  <c:y val="-2.872422197225347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2-0FBA-41CE-99B5-D4D3463B7A60}"/>
                </c:ext>
              </c:extLst>
            </c:dLbl>
            <c:dLbl>
              <c:idx val="1"/>
              <c:layout>
                <c:manualLayout>
                  <c:x val="-0.13033683289588802"/>
                  <c:y val="-4.9713473315835519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0FBA-41CE-99B5-D4D3463B7A60}"/>
                </c:ext>
              </c:extLst>
            </c:dLbl>
            <c:dLbl>
              <c:idx val="2"/>
              <c:layout>
                <c:manualLayout>
                  <c:x val="8.9769247594050743E-3"/>
                  <c:y val="-4.6043307086614173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4-0FBA-41CE-99B5-D4D3463B7A60}"/>
                </c:ext>
              </c:extLst>
            </c:dLbl>
            <c:dLbl>
              <c:idx val="3"/>
              <c:layout>
                <c:manualLayout>
                  <c:x val="0.14009787839020121"/>
                  <c:y val="-2.4989063867016624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0FBA-41CE-99B5-D4D3463B7A60}"/>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numRef>
              <c:f>Sheet1!$A$2:$A$9</c:f>
              <c:numCache>
                <c:formatCode>General</c:formatCode>
                <c:ptCount val="8"/>
                <c:pt idx="0">
                  <c:v>2009</c:v>
                </c:pt>
                <c:pt idx="1">
                  <c:v>2010</c:v>
                </c:pt>
                <c:pt idx="2">
                  <c:v>2011</c:v>
                </c:pt>
                <c:pt idx="3">
                  <c:v>2012</c:v>
                </c:pt>
                <c:pt idx="4">
                  <c:v>2013</c:v>
                </c:pt>
                <c:pt idx="5">
                  <c:v>2014</c:v>
                </c:pt>
                <c:pt idx="6">
                  <c:v>2015</c:v>
                </c:pt>
                <c:pt idx="7">
                  <c:v>2016</c:v>
                </c:pt>
              </c:numCache>
            </c:numRef>
          </c:cat>
          <c:val>
            <c:numRef>
              <c:f>Sheet1!$B$2:$B$9</c:f>
              <c:numCache>
                <c:formatCode>General</c:formatCode>
                <c:ptCount val="8"/>
                <c:pt idx="0">
                  <c:v>3</c:v>
                </c:pt>
                <c:pt idx="1">
                  <c:v>2</c:v>
                </c:pt>
                <c:pt idx="2">
                  <c:v>3</c:v>
                </c:pt>
                <c:pt idx="3">
                  <c:v>5</c:v>
                </c:pt>
                <c:pt idx="4">
                  <c:v>137</c:v>
                </c:pt>
                <c:pt idx="5">
                  <c:v>530</c:v>
                </c:pt>
                <c:pt idx="6">
                  <c:v>726</c:v>
                </c:pt>
                <c:pt idx="7">
                  <c:v>594</c:v>
                </c:pt>
              </c:numCache>
            </c:numRef>
          </c:val>
          <c:extLst>
            <c:ext xmlns:c16="http://schemas.microsoft.com/office/drawing/2014/chart" uri="{C3380CC4-5D6E-409C-BE32-E72D297353CC}">
              <c16:uniqueId val="{00000000-0FBA-41CE-99B5-D4D3463B7A60}"/>
            </c:ext>
          </c:extLst>
        </c:ser>
        <c:dLbls>
          <c:dLblPos val="bestFit"/>
          <c:showLegendKey val="0"/>
          <c:showVal val="0"/>
          <c:showCatName val="0"/>
          <c:showSerName val="0"/>
          <c:showPercent val="0"/>
          <c:showBubbleSize val="0"/>
          <c:showLeaderLines val="0"/>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Distribution of case status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occurrences</c:v>
                </c:pt>
              </c:strCache>
            </c:strRef>
          </c:tx>
          <c:spPr>
            <a:solidFill>
              <a:schemeClr val="accent1"/>
            </a:solidFill>
            <a:ln>
              <a:noFill/>
            </a:ln>
            <a:effectLst/>
          </c:spPr>
          <c:invertIfNegative val="0"/>
          <c:cat>
            <c:strRef>
              <c:f>Sheet1!$A$2:$A$5</c:f>
              <c:strCache>
                <c:ptCount val="4"/>
                <c:pt idx="0">
                  <c:v>Certified </c:v>
                </c:pt>
                <c:pt idx="1">
                  <c:v>Certified-Expired </c:v>
                </c:pt>
                <c:pt idx="2">
                  <c:v>Denied </c:v>
                </c:pt>
                <c:pt idx="3">
                  <c:v>Withdrawn</c:v>
                </c:pt>
              </c:strCache>
            </c:strRef>
          </c:cat>
          <c:val>
            <c:numRef>
              <c:f>Sheet1!$B$2:$B$5</c:f>
              <c:numCache>
                <c:formatCode>General</c:formatCode>
                <c:ptCount val="4"/>
                <c:pt idx="0">
                  <c:v>1016</c:v>
                </c:pt>
                <c:pt idx="1">
                  <c:v>819</c:v>
                </c:pt>
                <c:pt idx="2">
                  <c:v>79</c:v>
                </c:pt>
                <c:pt idx="3">
                  <c:v>86</c:v>
                </c:pt>
              </c:numCache>
            </c:numRef>
          </c:val>
          <c:extLst>
            <c:ext xmlns:c16="http://schemas.microsoft.com/office/drawing/2014/chart" uri="{C3380CC4-5D6E-409C-BE32-E72D297353CC}">
              <c16:uniqueId val="{00000000-3D5C-47E8-B843-8FB1C0BA0E28}"/>
            </c:ext>
          </c:extLst>
        </c:ser>
        <c:dLbls>
          <c:showLegendKey val="0"/>
          <c:showVal val="0"/>
          <c:showCatName val="0"/>
          <c:showSerName val="0"/>
          <c:showPercent val="0"/>
          <c:showBubbleSize val="0"/>
        </c:dLbls>
        <c:gapWidth val="219"/>
        <c:overlap val="-27"/>
        <c:axId val="635516584"/>
        <c:axId val="635522816"/>
      </c:barChart>
      <c:catAx>
        <c:axId val="635516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5522816"/>
        <c:crosses val="autoZero"/>
        <c:auto val="1"/>
        <c:lblAlgn val="ctr"/>
        <c:lblOffset val="100"/>
        <c:noMultiLvlLbl val="0"/>
      </c:catAx>
      <c:valAx>
        <c:axId val="635522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5516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Distribution</a:t>
            </a:r>
            <a:r>
              <a:rPr lang="en-US" baseline="0"/>
              <a:t> of country of citizenship</a:t>
            </a:r>
            <a:endParaRPr lang="en-US"/>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occurences</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Sheet1!$A$2:$A$20</c:f>
              <c:strCache>
                <c:ptCount val="19"/>
                <c:pt idx="0">
                  <c:v>INDIA </c:v>
                </c:pt>
                <c:pt idx="1">
                  <c:v>CHINA</c:v>
                </c:pt>
                <c:pt idx="2">
                  <c:v>SOUTH KOREA</c:v>
                </c:pt>
                <c:pt idx="3">
                  <c:v>CANADA</c:v>
                </c:pt>
                <c:pt idx="4">
                  <c:v>MEXICO</c:v>
                </c:pt>
                <c:pt idx="5">
                  <c:v>PHILIPPINES </c:v>
                </c:pt>
                <c:pt idx="6">
                  <c:v>TAIWAN</c:v>
                </c:pt>
                <c:pt idx="7">
                  <c:v>VENEZUELA </c:v>
                </c:pt>
                <c:pt idx="8">
                  <c:v>FRANCE</c:v>
                </c:pt>
                <c:pt idx="9">
                  <c:v>BRAZIL</c:v>
                </c:pt>
                <c:pt idx="10">
                  <c:v>PAKISTAN</c:v>
                </c:pt>
                <c:pt idx="11">
                  <c:v>UKRAINE </c:v>
                </c:pt>
                <c:pt idx="12">
                  <c:v>UNITED KINGDOM</c:v>
                </c:pt>
                <c:pt idx="13">
                  <c:v>VIETNAM </c:v>
                </c:pt>
                <c:pt idx="14">
                  <c:v>GERMANY </c:v>
                </c:pt>
                <c:pt idx="15">
                  <c:v>NEPAL </c:v>
                </c:pt>
                <c:pt idx="16">
                  <c:v>ITALY </c:v>
                </c:pt>
                <c:pt idx="17">
                  <c:v>RUSSIA</c:v>
                </c:pt>
                <c:pt idx="18">
                  <c:v>AUSTRALIA </c:v>
                </c:pt>
              </c:strCache>
            </c:strRef>
          </c:cat>
          <c:val>
            <c:numRef>
              <c:f>Sheet1!$B$2:$B$20</c:f>
              <c:numCache>
                <c:formatCode>General</c:formatCode>
                <c:ptCount val="19"/>
                <c:pt idx="0">
                  <c:v>1205</c:v>
                </c:pt>
                <c:pt idx="1">
                  <c:v>173</c:v>
                </c:pt>
                <c:pt idx="2">
                  <c:v>100</c:v>
                </c:pt>
                <c:pt idx="3">
                  <c:v>67</c:v>
                </c:pt>
                <c:pt idx="4">
                  <c:v>33</c:v>
                </c:pt>
                <c:pt idx="5">
                  <c:v>30</c:v>
                </c:pt>
                <c:pt idx="6">
                  <c:v>27</c:v>
                </c:pt>
                <c:pt idx="7">
                  <c:v>24</c:v>
                </c:pt>
                <c:pt idx="8">
                  <c:v>23</c:v>
                </c:pt>
                <c:pt idx="9">
                  <c:v>17</c:v>
                </c:pt>
                <c:pt idx="10">
                  <c:v>17</c:v>
                </c:pt>
                <c:pt idx="11">
                  <c:v>17</c:v>
                </c:pt>
                <c:pt idx="12">
                  <c:v>16</c:v>
                </c:pt>
                <c:pt idx="13">
                  <c:v>16</c:v>
                </c:pt>
                <c:pt idx="14">
                  <c:v>12</c:v>
                </c:pt>
                <c:pt idx="15">
                  <c:v>12</c:v>
                </c:pt>
                <c:pt idx="16">
                  <c:v>11</c:v>
                </c:pt>
                <c:pt idx="17">
                  <c:v>11</c:v>
                </c:pt>
                <c:pt idx="18">
                  <c:v>10</c:v>
                </c:pt>
              </c:numCache>
            </c:numRef>
          </c:val>
          <c:extLst>
            <c:ext xmlns:c16="http://schemas.microsoft.com/office/drawing/2014/chart" uri="{C3380CC4-5D6E-409C-BE32-E72D297353CC}">
              <c16:uniqueId val="{00000000-2E4E-46EE-9855-4DBB4B14C997}"/>
            </c:ext>
          </c:extLst>
        </c:ser>
        <c:dLbls>
          <c:dLblPos val="outEnd"/>
          <c:showLegendKey val="0"/>
          <c:showVal val="1"/>
          <c:showCatName val="0"/>
          <c:showSerName val="0"/>
          <c:showPercent val="0"/>
          <c:showBubbleSize val="0"/>
        </c:dLbls>
        <c:gapWidth val="164"/>
        <c:overlap val="-22"/>
        <c:axId val="626250216"/>
        <c:axId val="626257432"/>
      </c:barChart>
      <c:catAx>
        <c:axId val="626250216"/>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257432"/>
        <c:crosses val="autoZero"/>
        <c:auto val="1"/>
        <c:lblAlgn val="ctr"/>
        <c:lblOffset val="100"/>
        <c:noMultiLvlLbl val="0"/>
      </c:catAx>
      <c:valAx>
        <c:axId val="62625743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25021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Sheet1!$A$2:$A$11</c:f>
              <c:strCache>
                <c:ptCount val="10"/>
                <c:pt idx="0">
                  <c:v>02/10/2014</c:v>
                </c:pt>
                <c:pt idx="1">
                  <c:v>27/10/2014</c:v>
                </c:pt>
                <c:pt idx="2">
                  <c:v>30/12/2014</c:v>
                </c:pt>
                <c:pt idx="3">
                  <c:v>02/01/2015</c:v>
                </c:pt>
                <c:pt idx="4">
                  <c:v>19/11/2015</c:v>
                </c:pt>
                <c:pt idx="5">
                  <c:v>30/07/2015</c:v>
                </c:pt>
                <c:pt idx="6">
                  <c:v>08/12/2015</c:v>
                </c:pt>
                <c:pt idx="7">
                  <c:v>20/11/2015</c:v>
                </c:pt>
                <c:pt idx="8">
                  <c:v>12/02/2016</c:v>
                </c:pt>
                <c:pt idx="9">
                  <c:v> </c:v>
                </c:pt>
              </c:strCache>
            </c:strRef>
          </c:cat>
          <c:val>
            <c:numRef>
              <c:f>Sheet1!$B$2:$B$11</c:f>
              <c:numCache>
                <c:formatCode>General</c:formatCode>
                <c:ptCount val="10"/>
                <c:pt idx="0">
                  <c:v>5</c:v>
                </c:pt>
                <c:pt idx="1">
                  <c:v>6</c:v>
                </c:pt>
                <c:pt idx="2">
                  <c:v>4</c:v>
                </c:pt>
                <c:pt idx="3">
                  <c:v>2</c:v>
                </c:pt>
                <c:pt idx="4">
                  <c:v>15</c:v>
                </c:pt>
                <c:pt idx="5">
                  <c:v>15</c:v>
                </c:pt>
                <c:pt idx="6">
                  <c:v>12</c:v>
                </c:pt>
                <c:pt idx="7">
                  <c:v>12</c:v>
                </c:pt>
                <c:pt idx="8">
                  <c:v>11</c:v>
                </c:pt>
                <c:pt idx="9">
                  <c:v>0</c:v>
                </c:pt>
              </c:numCache>
            </c:numRef>
          </c:val>
          <c:extLst>
            <c:ext xmlns:c16="http://schemas.microsoft.com/office/drawing/2014/chart" uri="{C3380CC4-5D6E-409C-BE32-E72D297353CC}">
              <c16:uniqueId val="{00000000-8DB6-4848-9976-FA2D884B54B6}"/>
            </c:ext>
          </c:extLst>
        </c:ser>
        <c:dLbls>
          <c:showLegendKey val="0"/>
          <c:showVal val="0"/>
          <c:showCatName val="0"/>
          <c:showSerName val="0"/>
          <c:showPercent val="0"/>
          <c:showBubbleSize val="0"/>
        </c:dLbls>
        <c:gapWidth val="219"/>
        <c:overlap val="-27"/>
        <c:axId val="431965400"/>
        <c:axId val="431962776"/>
      </c:barChart>
      <c:catAx>
        <c:axId val="431965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962776"/>
        <c:crosses val="autoZero"/>
        <c:auto val="1"/>
        <c:lblAlgn val="ctr"/>
        <c:lblOffset val="100"/>
        <c:noMultiLvlLbl val="0"/>
      </c:catAx>
      <c:valAx>
        <c:axId val="431962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965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Distribution of decision date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FD3-44E3-8D5A-0B54DEF7688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FD3-44E3-8D5A-0B54DEF7688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FD3-44E3-8D5A-0B54DEF7688E}"/>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numRef>
              <c:f>Sheet1!$A$2:$A$4</c:f>
              <c:numCache>
                <c:formatCode>General</c:formatCode>
                <c:ptCount val="3"/>
                <c:pt idx="0">
                  <c:v>2014</c:v>
                </c:pt>
                <c:pt idx="1">
                  <c:v>2015</c:v>
                </c:pt>
                <c:pt idx="2">
                  <c:v>2016</c:v>
                </c:pt>
              </c:numCache>
            </c:numRef>
          </c:cat>
          <c:val>
            <c:numRef>
              <c:f>Sheet1!$B$2:$B$4</c:f>
              <c:numCache>
                <c:formatCode>General</c:formatCode>
                <c:ptCount val="3"/>
                <c:pt idx="0">
                  <c:v>154</c:v>
                </c:pt>
                <c:pt idx="1">
                  <c:v>827</c:v>
                </c:pt>
                <c:pt idx="2">
                  <c:v>1019</c:v>
                </c:pt>
              </c:numCache>
            </c:numRef>
          </c:val>
          <c:extLst>
            <c:ext xmlns:c16="http://schemas.microsoft.com/office/drawing/2014/chart" uri="{C3380CC4-5D6E-409C-BE32-E72D297353CC}">
              <c16:uniqueId val="{00000000-25D3-400F-B5A2-FCC626C709A0}"/>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051C540133A4B7DB8348F7861E17606"/>
        <w:category>
          <w:name w:val="General"/>
          <w:gallery w:val="placeholder"/>
        </w:category>
        <w:types>
          <w:type w:val="bbPlcHdr"/>
        </w:types>
        <w:behaviors>
          <w:behavior w:val="content"/>
        </w:behaviors>
        <w:guid w:val="{012BC1E4-8709-47CE-B3FF-32EB791D37E0}"/>
      </w:docPartPr>
      <w:docPartBody>
        <w:p w:rsidR="00000000" w:rsidRDefault="00034B9C" w:rsidP="00034B9C">
          <w:pPr>
            <w:pStyle w:val="7051C540133A4B7DB8348F7861E17606"/>
          </w:pPr>
          <w:r>
            <w:rPr>
              <w:rFonts w:asciiTheme="majorHAnsi" w:eastAsiaTheme="majorEastAsia" w:hAnsiTheme="majorHAnsi" w:cstheme="majorBidi"/>
              <w:caps/>
              <w:color w:val="4472C4" w:themeColor="accent1"/>
              <w:sz w:val="80"/>
              <w:szCs w:val="80"/>
            </w:rPr>
            <w:t>[Document title]</w:t>
          </w:r>
        </w:p>
      </w:docPartBody>
    </w:docPart>
    <w:docPart>
      <w:docPartPr>
        <w:name w:val="B0FE58C8396841BE8405E2129DF1D5C0"/>
        <w:category>
          <w:name w:val="General"/>
          <w:gallery w:val="placeholder"/>
        </w:category>
        <w:types>
          <w:type w:val="bbPlcHdr"/>
        </w:types>
        <w:behaviors>
          <w:behavior w:val="content"/>
        </w:behaviors>
        <w:guid w:val="{34ACF3E2-1425-496B-A159-7A5B9AAD4AA8}"/>
      </w:docPartPr>
      <w:docPartBody>
        <w:p w:rsidR="00000000" w:rsidRDefault="00034B9C" w:rsidP="00034B9C">
          <w:pPr>
            <w:pStyle w:val="B0FE58C8396841BE8405E2129DF1D5C0"/>
          </w:pPr>
          <w:r>
            <w:rPr>
              <w:color w:val="4472C4" w:themeColor="accent1"/>
              <w:sz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B9C"/>
    <w:rsid w:val="00034B9C"/>
    <w:rsid w:val="00C94A8E"/>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GB" w:eastAsia="en-GB"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51C540133A4B7DB8348F7861E17606">
    <w:name w:val="7051C540133A4B7DB8348F7861E17606"/>
    <w:rsid w:val="00034B9C"/>
  </w:style>
  <w:style w:type="paragraph" w:customStyle="1" w:styleId="B0FE58C8396841BE8405E2129DF1D5C0">
    <w:name w:val="B0FE58C8396841BE8405E2129DF1D5C0"/>
    <w:rsid w:val="00034B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74CF4-87ED-4463-804B-A11839483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5940</Words>
  <Characters>33859</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exploration and preparation</dc:title>
  <dc:subject>Assignment 2</dc:subject>
  <dc:creator>kunanon pititheerachot</dc:creator>
  <dc:description/>
  <cp:lastModifiedBy>kunanon pititheerachot</cp:lastModifiedBy>
  <cp:revision>2</cp:revision>
  <dcterms:created xsi:type="dcterms:W3CDTF">2018-05-04T13:31:00Z</dcterms:created>
  <dcterms:modified xsi:type="dcterms:W3CDTF">2018-05-04T13:31:00Z</dcterms:modified>
</cp:coreProperties>
</file>