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F8075" w14:textId="77777777" w:rsidR="00790B33" w:rsidRDefault="00F57505">
      <w:pPr>
        <w:jc w:val="center"/>
        <w:rPr>
          <w:b/>
          <w:sz w:val="32"/>
          <w:szCs w:val="32"/>
        </w:rPr>
      </w:pPr>
      <w:r>
        <w:rPr>
          <w:b/>
          <w:sz w:val="32"/>
          <w:szCs w:val="32"/>
        </w:rPr>
        <w:t xml:space="preserve">Low-pass Graph Convolutional Network </w:t>
      </w:r>
    </w:p>
    <w:p w14:paraId="1B1FF77A" w14:textId="77777777" w:rsidR="00790B33" w:rsidRDefault="00F57505">
      <w:pPr>
        <w:jc w:val="center"/>
        <w:rPr>
          <w:b/>
          <w:sz w:val="32"/>
          <w:szCs w:val="32"/>
        </w:rPr>
      </w:pPr>
      <w:r>
        <w:rPr>
          <w:b/>
          <w:sz w:val="32"/>
          <w:szCs w:val="32"/>
        </w:rPr>
        <w:t xml:space="preserve">for </w:t>
      </w:r>
    </w:p>
    <w:p w14:paraId="3465B72C" w14:textId="77777777" w:rsidR="00790B33" w:rsidRDefault="00F57505">
      <w:pPr>
        <w:jc w:val="center"/>
        <w:rPr>
          <w:b/>
          <w:sz w:val="32"/>
          <w:szCs w:val="32"/>
        </w:rPr>
      </w:pPr>
      <w:r>
        <w:rPr>
          <w:b/>
          <w:sz w:val="32"/>
          <w:szCs w:val="32"/>
        </w:rPr>
        <w:t>Recommendation</w:t>
      </w:r>
    </w:p>
    <w:p w14:paraId="3D30E123" w14:textId="77777777" w:rsidR="00790B33" w:rsidRDefault="00F57505">
      <w:pPr>
        <w:jc w:val="center"/>
        <w:rPr>
          <w:b/>
          <w:sz w:val="30"/>
          <w:szCs w:val="30"/>
        </w:rPr>
      </w:pPr>
      <w:r>
        <w:rPr>
          <w:b/>
          <w:sz w:val="30"/>
          <w:szCs w:val="30"/>
        </w:rPr>
        <w:t>郭坤昌</w:t>
      </w:r>
      <w:r>
        <w:rPr>
          <w:b/>
          <w:sz w:val="30"/>
          <w:szCs w:val="30"/>
        </w:rPr>
        <w:t>_20221026_</w:t>
      </w:r>
      <w:r>
        <w:rPr>
          <w:b/>
          <w:sz w:val="30"/>
          <w:szCs w:val="30"/>
        </w:rPr>
        <w:t>论文笔记</w:t>
      </w:r>
    </w:p>
    <w:tbl>
      <w:tblPr>
        <w:tblStyle w:val="a6"/>
        <w:tblW w:w="8296" w:type="dxa"/>
        <w:tblLayout w:type="fixed"/>
        <w:tblLook w:val="04A0" w:firstRow="1" w:lastRow="0" w:firstColumn="1" w:lastColumn="0" w:noHBand="0" w:noVBand="1"/>
      </w:tblPr>
      <w:tblGrid>
        <w:gridCol w:w="705"/>
        <w:gridCol w:w="707"/>
        <w:gridCol w:w="852"/>
        <w:gridCol w:w="993"/>
        <w:gridCol w:w="707"/>
        <w:gridCol w:w="993"/>
        <w:gridCol w:w="1275"/>
        <w:gridCol w:w="2064"/>
      </w:tblGrid>
      <w:tr w:rsidR="00790B33" w14:paraId="3B60B4AA" w14:textId="77777777">
        <w:tc>
          <w:tcPr>
            <w:tcW w:w="704" w:type="dxa"/>
            <w:vMerge w:val="restart"/>
            <w:vAlign w:val="center"/>
          </w:tcPr>
          <w:p w14:paraId="1739C080" w14:textId="77777777" w:rsidR="00790B33" w:rsidRDefault="00F57505">
            <w:pPr>
              <w:jc w:val="center"/>
              <w:rPr>
                <w:b/>
              </w:rPr>
            </w:pPr>
            <w:r>
              <w:rPr>
                <w:rFonts w:ascii="等线" w:hAnsi="等线"/>
                <w:b/>
              </w:rPr>
              <w:t>基本信息</w:t>
            </w:r>
          </w:p>
        </w:tc>
        <w:tc>
          <w:tcPr>
            <w:tcW w:w="707" w:type="dxa"/>
          </w:tcPr>
          <w:p w14:paraId="1D9ABE9A" w14:textId="77777777" w:rsidR="00790B33" w:rsidRDefault="00F57505">
            <w:pPr>
              <w:rPr>
                <w:rFonts w:ascii="等线" w:eastAsia="等线" w:hAnsi="等线"/>
              </w:rPr>
            </w:pPr>
            <w:r>
              <w:rPr>
                <w:rFonts w:ascii="等线" w:hAnsi="等线"/>
              </w:rPr>
              <w:t>发表刊物</w:t>
            </w:r>
          </w:p>
        </w:tc>
        <w:tc>
          <w:tcPr>
            <w:tcW w:w="1845" w:type="dxa"/>
            <w:gridSpan w:val="2"/>
          </w:tcPr>
          <w:p w14:paraId="548ED417" w14:textId="77777777" w:rsidR="00790B33" w:rsidRDefault="00F57505">
            <w:pPr>
              <w:rPr>
                <w:rFonts w:ascii="等线" w:eastAsia="等线" w:hAnsi="等线"/>
              </w:rPr>
            </w:pPr>
            <w:r>
              <w:rPr>
                <w:rFonts w:eastAsia="等线"/>
              </w:rPr>
              <w:t>AAAI</w:t>
            </w:r>
          </w:p>
        </w:tc>
        <w:tc>
          <w:tcPr>
            <w:tcW w:w="707" w:type="dxa"/>
          </w:tcPr>
          <w:p w14:paraId="066B4E66" w14:textId="77777777" w:rsidR="00790B33" w:rsidRDefault="00F57505">
            <w:pPr>
              <w:rPr>
                <w:rFonts w:ascii="等线" w:eastAsia="等线" w:hAnsi="等线"/>
              </w:rPr>
            </w:pPr>
            <w:r>
              <w:rPr>
                <w:rFonts w:ascii="等线" w:hAnsi="等线"/>
              </w:rPr>
              <w:t>发表年份</w:t>
            </w:r>
          </w:p>
        </w:tc>
        <w:tc>
          <w:tcPr>
            <w:tcW w:w="993" w:type="dxa"/>
          </w:tcPr>
          <w:p w14:paraId="5DAB62F0" w14:textId="77777777" w:rsidR="00790B33" w:rsidRDefault="00F57505">
            <w:pPr>
              <w:rPr>
                <w:rFonts w:ascii="等线" w:eastAsia="等线" w:hAnsi="等线"/>
              </w:rPr>
            </w:pPr>
            <w:r>
              <w:rPr>
                <w:rFonts w:eastAsia="等线"/>
              </w:rPr>
              <w:t>2022</w:t>
            </w:r>
          </w:p>
        </w:tc>
        <w:tc>
          <w:tcPr>
            <w:tcW w:w="1275" w:type="dxa"/>
          </w:tcPr>
          <w:p w14:paraId="12FF80C2" w14:textId="77777777" w:rsidR="00790B33" w:rsidRDefault="00F57505">
            <w:pPr>
              <w:rPr>
                <w:rFonts w:ascii="等线" w:eastAsia="等线" w:hAnsi="等线"/>
              </w:rPr>
            </w:pPr>
            <w:r>
              <w:rPr>
                <w:rFonts w:ascii="等线" w:hAnsi="等线"/>
              </w:rPr>
              <w:t>第一完成单位（国内）</w:t>
            </w:r>
          </w:p>
        </w:tc>
        <w:tc>
          <w:tcPr>
            <w:tcW w:w="2064" w:type="dxa"/>
          </w:tcPr>
          <w:p w14:paraId="6EFB57B5" w14:textId="77777777" w:rsidR="00790B33" w:rsidRDefault="00F57505">
            <w:pPr>
              <w:rPr>
                <w:rFonts w:ascii="等线" w:eastAsia="等线" w:hAnsi="等线"/>
              </w:rPr>
            </w:pPr>
            <w:r>
              <w:rPr>
                <w:rFonts w:eastAsia="等线"/>
              </w:rPr>
              <w:t>Alibaba Group</w:t>
            </w:r>
          </w:p>
        </w:tc>
      </w:tr>
      <w:tr w:rsidR="00790B33" w14:paraId="2D2B2900" w14:textId="77777777">
        <w:tc>
          <w:tcPr>
            <w:tcW w:w="704" w:type="dxa"/>
            <w:vMerge/>
            <w:vAlign w:val="center"/>
          </w:tcPr>
          <w:p w14:paraId="07FFA59E" w14:textId="77777777" w:rsidR="00790B33" w:rsidRDefault="00790B33">
            <w:pPr>
              <w:jc w:val="center"/>
              <w:rPr>
                <w:b/>
              </w:rPr>
            </w:pPr>
          </w:p>
        </w:tc>
        <w:tc>
          <w:tcPr>
            <w:tcW w:w="707" w:type="dxa"/>
          </w:tcPr>
          <w:p w14:paraId="7581594A" w14:textId="77777777" w:rsidR="00790B33" w:rsidRDefault="00F57505">
            <w:pPr>
              <w:rPr>
                <w:rFonts w:ascii="等线" w:eastAsia="等线" w:hAnsi="等线"/>
              </w:rPr>
            </w:pPr>
            <w:r>
              <w:rPr>
                <w:rFonts w:ascii="等线" w:hAnsi="等线"/>
              </w:rPr>
              <w:t>作者</w:t>
            </w:r>
          </w:p>
        </w:tc>
        <w:tc>
          <w:tcPr>
            <w:tcW w:w="6884" w:type="dxa"/>
            <w:gridSpan w:val="6"/>
          </w:tcPr>
          <w:p w14:paraId="7E4B633D" w14:textId="77777777" w:rsidR="00790B33" w:rsidRDefault="00F57505">
            <w:pPr>
              <w:rPr>
                <w:rFonts w:ascii="等线" w:eastAsia="等线" w:hAnsi="等线"/>
              </w:rPr>
            </w:pPr>
            <w:r>
              <w:rPr>
                <w:rFonts w:eastAsia="等线"/>
              </w:rPr>
              <w:t>Wenhui Yu</w:t>
            </w:r>
            <w:r>
              <w:rPr>
                <w:rFonts w:ascii="等线" w:hAnsi="等线"/>
              </w:rPr>
              <w:t>，</w:t>
            </w:r>
            <w:r>
              <w:rPr>
                <w:rFonts w:eastAsia="等线"/>
              </w:rPr>
              <w:t>Zixin Zhang</w:t>
            </w:r>
            <w:r>
              <w:rPr>
                <w:rFonts w:ascii="等线" w:hAnsi="等线"/>
              </w:rPr>
              <w:t>，</w:t>
            </w:r>
            <w:r>
              <w:rPr>
                <w:rFonts w:eastAsia="等线"/>
              </w:rPr>
              <w:t>Zheng Qin</w:t>
            </w:r>
          </w:p>
        </w:tc>
      </w:tr>
      <w:tr w:rsidR="00790B33" w14:paraId="644D7DFB" w14:textId="77777777">
        <w:tc>
          <w:tcPr>
            <w:tcW w:w="704" w:type="dxa"/>
            <w:vMerge/>
          </w:tcPr>
          <w:p w14:paraId="6BD0B8FE" w14:textId="77777777" w:rsidR="00790B33" w:rsidRDefault="00790B33">
            <w:pPr>
              <w:rPr>
                <w:b/>
              </w:rPr>
            </w:pPr>
          </w:p>
        </w:tc>
        <w:tc>
          <w:tcPr>
            <w:tcW w:w="1559" w:type="dxa"/>
            <w:gridSpan w:val="2"/>
          </w:tcPr>
          <w:p w14:paraId="4155D9DD" w14:textId="77777777" w:rsidR="00790B33" w:rsidRDefault="00F57505">
            <w:pPr>
              <w:rPr>
                <w:rFonts w:ascii="等线" w:eastAsia="等线" w:hAnsi="等线"/>
              </w:rPr>
            </w:pPr>
            <w:r>
              <w:rPr>
                <w:rFonts w:ascii="等线" w:hAnsi="等线"/>
              </w:rPr>
              <w:t>关键词（中文）</w:t>
            </w:r>
          </w:p>
        </w:tc>
        <w:tc>
          <w:tcPr>
            <w:tcW w:w="6032" w:type="dxa"/>
            <w:gridSpan w:val="5"/>
          </w:tcPr>
          <w:p w14:paraId="1593DB37" w14:textId="77777777" w:rsidR="00790B33" w:rsidRDefault="00F57505">
            <w:pPr>
              <w:rPr>
                <w:rFonts w:ascii="等线" w:eastAsia="等线" w:hAnsi="等线"/>
              </w:rPr>
            </w:pPr>
            <w:r>
              <w:rPr>
                <w:rFonts w:ascii="等线" w:hAnsi="等线"/>
              </w:rPr>
              <w:t>无</w:t>
            </w:r>
            <w:r>
              <w:t>（个人认为可以是：一维</w:t>
            </w:r>
            <w:proofErr w:type="gramStart"/>
            <w:r>
              <w:t>低通图卷积</w:t>
            </w:r>
            <w:proofErr w:type="gramEnd"/>
            <w:r>
              <w:t>）</w:t>
            </w:r>
          </w:p>
        </w:tc>
      </w:tr>
      <w:tr w:rsidR="00790B33" w14:paraId="18AD7E0B" w14:textId="77777777">
        <w:tc>
          <w:tcPr>
            <w:tcW w:w="704" w:type="dxa"/>
            <w:vMerge/>
          </w:tcPr>
          <w:p w14:paraId="0BE6FE72" w14:textId="77777777" w:rsidR="00790B33" w:rsidRDefault="00790B33">
            <w:pPr>
              <w:rPr>
                <w:b/>
              </w:rPr>
            </w:pPr>
          </w:p>
        </w:tc>
        <w:tc>
          <w:tcPr>
            <w:tcW w:w="1559" w:type="dxa"/>
            <w:gridSpan w:val="2"/>
          </w:tcPr>
          <w:p w14:paraId="37BC2359" w14:textId="77777777" w:rsidR="00790B33" w:rsidRDefault="00F57505">
            <w:pPr>
              <w:rPr>
                <w:rFonts w:ascii="等线" w:eastAsia="等线" w:hAnsi="等线"/>
              </w:rPr>
            </w:pPr>
            <w:r>
              <w:rPr>
                <w:rFonts w:ascii="等线" w:hAnsi="等线"/>
              </w:rPr>
              <w:t>关键词（英文）</w:t>
            </w:r>
          </w:p>
        </w:tc>
        <w:tc>
          <w:tcPr>
            <w:tcW w:w="6032" w:type="dxa"/>
            <w:gridSpan w:val="5"/>
          </w:tcPr>
          <w:p w14:paraId="47A4CF32" w14:textId="77777777" w:rsidR="00790B33" w:rsidRDefault="00F57505">
            <w:pPr>
              <w:rPr>
                <w:rFonts w:ascii="等线" w:eastAsia="等线" w:hAnsi="等线"/>
              </w:rPr>
            </w:pPr>
            <w:r>
              <w:rPr>
                <w:rFonts w:eastAsia="等线"/>
              </w:rPr>
              <w:t>None</w:t>
            </w:r>
            <w:r>
              <w:t>（</w:t>
            </w:r>
            <w:r>
              <w:t xml:space="preserve">Respectively: 1D Low-pass Graph </w:t>
            </w:r>
            <w:r>
              <w:t>Convolution</w:t>
            </w:r>
            <w:r>
              <w:t>）</w:t>
            </w:r>
          </w:p>
        </w:tc>
      </w:tr>
      <w:tr w:rsidR="00790B33" w14:paraId="16DEA6AE" w14:textId="77777777">
        <w:tc>
          <w:tcPr>
            <w:tcW w:w="704" w:type="dxa"/>
            <w:vMerge w:val="restart"/>
            <w:vAlign w:val="center"/>
          </w:tcPr>
          <w:p w14:paraId="52C92D68" w14:textId="77777777" w:rsidR="00790B33" w:rsidRDefault="00F57505">
            <w:pPr>
              <w:jc w:val="center"/>
              <w:rPr>
                <w:b/>
              </w:rPr>
            </w:pPr>
            <w:r>
              <w:rPr>
                <w:rFonts w:ascii="等线" w:hAnsi="等线"/>
                <w:b/>
              </w:rPr>
              <w:t>论文内容</w:t>
            </w:r>
          </w:p>
        </w:tc>
        <w:tc>
          <w:tcPr>
            <w:tcW w:w="1559" w:type="dxa"/>
            <w:gridSpan w:val="2"/>
          </w:tcPr>
          <w:p w14:paraId="0ADFDE94" w14:textId="77777777" w:rsidR="00790B33" w:rsidRDefault="00F57505">
            <w:pPr>
              <w:rPr>
                <w:rFonts w:ascii="等线" w:eastAsia="等线" w:hAnsi="等线"/>
              </w:rPr>
            </w:pPr>
            <w:r>
              <w:rPr>
                <w:rFonts w:ascii="等线" w:hAnsi="等线"/>
              </w:rPr>
              <w:t>解决的问题（如有实际应用场景请说明）</w:t>
            </w:r>
          </w:p>
        </w:tc>
        <w:tc>
          <w:tcPr>
            <w:tcW w:w="6032" w:type="dxa"/>
            <w:gridSpan w:val="5"/>
          </w:tcPr>
          <w:p w14:paraId="496A878A" w14:textId="77777777" w:rsidR="00790B33" w:rsidRDefault="00F57505">
            <w:pPr>
              <w:rPr>
                <w:rFonts w:ascii="等线" w:eastAsia="等线" w:hAnsi="等线"/>
              </w:rPr>
            </w:pPr>
            <w:r>
              <w:t>用于推荐算法的图卷积网络（</w:t>
            </w:r>
            <w:r>
              <w:t>GCN</w:t>
            </w:r>
            <w:r>
              <w:t>）在计算大规模图时效率慢；将其内核设定为一维多项式后，却失去了特征提取能力。因此</w:t>
            </w:r>
            <w:proofErr w:type="gramStart"/>
            <w:r>
              <w:t>提出低</w:t>
            </w:r>
            <w:proofErr w:type="gramEnd"/>
            <w:r>
              <w:t>通协同滤波（</w:t>
            </w:r>
            <w:r>
              <w:t>LCF</w:t>
            </w:r>
            <w:r>
              <w:t>），虽然能够滤除高频噪声，简化计算，但结合神经网络的</w:t>
            </w:r>
            <w:r>
              <w:t>LCFN</w:t>
            </w:r>
            <w:r>
              <w:t>使用</w:t>
            </w:r>
            <w:proofErr w:type="gramStart"/>
            <w:r>
              <w:t>二维图卷积</w:t>
            </w:r>
            <w:proofErr w:type="gramEnd"/>
            <w:r>
              <w:t>，</w:t>
            </w:r>
            <w:proofErr w:type="gramStart"/>
            <w:r>
              <w:t>且特征图</w:t>
            </w:r>
            <w:proofErr w:type="gramEnd"/>
            <w:r>
              <w:t>的存储方式是分解存储，因此不能真正实现</w:t>
            </w:r>
            <w:proofErr w:type="gramStart"/>
            <w:r>
              <w:t>二维图卷积</w:t>
            </w:r>
            <w:proofErr w:type="gramEnd"/>
            <w:r>
              <w:t>，退化为了两次一维图卷积，丢失了重要的一阶连接数据。</w:t>
            </w:r>
          </w:p>
        </w:tc>
      </w:tr>
      <w:tr w:rsidR="00790B33" w14:paraId="4C9864C1" w14:textId="77777777">
        <w:tc>
          <w:tcPr>
            <w:tcW w:w="704" w:type="dxa"/>
            <w:vMerge/>
          </w:tcPr>
          <w:p w14:paraId="76AD2A1D" w14:textId="77777777" w:rsidR="00790B33" w:rsidRDefault="00790B33">
            <w:pPr>
              <w:rPr>
                <w:rFonts w:ascii="等线" w:eastAsia="等线" w:hAnsi="等线"/>
              </w:rPr>
            </w:pPr>
          </w:p>
        </w:tc>
        <w:tc>
          <w:tcPr>
            <w:tcW w:w="1559" w:type="dxa"/>
            <w:gridSpan w:val="2"/>
          </w:tcPr>
          <w:p w14:paraId="6C35909F" w14:textId="77777777" w:rsidR="00790B33" w:rsidRDefault="00F57505">
            <w:pPr>
              <w:rPr>
                <w:rFonts w:ascii="等线" w:eastAsia="等线" w:hAnsi="等线"/>
              </w:rPr>
            </w:pPr>
            <w:r>
              <w:rPr>
                <w:rFonts w:ascii="等线" w:hAnsi="等线"/>
              </w:rPr>
              <w:t>解决问题的方法（采用什么模型框架等）</w:t>
            </w:r>
          </w:p>
        </w:tc>
        <w:tc>
          <w:tcPr>
            <w:tcW w:w="6032" w:type="dxa"/>
            <w:gridSpan w:val="5"/>
          </w:tcPr>
          <w:p w14:paraId="5DFA07CA" w14:textId="77777777" w:rsidR="00790B33" w:rsidRDefault="00F57505">
            <w:pPr>
              <w:rPr>
                <w:rFonts w:ascii="等线" w:eastAsia="等线" w:hAnsi="等线"/>
              </w:rPr>
            </w:pPr>
            <w:r>
              <w:rPr>
                <w:rFonts w:eastAsia="等线"/>
              </w:rPr>
              <w:t>1</w:t>
            </w:r>
            <w:r>
              <w:t xml:space="preserve">. </w:t>
            </w:r>
            <w:r>
              <w:t>直接利用观察得到的</w:t>
            </w:r>
            <w:r>
              <w:rPr>
                <w:b/>
                <w:bCs/>
              </w:rPr>
              <w:t>二部图</w:t>
            </w:r>
            <w:r>
              <w:t>建立图空间</w:t>
            </w:r>
          </w:p>
          <w:p w14:paraId="5C09BD1A" w14:textId="77777777" w:rsidR="00790B33" w:rsidRDefault="00F57505">
            <w:pPr>
              <w:rPr>
                <w:rFonts w:ascii="等线" w:eastAsia="等线" w:hAnsi="等线"/>
              </w:rPr>
            </w:pPr>
            <w:r>
              <w:t>用户</w:t>
            </w:r>
            <w:r>
              <w:t>和物体之间的关系是通过二维矩阵来描述的，存储时进行分解存储（理解见补充部分）。这样在做图上的二维卷积时，相当于做两个一维卷积，丢失了关键信息。</w:t>
            </w:r>
          </w:p>
          <w:p w14:paraId="7CA87DC9" w14:textId="4584A3E8" w:rsidR="00790B33" w:rsidRDefault="00F57505">
            <w:r>
              <w:rPr>
                <w:noProof/>
              </w:rPr>
              <w:drawing>
                <wp:anchor distT="0" distB="0" distL="0" distR="0" simplePos="0" relativeHeight="2" behindDoc="0" locked="0" layoutInCell="0" allowOverlap="1" wp14:anchorId="180DCAF9" wp14:editId="64307A89">
                  <wp:simplePos x="0" y="0"/>
                  <wp:positionH relativeFrom="column">
                    <wp:align>center</wp:align>
                  </wp:positionH>
                  <wp:positionV relativeFrom="paragraph">
                    <wp:posOffset>635</wp:posOffset>
                  </wp:positionV>
                  <wp:extent cx="3693795" cy="2491740"/>
                  <wp:effectExtent l="0" t="0" r="0" b="0"/>
                  <wp:wrapSquare wrapText="largest"/>
                  <wp:docPr id="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4"/>
                          <a:stretch>
                            <a:fillRect/>
                          </a:stretch>
                        </pic:blipFill>
                        <pic:spPr bwMode="auto">
                          <a:xfrm>
                            <a:off x="0" y="0"/>
                            <a:ext cx="3693795" cy="2491740"/>
                          </a:xfrm>
                          <a:prstGeom prst="rect">
                            <a:avLst/>
                          </a:prstGeom>
                        </pic:spPr>
                      </pic:pic>
                    </a:graphicData>
                  </a:graphic>
                </wp:anchor>
              </w:drawing>
            </w:r>
            <w:r>
              <w:t>因此直接建立用户</w:t>
            </w:r>
            <w:r>
              <w:t>和物体之间的二部图，并应用一维</w:t>
            </w:r>
            <w:proofErr w:type="gramStart"/>
            <w:r>
              <w:t>低通图卷积</w:t>
            </w:r>
            <w:proofErr w:type="gramEnd"/>
            <w:r>
              <w:t>滤波。</w:t>
            </w:r>
          </w:p>
          <w:p w14:paraId="0C90C2D7" w14:textId="0EA5BEBF" w:rsidR="00F57505" w:rsidRPr="00F57505" w:rsidRDefault="00F57505">
            <w:pPr>
              <w:rPr>
                <w:rFonts w:ascii="等线" w:eastAsia="等线" w:hAnsi="等线" w:hint="eastAsia"/>
              </w:rPr>
            </w:pPr>
            <w:r>
              <w:rPr>
                <w:rFonts w:ascii="等线" w:eastAsia="等线" w:hAnsi="等线"/>
                <w:noProof/>
              </w:rPr>
              <w:lastRenderedPageBreak/>
              <w:drawing>
                <wp:inline distT="0" distB="0" distL="0" distR="0" wp14:anchorId="7F49C559" wp14:editId="6976D3BC">
                  <wp:extent cx="3694430" cy="3255645"/>
                  <wp:effectExtent l="0" t="0" r="127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4430" cy="3255645"/>
                          </a:xfrm>
                          <a:prstGeom prst="rect">
                            <a:avLst/>
                          </a:prstGeom>
                          <a:noFill/>
                        </pic:spPr>
                      </pic:pic>
                    </a:graphicData>
                  </a:graphic>
                </wp:inline>
              </w:drawing>
            </w:r>
          </w:p>
          <w:p w14:paraId="66EE8513" w14:textId="77777777" w:rsidR="00790B33" w:rsidRDefault="00F57505">
            <w:pPr>
              <w:rPr>
                <w:rFonts w:ascii="等线" w:eastAsia="等线" w:hAnsi="等线"/>
              </w:rPr>
            </w:pPr>
            <w:r>
              <w:t xml:space="preserve">2. </w:t>
            </w:r>
            <w:r>
              <w:t>设计</w:t>
            </w:r>
            <w:r>
              <w:rPr>
                <w:b/>
                <w:bCs/>
              </w:rPr>
              <w:t>一维低通滤波</w:t>
            </w:r>
            <w:r>
              <w:t>，并结合一维图卷积成为</w:t>
            </w:r>
            <w:proofErr w:type="gramStart"/>
            <w:r>
              <w:t>低通图卷积</w:t>
            </w:r>
            <w:proofErr w:type="gramEnd"/>
            <w:r>
              <w:t>网络</w:t>
            </w:r>
          </w:p>
          <w:p w14:paraId="677409E2" w14:textId="77777777" w:rsidR="00790B33" w:rsidRDefault="00F57505">
            <w:pPr>
              <w:rPr>
                <w:rFonts w:ascii="等线" w:eastAsia="等线" w:hAnsi="等线"/>
              </w:rPr>
            </w:pPr>
            <w:r>
              <w:t xml:space="preserve">2.1 </w:t>
            </w:r>
            <w:r>
              <w:t>一维低通滤波的推导方式</w:t>
            </w:r>
          </w:p>
          <w:p w14:paraId="69AC1717" w14:textId="77777777" w:rsidR="00790B33" w:rsidRDefault="00F57505">
            <w:pPr>
              <w:rPr>
                <w:rFonts w:ascii="等线" w:eastAsia="等线" w:hAnsi="等线"/>
              </w:rPr>
            </w:pPr>
            <w:r>
              <w:t xml:space="preserve">- </w:t>
            </w:r>
            <w:r>
              <w:t>由传统傅里叶变换推导到图域的傅里叶变换：需要</w:t>
            </w:r>
            <w:proofErr w:type="gramStart"/>
            <w:r>
              <w:t>定义图域上</w:t>
            </w:r>
            <w:proofErr w:type="gramEnd"/>
            <w:r>
              <w:t>的差分算子即拉普拉斯矩阵</w:t>
            </w:r>
          </w:p>
          <w:p w14:paraId="09FEAE17" w14:textId="77777777" w:rsidR="00790B33" w:rsidRDefault="00F57505">
            <w:pPr>
              <w:rPr>
                <w:rFonts w:ascii="等线" w:eastAsia="等线" w:hAnsi="等线"/>
              </w:rPr>
            </w:pPr>
            <w:r>
              <w:t xml:space="preserve">- </w:t>
            </w:r>
            <w:r>
              <w:t>找到频域上的基底</w:t>
            </w:r>
          </w:p>
          <w:p w14:paraId="0A696EF1" w14:textId="77777777" w:rsidR="00790B33" w:rsidRDefault="00F57505">
            <w:pPr>
              <w:rPr>
                <w:rFonts w:ascii="等线" w:eastAsia="等线" w:hAnsi="等线"/>
              </w:rPr>
            </w:pPr>
            <w:r>
              <w:t xml:space="preserve">2.2 </w:t>
            </w:r>
            <w:r>
              <w:t>低通滤波：通过参数</w:t>
            </w:r>
            <w:r>
              <w:t>phi</w:t>
            </w:r>
            <w:r>
              <w:t>设定通过频带</w:t>
            </w:r>
          </w:p>
          <w:p w14:paraId="09D1CB14" w14:textId="77777777" w:rsidR="00790B33" w:rsidRDefault="00F57505">
            <w:pPr>
              <w:rPr>
                <w:rFonts w:ascii="等线" w:eastAsia="等线" w:hAnsi="等线"/>
              </w:rPr>
            </w:pPr>
            <w:r>
              <w:t xml:space="preserve">2.3 </w:t>
            </w:r>
            <w:r>
              <w:t>卷积核：通过学习得到</w:t>
            </w:r>
          </w:p>
          <w:p w14:paraId="5068623B" w14:textId="77777777" w:rsidR="00790B33" w:rsidRDefault="00F57505">
            <w:pPr>
              <w:rPr>
                <w:rFonts w:ascii="等线" w:eastAsia="等线" w:hAnsi="等线"/>
              </w:rPr>
            </w:pPr>
            <w:r>
              <w:t xml:space="preserve">2.4 </w:t>
            </w:r>
            <w:r>
              <w:t>最终公式变为：</w:t>
            </w:r>
          </w:p>
          <w:p w14:paraId="4F8D5277" w14:textId="77777777" w:rsidR="00790B33" w:rsidRDefault="00F57505">
            <w:pPr>
              <w:rPr>
                <w:rFonts w:ascii="等线" w:eastAsia="等线" w:hAnsi="等线"/>
              </w:rPr>
            </w:pPr>
            <w:r>
              <w:rPr>
                <w:noProof/>
              </w:rPr>
              <w:drawing>
                <wp:anchor distT="0" distB="0" distL="0" distR="0" simplePos="0" relativeHeight="5" behindDoc="0" locked="0" layoutInCell="0" allowOverlap="1" wp14:anchorId="5DB91907" wp14:editId="21020A4C">
                  <wp:simplePos x="0" y="0"/>
                  <wp:positionH relativeFrom="column">
                    <wp:align>center</wp:align>
                  </wp:positionH>
                  <wp:positionV relativeFrom="paragraph">
                    <wp:posOffset>635</wp:posOffset>
                  </wp:positionV>
                  <wp:extent cx="3693795" cy="791210"/>
                  <wp:effectExtent l="0" t="0" r="0" b="0"/>
                  <wp:wrapSquare wrapText="largest"/>
                  <wp:docPr id="3"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pic:cNvPicPr>
                            <a:picLocks noChangeAspect="1" noChangeArrowheads="1"/>
                          </pic:cNvPicPr>
                        </pic:nvPicPr>
                        <pic:blipFill>
                          <a:blip r:embed="rId6"/>
                          <a:stretch>
                            <a:fillRect/>
                          </a:stretch>
                        </pic:blipFill>
                        <pic:spPr bwMode="auto">
                          <a:xfrm>
                            <a:off x="0" y="0"/>
                            <a:ext cx="3693795" cy="791210"/>
                          </a:xfrm>
                          <a:prstGeom prst="rect">
                            <a:avLst/>
                          </a:prstGeom>
                        </pic:spPr>
                      </pic:pic>
                    </a:graphicData>
                  </a:graphic>
                </wp:anchor>
              </w:drawing>
            </w:r>
            <w:r>
              <w:t xml:space="preserve">2.5 </w:t>
            </w:r>
            <w:r>
              <w:t>通过该方式取得的实际效果：</w:t>
            </w:r>
          </w:p>
          <w:p w14:paraId="7BA181AF" w14:textId="77777777" w:rsidR="00790B33" w:rsidRDefault="00F57505">
            <w:pPr>
              <w:rPr>
                <w:rFonts w:ascii="等线" w:eastAsia="等线" w:hAnsi="等线"/>
              </w:rPr>
            </w:pPr>
            <w:r>
              <w:t xml:space="preserve">- </w:t>
            </w:r>
            <w:r>
              <w:t>平滑，滤过高频噪声</w:t>
            </w:r>
          </w:p>
          <w:p w14:paraId="7DF90A56" w14:textId="77777777" w:rsidR="00790B33" w:rsidRDefault="00F57505">
            <w:pPr>
              <w:rPr>
                <w:rFonts w:ascii="等线" w:eastAsia="等线" w:hAnsi="等线"/>
              </w:rPr>
            </w:pPr>
            <w:r>
              <w:t xml:space="preserve">- </w:t>
            </w:r>
            <w:r>
              <w:t>减少冗余计算，提高效率：时间复杂度极大降低</w:t>
            </w:r>
          </w:p>
          <w:p w14:paraId="560E7782" w14:textId="77777777" w:rsidR="00790B33" w:rsidRDefault="00790B33">
            <w:pPr>
              <w:rPr>
                <w:rFonts w:ascii="等线" w:eastAsia="等线" w:hAnsi="等线"/>
              </w:rPr>
            </w:pPr>
          </w:p>
          <w:p w14:paraId="040B9038" w14:textId="77777777" w:rsidR="00790B33" w:rsidRDefault="00F57505">
            <w:pPr>
              <w:rPr>
                <w:rFonts w:ascii="等线" w:eastAsia="等线" w:hAnsi="等线"/>
              </w:rPr>
            </w:pPr>
            <w:r>
              <w:t xml:space="preserve">3. </w:t>
            </w:r>
            <w:r>
              <w:t>综合实验探索最优的模型的</w:t>
            </w:r>
            <w:r>
              <w:rPr>
                <w:b/>
                <w:bCs/>
              </w:rPr>
              <w:t>深层结构</w:t>
            </w:r>
            <w:r>
              <w:t>设置</w:t>
            </w:r>
          </w:p>
          <w:p w14:paraId="4AA86D97" w14:textId="77777777" w:rsidR="00790B33" w:rsidRDefault="00F57505">
            <w:pPr>
              <w:rPr>
                <w:rFonts w:ascii="等线" w:eastAsia="等线" w:hAnsi="等线"/>
              </w:rPr>
            </w:pPr>
            <w:r>
              <w:t xml:space="preserve">3.1 </w:t>
            </w:r>
            <w:r>
              <w:t>空间变换</w:t>
            </w:r>
          </w:p>
          <w:p w14:paraId="3A810B01" w14:textId="77777777" w:rsidR="00790B33" w:rsidRDefault="00F57505">
            <w:pPr>
              <w:rPr>
                <w:rFonts w:ascii="等线" w:eastAsia="等线" w:hAnsi="等线"/>
              </w:rPr>
            </w:pPr>
            <w:r>
              <w:t>在图卷积网络中的一个方法是将特征图转换到新的空间中，但在该实验中不能起到提高效果。</w:t>
            </w:r>
          </w:p>
          <w:p w14:paraId="038FF457" w14:textId="77777777" w:rsidR="00790B33" w:rsidRDefault="00F57505">
            <w:pPr>
              <w:rPr>
                <w:rFonts w:ascii="等线" w:eastAsia="等线" w:hAnsi="等线"/>
              </w:rPr>
            </w:pPr>
            <w:r>
              <w:t xml:space="preserve">3.2 </w:t>
            </w:r>
            <w:r>
              <w:t>激活函数</w:t>
            </w:r>
          </w:p>
          <w:p w14:paraId="449D7251" w14:textId="77777777" w:rsidR="00790B33" w:rsidRDefault="00F57505">
            <w:pPr>
              <w:rPr>
                <w:rFonts w:ascii="等线" w:eastAsia="等线" w:hAnsi="等线"/>
              </w:rPr>
            </w:pPr>
            <w:r>
              <w:t>无激活和</w:t>
            </w:r>
            <w:r>
              <w:t>Tanh</w:t>
            </w:r>
            <w:r>
              <w:t>比</w:t>
            </w:r>
            <w:r>
              <w:t>sigmoid</w:t>
            </w:r>
            <w:r>
              <w:t>和</w:t>
            </w:r>
            <w:r>
              <w:t>ReLU</w:t>
            </w:r>
            <w:r>
              <w:t>更好</w:t>
            </w:r>
          </w:p>
          <w:p w14:paraId="6737568E" w14:textId="77777777" w:rsidR="00790B33" w:rsidRDefault="00F57505">
            <w:pPr>
              <w:rPr>
                <w:rFonts w:ascii="等线" w:eastAsia="等线" w:hAnsi="等线"/>
              </w:rPr>
            </w:pPr>
            <w:r>
              <w:t xml:space="preserve">3.3 </w:t>
            </w:r>
            <w:r>
              <w:t>池化</w:t>
            </w:r>
          </w:p>
          <w:p w14:paraId="51006A37" w14:textId="77777777" w:rsidR="00790B33" w:rsidRDefault="00F57505">
            <w:pPr>
              <w:rPr>
                <w:rFonts w:ascii="等线" w:eastAsia="等线" w:hAnsi="等线"/>
              </w:rPr>
            </w:pPr>
            <w:r>
              <w:t>sum pooling</w:t>
            </w:r>
            <w:r>
              <w:t>表现最好</w:t>
            </w:r>
          </w:p>
          <w:p w14:paraId="17F797A6" w14:textId="77777777" w:rsidR="00790B33" w:rsidRDefault="00F57505">
            <w:pPr>
              <w:rPr>
                <w:rFonts w:ascii="等线" w:eastAsia="等线" w:hAnsi="等线"/>
              </w:rPr>
            </w:pPr>
            <w:r>
              <w:t xml:space="preserve">3.3 </w:t>
            </w:r>
            <w:r>
              <w:t>预测函数</w:t>
            </w:r>
          </w:p>
          <w:p w14:paraId="108182B7" w14:textId="77777777" w:rsidR="00790B33" w:rsidRDefault="00F57505">
            <w:pPr>
              <w:rPr>
                <w:rFonts w:ascii="等线" w:eastAsia="等线" w:hAnsi="等线"/>
              </w:rPr>
            </w:pPr>
            <w:r>
              <w:t>内积和</w:t>
            </w:r>
            <w:r>
              <w:t>MLP</w:t>
            </w:r>
            <w:r>
              <w:t>表现最好</w:t>
            </w:r>
          </w:p>
          <w:p w14:paraId="53805DED" w14:textId="77777777" w:rsidR="00790B33" w:rsidRDefault="00F57505">
            <w:pPr>
              <w:rPr>
                <w:rFonts w:ascii="等线" w:eastAsia="等线" w:hAnsi="等线"/>
              </w:rPr>
            </w:pPr>
            <w:r>
              <w:t xml:space="preserve">3.4 </w:t>
            </w:r>
            <w:r>
              <w:t>损失函数</w:t>
            </w:r>
          </w:p>
          <w:p w14:paraId="7EA036D1" w14:textId="77777777" w:rsidR="00790B33" w:rsidRDefault="00F57505">
            <w:pPr>
              <w:rPr>
                <w:rFonts w:ascii="等线" w:eastAsia="等线" w:hAnsi="等线"/>
              </w:rPr>
            </w:pPr>
            <w:r>
              <w:t>BPR</w:t>
            </w:r>
            <w:r>
              <w:t>贝叶斯个性化排序表现最好</w:t>
            </w:r>
          </w:p>
          <w:p w14:paraId="6363FB71" w14:textId="77777777" w:rsidR="00790B33" w:rsidRDefault="00F57505">
            <w:pPr>
              <w:rPr>
                <w:rFonts w:ascii="等线" w:eastAsia="等线" w:hAnsi="等线"/>
              </w:rPr>
            </w:pPr>
            <w:r>
              <w:t xml:space="preserve">3.5 </w:t>
            </w:r>
            <w:r>
              <w:t>采样率</w:t>
            </w:r>
          </w:p>
          <w:p w14:paraId="0DB20049" w14:textId="77777777" w:rsidR="00790B33" w:rsidRDefault="00F57505">
            <w:pPr>
              <w:rPr>
                <w:rFonts w:ascii="等线" w:eastAsia="等线" w:hAnsi="等线"/>
              </w:rPr>
            </w:pPr>
            <w:r>
              <w:t>采样率为</w:t>
            </w:r>
            <w:r>
              <w:t>3</w:t>
            </w:r>
            <w:r>
              <w:t>时表现最好</w:t>
            </w:r>
          </w:p>
          <w:p w14:paraId="00C1A905" w14:textId="77777777" w:rsidR="00790B33" w:rsidRDefault="00F57505">
            <w:pPr>
              <w:rPr>
                <w:rFonts w:ascii="等线" w:eastAsia="等线" w:hAnsi="等线"/>
              </w:rPr>
            </w:pPr>
            <w:r>
              <w:lastRenderedPageBreak/>
              <w:t xml:space="preserve">3.6 </w:t>
            </w:r>
            <w:r>
              <w:t>泛化规则</w:t>
            </w:r>
          </w:p>
          <w:p w14:paraId="207DD6A5" w14:textId="77777777" w:rsidR="00790B33" w:rsidRDefault="00F57505">
            <w:pPr>
              <w:rPr>
                <w:rFonts w:ascii="等线" w:eastAsia="等线" w:hAnsi="等线"/>
              </w:rPr>
            </w:pPr>
            <w:r>
              <w:t>对于</w:t>
            </w:r>
            <w:r>
              <w:t>LGCN</w:t>
            </w:r>
            <w:r>
              <w:t>加入正则项是最优策略</w:t>
            </w:r>
          </w:p>
          <w:p w14:paraId="16A049C4" w14:textId="77777777" w:rsidR="00790B33" w:rsidRDefault="00F57505">
            <w:pPr>
              <w:rPr>
                <w:rFonts w:ascii="等线" w:eastAsia="等线" w:hAnsi="等线"/>
              </w:rPr>
            </w:pPr>
            <w:r>
              <w:t xml:space="preserve">3.7 </w:t>
            </w:r>
            <w:r>
              <w:t>优化器</w:t>
            </w:r>
          </w:p>
          <w:p w14:paraId="1E3AB0AB" w14:textId="77777777" w:rsidR="00790B33" w:rsidRDefault="00F57505">
            <w:pPr>
              <w:rPr>
                <w:rFonts w:ascii="等线" w:eastAsia="等线" w:hAnsi="等线"/>
              </w:rPr>
            </w:pPr>
            <w:r>
              <w:t>RMSProp</w:t>
            </w:r>
            <w:r>
              <w:t>表现最好</w:t>
            </w:r>
          </w:p>
        </w:tc>
      </w:tr>
      <w:tr w:rsidR="00790B33" w14:paraId="1A9DCC04" w14:textId="77777777">
        <w:tc>
          <w:tcPr>
            <w:tcW w:w="704" w:type="dxa"/>
            <w:vMerge/>
          </w:tcPr>
          <w:p w14:paraId="0D5E0D08" w14:textId="77777777" w:rsidR="00790B33" w:rsidRDefault="00790B33">
            <w:pPr>
              <w:rPr>
                <w:rFonts w:ascii="等线" w:eastAsia="等线" w:hAnsi="等线"/>
              </w:rPr>
            </w:pPr>
          </w:p>
        </w:tc>
        <w:tc>
          <w:tcPr>
            <w:tcW w:w="1559" w:type="dxa"/>
            <w:gridSpan w:val="2"/>
          </w:tcPr>
          <w:p w14:paraId="6C269DA8" w14:textId="77777777" w:rsidR="00790B33" w:rsidRDefault="00F57505">
            <w:pPr>
              <w:rPr>
                <w:rFonts w:ascii="等线" w:eastAsia="等线" w:hAnsi="等线"/>
              </w:rPr>
            </w:pPr>
            <w:r>
              <w:rPr>
                <w:rFonts w:ascii="等线" w:hAnsi="等线"/>
              </w:rPr>
              <w:t>仍旧存在的问题（注明论文中说明的问题或自己认为存在的问题）</w:t>
            </w:r>
          </w:p>
        </w:tc>
        <w:tc>
          <w:tcPr>
            <w:tcW w:w="6032" w:type="dxa"/>
            <w:gridSpan w:val="5"/>
          </w:tcPr>
          <w:p w14:paraId="207B2740" w14:textId="77777777" w:rsidR="00790B33" w:rsidRDefault="00F57505">
            <w:pPr>
              <w:rPr>
                <w:rFonts w:ascii="等线" w:eastAsia="等线" w:hAnsi="等线"/>
              </w:rPr>
            </w:pPr>
            <w:r>
              <w:t>作者提出了未来的工作方向：</w:t>
            </w:r>
          </w:p>
          <w:p w14:paraId="2F9D8769" w14:textId="77777777" w:rsidR="00790B33" w:rsidRDefault="00F57505">
            <w:pPr>
              <w:rPr>
                <w:rFonts w:ascii="等线" w:eastAsia="等线" w:hAnsi="等线"/>
              </w:rPr>
            </w:pPr>
            <w:r>
              <w:t xml:space="preserve">1. </w:t>
            </w:r>
            <w:r>
              <w:t>在其他的</w:t>
            </w:r>
            <w:proofErr w:type="gramStart"/>
            <w:r>
              <w:t>图数据</w:t>
            </w:r>
            <w:proofErr w:type="gramEnd"/>
            <w:r>
              <w:t>上验证工作的有效性。这也说明数据集的选择还需要更广泛。</w:t>
            </w:r>
          </w:p>
          <w:p w14:paraId="496093B9" w14:textId="77777777" w:rsidR="00790B33" w:rsidRDefault="00F57505">
            <w:pPr>
              <w:rPr>
                <w:rFonts w:ascii="等线" w:eastAsia="等线" w:hAnsi="等线"/>
              </w:rPr>
            </w:pPr>
            <w:r>
              <w:t xml:space="preserve">2. </w:t>
            </w:r>
            <w:r>
              <w:t>应用于其他推荐系统领域，如知识图谱、社交网络</w:t>
            </w:r>
          </w:p>
          <w:p w14:paraId="190FEC1D" w14:textId="77777777" w:rsidR="00790B33" w:rsidRDefault="00790B33">
            <w:pPr>
              <w:rPr>
                <w:rFonts w:ascii="等线" w:eastAsia="等线" w:hAnsi="等线"/>
              </w:rPr>
            </w:pPr>
          </w:p>
          <w:p w14:paraId="12E1C817" w14:textId="77777777" w:rsidR="00790B33" w:rsidRDefault="00F57505">
            <w:pPr>
              <w:rPr>
                <w:rFonts w:ascii="等线" w:eastAsia="等线" w:hAnsi="等线"/>
              </w:rPr>
            </w:pPr>
            <w:r>
              <w:t>自己认为存在的问题：</w:t>
            </w:r>
          </w:p>
          <w:p w14:paraId="7AC5CCA1" w14:textId="77777777" w:rsidR="00790B33" w:rsidRDefault="00F57505">
            <w:pPr>
              <w:rPr>
                <w:rFonts w:ascii="等线" w:eastAsia="等线" w:hAnsi="等线"/>
              </w:rPr>
            </w:pPr>
            <w:r>
              <w:t xml:space="preserve">1. </w:t>
            </w:r>
            <w:r>
              <w:t>直接建立二部图的邻接矩阵，如何解决稀疏矩阵的存储问题。</w:t>
            </w:r>
          </w:p>
          <w:p w14:paraId="11483820" w14:textId="77777777" w:rsidR="00790B33" w:rsidRDefault="00F57505">
            <w:pPr>
              <w:rPr>
                <w:rFonts w:ascii="等线" w:eastAsia="等线" w:hAnsi="等线"/>
              </w:rPr>
            </w:pPr>
            <w:r>
              <w:t xml:space="preserve">2. </w:t>
            </w:r>
            <w:r>
              <w:t>如何探究同一类型节点之间的关系。如用户与用户，物体与物体之间的关系。</w:t>
            </w:r>
          </w:p>
        </w:tc>
      </w:tr>
      <w:tr w:rsidR="00790B33" w14:paraId="5E008D62" w14:textId="77777777">
        <w:tc>
          <w:tcPr>
            <w:tcW w:w="704" w:type="dxa"/>
            <w:vMerge w:val="restart"/>
            <w:vAlign w:val="center"/>
          </w:tcPr>
          <w:p w14:paraId="32A86542" w14:textId="77777777" w:rsidR="00790B33" w:rsidRDefault="00F57505">
            <w:pPr>
              <w:jc w:val="center"/>
              <w:rPr>
                <w:b/>
              </w:rPr>
            </w:pPr>
            <w:r>
              <w:rPr>
                <w:rFonts w:ascii="等线" w:hAnsi="等线"/>
                <w:b/>
              </w:rPr>
              <w:t>实验内容</w:t>
            </w:r>
          </w:p>
        </w:tc>
        <w:tc>
          <w:tcPr>
            <w:tcW w:w="1559" w:type="dxa"/>
            <w:gridSpan w:val="2"/>
          </w:tcPr>
          <w:p w14:paraId="01416A79" w14:textId="77777777" w:rsidR="00790B33" w:rsidRDefault="00F57505">
            <w:pPr>
              <w:rPr>
                <w:rFonts w:ascii="等线" w:eastAsia="等线" w:hAnsi="等线"/>
              </w:rPr>
            </w:pPr>
            <w:r>
              <w:rPr>
                <w:rFonts w:ascii="等线" w:hAnsi="等线"/>
              </w:rPr>
              <w:t>实验采用的数据集</w:t>
            </w:r>
          </w:p>
        </w:tc>
        <w:tc>
          <w:tcPr>
            <w:tcW w:w="6032" w:type="dxa"/>
            <w:gridSpan w:val="5"/>
          </w:tcPr>
          <w:p w14:paraId="459E6119" w14:textId="77777777" w:rsidR="00790B33" w:rsidRDefault="00F57505">
            <w:pPr>
              <w:rPr>
                <w:rFonts w:ascii="等线" w:eastAsia="等线" w:hAnsi="等线"/>
              </w:rPr>
            </w:pPr>
            <w:r>
              <w:rPr>
                <w:rFonts w:eastAsia="等线"/>
              </w:rPr>
              <w:t>1</w:t>
            </w:r>
            <w:r>
              <w:t>. Amazon</w:t>
            </w:r>
            <w:r>
              <w:t>数据集。用户在</w:t>
            </w:r>
            <w:r>
              <w:t>Amazon.com</w:t>
            </w:r>
            <w:r>
              <w:t>电商网站的浏览记录。</w:t>
            </w:r>
          </w:p>
          <w:p w14:paraId="67FFDE50" w14:textId="77777777" w:rsidR="00790B33" w:rsidRDefault="00F57505">
            <w:pPr>
              <w:rPr>
                <w:rFonts w:ascii="等线" w:eastAsia="等线" w:hAnsi="等线"/>
              </w:rPr>
            </w:pPr>
            <w:r>
              <w:t>2. MovieLens</w:t>
            </w:r>
            <w:r>
              <w:t>数据集。在</w:t>
            </w:r>
            <w:r>
              <w:t>movielens.umn.edu</w:t>
            </w:r>
            <w:r>
              <w:t>采集得到的数据，作者等人采用</w:t>
            </w:r>
            <w:r>
              <w:t>1M</w:t>
            </w:r>
            <w:r>
              <w:t>版本的数据集。</w:t>
            </w:r>
          </w:p>
        </w:tc>
      </w:tr>
      <w:tr w:rsidR="00790B33" w14:paraId="7B944D77" w14:textId="77777777">
        <w:tc>
          <w:tcPr>
            <w:tcW w:w="704" w:type="dxa"/>
            <w:vMerge/>
          </w:tcPr>
          <w:p w14:paraId="563CDF23" w14:textId="77777777" w:rsidR="00790B33" w:rsidRDefault="00790B33">
            <w:pPr>
              <w:rPr>
                <w:rFonts w:ascii="等线" w:eastAsia="等线" w:hAnsi="等线"/>
              </w:rPr>
            </w:pPr>
          </w:p>
        </w:tc>
        <w:tc>
          <w:tcPr>
            <w:tcW w:w="1559" w:type="dxa"/>
            <w:gridSpan w:val="2"/>
          </w:tcPr>
          <w:p w14:paraId="78492930" w14:textId="77777777" w:rsidR="00790B33" w:rsidRDefault="00F57505">
            <w:pPr>
              <w:rPr>
                <w:rFonts w:ascii="等线" w:eastAsia="等线" w:hAnsi="等线"/>
              </w:rPr>
            </w:pPr>
            <w:r>
              <w:rPr>
                <w:rFonts w:ascii="等线" w:hAnsi="等线"/>
              </w:rPr>
              <w:t>数据</w:t>
            </w:r>
            <w:proofErr w:type="gramStart"/>
            <w:r>
              <w:rPr>
                <w:rFonts w:ascii="等线" w:hAnsi="等线"/>
              </w:rPr>
              <w:t>集内容</w:t>
            </w:r>
            <w:proofErr w:type="gramEnd"/>
            <w:r>
              <w:rPr>
                <w:rFonts w:ascii="等线" w:hAnsi="等线"/>
              </w:rPr>
              <w:t>是否和待解决问题模型对应</w:t>
            </w:r>
          </w:p>
        </w:tc>
        <w:tc>
          <w:tcPr>
            <w:tcW w:w="6032" w:type="dxa"/>
            <w:gridSpan w:val="5"/>
          </w:tcPr>
          <w:p w14:paraId="29BE10B9" w14:textId="77777777" w:rsidR="00790B33" w:rsidRDefault="00F57505">
            <w:pPr>
              <w:rPr>
                <w:rFonts w:ascii="等线" w:eastAsia="等线" w:hAnsi="等线"/>
              </w:rPr>
            </w:pPr>
            <w:r>
              <w:t>数据</w:t>
            </w:r>
            <w:proofErr w:type="gramStart"/>
            <w:r>
              <w:t>集来自</w:t>
            </w:r>
            <w:proofErr w:type="gramEnd"/>
            <w:r>
              <w:t>于真实世界的用户产生的数据，也是推荐系统真实应用的领域，因此数据集和待解决的推荐问是对应的。</w:t>
            </w:r>
          </w:p>
        </w:tc>
      </w:tr>
      <w:tr w:rsidR="00790B33" w14:paraId="276D8928" w14:textId="77777777">
        <w:tc>
          <w:tcPr>
            <w:tcW w:w="704" w:type="dxa"/>
            <w:vMerge/>
          </w:tcPr>
          <w:p w14:paraId="036CBA48" w14:textId="77777777" w:rsidR="00790B33" w:rsidRDefault="00790B33">
            <w:pPr>
              <w:rPr>
                <w:rFonts w:ascii="等线" w:eastAsia="等线" w:hAnsi="等线"/>
              </w:rPr>
            </w:pPr>
          </w:p>
        </w:tc>
        <w:tc>
          <w:tcPr>
            <w:tcW w:w="1559" w:type="dxa"/>
            <w:gridSpan w:val="2"/>
          </w:tcPr>
          <w:p w14:paraId="7D330CEE" w14:textId="77777777" w:rsidR="00790B33" w:rsidRDefault="00F57505">
            <w:pPr>
              <w:rPr>
                <w:rFonts w:ascii="等线" w:eastAsia="等线" w:hAnsi="等线"/>
              </w:rPr>
            </w:pPr>
            <w:r>
              <w:rPr>
                <w:rFonts w:ascii="等线" w:hAnsi="等线"/>
              </w:rPr>
              <w:t>实验是否涉及实际应用场景</w:t>
            </w:r>
          </w:p>
        </w:tc>
        <w:tc>
          <w:tcPr>
            <w:tcW w:w="6032" w:type="dxa"/>
            <w:gridSpan w:val="5"/>
          </w:tcPr>
          <w:p w14:paraId="2A84102E" w14:textId="77777777" w:rsidR="00790B33" w:rsidRDefault="00F57505">
            <w:pPr>
              <w:rPr>
                <w:rFonts w:ascii="等线" w:eastAsia="等线" w:hAnsi="等线"/>
              </w:rPr>
            </w:pPr>
            <w:r>
              <w:t>涉及实际的推荐系统应用领域。</w:t>
            </w:r>
          </w:p>
        </w:tc>
      </w:tr>
      <w:tr w:rsidR="00790B33" w14:paraId="2401BF83" w14:textId="77777777">
        <w:tc>
          <w:tcPr>
            <w:tcW w:w="704" w:type="dxa"/>
            <w:vMerge/>
          </w:tcPr>
          <w:p w14:paraId="30339235" w14:textId="77777777" w:rsidR="00790B33" w:rsidRDefault="00790B33">
            <w:pPr>
              <w:rPr>
                <w:rFonts w:ascii="等线" w:eastAsia="等线" w:hAnsi="等线"/>
              </w:rPr>
            </w:pPr>
          </w:p>
        </w:tc>
        <w:tc>
          <w:tcPr>
            <w:tcW w:w="1559" w:type="dxa"/>
            <w:gridSpan w:val="2"/>
          </w:tcPr>
          <w:p w14:paraId="457CCA74" w14:textId="77777777" w:rsidR="00790B33" w:rsidRDefault="00F57505">
            <w:pPr>
              <w:rPr>
                <w:rFonts w:ascii="等线" w:eastAsia="等线" w:hAnsi="等线"/>
              </w:rPr>
            </w:pPr>
            <w:r>
              <w:rPr>
                <w:rFonts w:ascii="等线" w:hAnsi="等线"/>
              </w:rPr>
              <w:t>实验采用的对比方法</w:t>
            </w:r>
          </w:p>
        </w:tc>
        <w:tc>
          <w:tcPr>
            <w:tcW w:w="6032" w:type="dxa"/>
            <w:gridSpan w:val="5"/>
          </w:tcPr>
          <w:p w14:paraId="5F6F9DC1" w14:textId="77777777" w:rsidR="00790B33" w:rsidRDefault="00F57505">
            <w:pPr>
              <w:rPr>
                <w:rFonts w:ascii="等线" w:eastAsia="等线" w:hAnsi="等线"/>
              </w:rPr>
            </w:pPr>
            <w:r>
              <w:t>控制变量，使用评价指标衡量模型效果。</w:t>
            </w:r>
          </w:p>
          <w:p w14:paraId="5803D83E" w14:textId="77777777" w:rsidR="00790B33" w:rsidRDefault="00F57505">
            <w:pPr>
              <w:rPr>
                <w:rFonts w:ascii="等线" w:eastAsia="等线" w:hAnsi="等线"/>
              </w:rPr>
            </w:pPr>
            <w:r>
              <w:t>1. LGCN</w:t>
            </w:r>
            <w:r>
              <w:t>的实际效果</w:t>
            </w:r>
          </w:p>
          <w:p w14:paraId="268BA847" w14:textId="77777777" w:rsidR="00790B33" w:rsidRDefault="00F57505">
            <w:pPr>
              <w:rPr>
                <w:rFonts w:ascii="等线" w:eastAsia="等线" w:hAnsi="等线"/>
              </w:rPr>
            </w:pPr>
            <w:r>
              <w:t>在两个数据集上，使用不同模型和不同指标进行实验，观察到</w:t>
            </w:r>
            <w:r>
              <w:t>LGCN</w:t>
            </w:r>
            <w:r>
              <w:t>确实效果较好。</w:t>
            </w:r>
            <w:r>
              <w:t>LightGCN</w:t>
            </w:r>
            <w:r>
              <w:t>和</w:t>
            </w:r>
            <w:r>
              <w:t>MF</w:t>
            </w:r>
            <w:r>
              <w:t>矩阵分解对比，得知图卷积网络效果更好，这是因为</w:t>
            </w:r>
            <w:r>
              <w:t>GCNs</w:t>
            </w:r>
            <w:r>
              <w:t>能更好地从</w:t>
            </w:r>
            <w:r>
              <w:t>embedding</w:t>
            </w:r>
            <w:r>
              <w:t>中学习。使用</w:t>
            </w:r>
            <w:r>
              <w:t>LGCN</w:t>
            </w:r>
            <w:r>
              <w:t>和</w:t>
            </w:r>
            <w:r>
              <w:t>LightGCN</w:t>
            </w:r>
            <w:r>
              <w:t>对比，得知使用低通滤波器器后效果更好。使用</w:t>
            </w:r>
            <w:r>
              <w:t>LGCN</w:t>
            </w:r>
            <w:r>
              <w:t>和</w:t>
            </w:r>
            <w:r>
              <w:t>LCFN</w:t>
            </w:r>
            <w:r>
              <w:t>对比，得知只丢失了一阶连接的</w:t>
            </w:r>
            <w:r>
              <w:t>LCFN</w:t>
            </w:r>
            <w:r>
              <w:t>效果不如能充分利用一阶连接的</w:t>
            </w:r>
            <w:r>
              <w:t>LGCN</w:t>
            </w:r>
            <w:r>
              <w:t>好。</w:t>
            </w:r>
          </w:p>
          <w:p w14:paraId="56C378E5" w14:textId="77777777" w:rsidR="00790B33" w:rsidRDefault="00F57505">
            <w:pPr>
              <w:rPr>
                <w:rFonts w:ascii="等线" w:eastAsia="等线" w:hAnsi="等线"/>
              </w:rPr>
            </w:pPr>
            <w:r>
              <w:rPr>
                <w:noProof/>
              </w:rPr>
              <w:drawing>
                <wp:anchor distT="0" distB="0" distL="0" distR="0" simplePos="0" relativeHeight="6" behindDoc="0" locked="0" layoutInCell="0" allowOverlap="1" wp14:anchorId="6651B689" wp14:editId="67D4970F">
                  <wp:simplePos x="0" y="0"/>
                  <wp:positionH relativeFrom="column">
                    <wp:align>center</wp:align>
                  </wp:positionH>
                  <wp:positionV relativeFrom="paragraph">
                    <wp:posOffset>635</wp:posOffset>
                  </wp:positionV>
                  <wp:extent cx="3693795" cy="1804670"/>
                  <wp:effectExtent l="0" t="0" r="0" b="0"/>
                  <wp:wrapSquare wrapText="largest"/>
                  <wp:docPr id="4"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
                          <pic:cNvPicPr>
                            <a:picLocks noChangeAspect="1" noChangeArrowheads="1"/>
                          </pic:cNvPicPr>
                        </pic:nvPicPr>
                        <pic:blipFill>
                          <a:blip r:embed="rId7"/>
                          <a:stretch>
                            <a:fillRect/>
                          </a:stretch>
                        </pic:blipFill>
                        <pic:spPr bwMode="auto">
                          <a:xfrm>
                            <a:off x="0" y="0"/>
                            <a:ext cx="3693795" cy="1804670"/>
                          </a:xfrm>
                          <a:prstGeom prst="rect">
                            <a:avLst/>
                          </a:prstGeom>
                        </pic:spPr>
                      </pic:pic>
                    </a:graphicData>
                  </a:graphic>
                </wp:anchor>
              </w:drawing>
            </w:r>
            <w:r>
              <w:t xml:space="preserve">2. </w:t>
            </w:r>
          </w:p>
        </w:tc>
      </w:tr>
      <w:tr w:rsidR="00790B33" w14:paraId="3F6CACEA" w14:textId="77777777">
        <w:tc>
          <w:tcPr>
            <w:tcW w:w="704" w:type="dxa"/>
            <w:vMerge/>
          </w:tcPr>
          <w:p w14:paraId="721CC1A7" w14:textId="77777777" w:rsidR="00790B33" w:rsidRDefault="00790B33">
            <w:pPr>
              <w:rPr>
                <w:rFonts w:ascii="等线" w:eastAsia="等线" w:hAnsi="等线"/>
              </w:rPr>
            </w:pPr>
          </w:p>
        </w:tc>
        <w:tc>
          <w:tcPr>
            <w:tcW w:w="1559" w:type="dxa"/>
            <w:gridSpan w:val="2"/>
          </w:tcPr>
          <w:p w14:paraId="543E254B" w14:textId="77777777" w:rsidR="00790B33" w:rsidRDefault="00F57505">
            <w:pPr>
              <w:rPr>
                <w:rFonts w:ascii="等线" w:eastAsia="等线" w:hAnsi="等线"/>
              </w:rPr>
            </w:pPr>
            <w:r>
              <w:rPr>
                <w:rFonts w:ascii="等线" w:hAnsi="等线"/>
              </w:rPr>
              <w:t>实验任务</w:t>
            </w:r>
          </w:p>
        </w:tc>
        <w:tc>
          <w:tcPr>
            <w:tcW w:w="6032" w:type="dxa"/>
            <w:gridSpan w:val="5"/>
          </w:tcPr>
          <w:p w14:paraId="6F299160" w14:textId="77777777" w:rsidR="00790B33" w:rsidRDefault="00F57505">
            <w:pPr>
              <w:rPr>
                <w:rFonts w:ascii="等线" w:eastAsia="等线" w:hAnsi="等线"/>
              </w:rPr>
            </w:pPr>
            <w:r>
              <w:t>实验的任务是验证如下问题：</w:t>
            </w:r>
          </w:p>
          <w:p w14:paraId="28BAF5A1" w14:textId="77777777" w:rsidR="00790B33" w:rsidRDefault="00F57505">
            <w:pPr>
              <w:rPr>
                <w:rFonts w:ascii="等线" w:eastAsia="等线" w:hAnsi="等线"/>
              </w:rPr>
            </w:pPr>
            <w:r>
              <w:rPr>
                <w:rFonts w:eastAsia="等线"/>
              </w:rPr>
              <w:t>1</w:t>
            </w:r>
            <w:r>
              <w:t xml:space="preserve">. </w:t>
            </w:r>
            <w:r>
              <w:t>一维</w:t>
            </w:r>
            <w:proofErr w:type="gramStart"/>
            <w:r>
              <w:t>低通图卷积</w:t>
            </w:r>
            <w:proofErr w:type="gramEnd"/>
            <w:r>
              <w:t>是否有效</w:t>
            </w:r>
          </w:p>
          <w:p w14:paraId="276DEEBE" w14:textId="77777777" w:rsidR="00790B33" w:rsidRDefault="00F57505">
            <w:pPr>
              <w:rPr>
                <w:rFonts w:ascii="等线" w:eastAsia="等线" w:hAnsi="等线"/>
              </w:rPr>
            </w:pPr>
            <w:r>
              <w:t xml:space="preserve">2. </w:t>
            </w:r>
            <w:r>
              <w:t>对模型的深层结构设定是否有效</w:t>
            </w:r>
          </w:p>
        </w:tc>
      </w:tr>
      <w:tr w:rsidR="00790B33" w14:paraId="1ECD995F" w14:textId="77777777">
        <w:tc>
          <w:tcPr>
            <w:tcW w:w="704" w:type="dxa"/>
            <w:vMerge/>
          </w:tcPr>
          <w:p w14:paraId="47326832" w14:textId="77777777" w:rsidR="00790B33" w:rsidRDefault="00790B33">
            <w:pPr>
              <w:rPr>
                <w:rFonts w:ascii="等线" w:eastAsia="等线" w:hAnsi="等线"/>
              </w:rPr>
            </w:pPr>
          </w:p>
        </w:tc>
        <w:tc>
          <w:tcPr>
            <w:tcW w:w="1559" w:type="dxa"/>
            <w:gridSpan w:val="2"/>
          </w:tcPr>
          <w:p w14:paraId="73D4222C" w14:textId="77777777" w:rsidR="00790B33" w:rsidRDefault="00F57505">
            <w:pPr>
              <w:rPr>
                <w:rFonts w:ascii="等线" w:eastAsia="等线" w:hAnsi="等线"/>
              </w:rPr>
            </w:pPr>
            <w:r>
              <w:rPr>
                <w:rFonts w:ascii="等线" w:hAnsi="等线"/>
              </w:rPr>
              <w:t>实验衡量指标</w:t>
            </w:r>
          </w:p>
        </w:tc>
        <w:tc>
          <w:tcPr>
            <w:tcW w:w="6032" w:type="dxa"/>
            <w:gridSpan w:val="5"/>
          </w:tcPr>
          <w:p w14:paraId="2C2FF449" w14:textId="77777777" w:rsidR="00790B33" w:rsidRDefault="00F57505">
            <w:pPr>
              <w:rPr>
                <w:rFonts w:ascii="等线" w:eastAsia="等线" w:hAnsi="等线"/>
              </w:rPr>
            </w:pPr>
            <w:r>
              <w:t xml:space="preserve">1. F1 </w:t>
            </w:r>
            <w:r>
              <w:t>score</w:t>
            </w:r>
          </w:p>
          <w:p w14:paraId="46BB6990" w14:textId="77777777" w:rsidR="00790B33" w:rsidRDefault="00F57505">
            <w:pPr>
              <w:rPr>
                <w:rFonts w:ascii="等线" w:eastAsia="等线" w:hAnsi="等线"/>
              </w:rPr>
            </w:pPr>
            <w:r>
              <w:t>2. NDCG</w:t>
            </w:r>
            <w:r>
              <w:rPr>
                <w:rFonts w:eastAsia="Arial;Helvetica;sans-serif"/>
              </w:rPr>
              <w:t>归一化折损累计增益</w:t>
            </w:r>
          </w:p>
        </w:tc>
      </w:tr>
      <w:tr w:rsidR="00790B33" w14:paraId="247363E0" w14:textId="77777777">
        <w:tc>
          <w:tcPr>
            <w:tcW w:w="704" w:type="dxa"/>
            <w:vMerge/>
          </w:tcPr>
          <w:p w14:paraId="5081A61B" w14:textId="77777777" w:rsidR="00790B33" w:rsidRDefault="00790B33">
            <w:pPr>
              <w:rPr>
                <w:rFonts w:ascii="等线" w:eastAsia="等线" w:hAnsi="等线"/>
              </w:rPr>
            </w:pPr>
          </w:p>
        </w:tc>
        <w:tc>
          <w:tcPr>
            <w:tcW w:w="1559" w:type="dxa"/>
            <w:gridSpan w:val="2"/>
          </w:tcPr>
          <w:p w14:paraId="18CE366C" w14:textId="77777777" w:rsidR="00790B33" w:rsidRDefault="00F57505">
            <w:pPr>
              <w:rPr>
                <w:rFonts w:ascii="等线" w:eastAsia="等线" w:hAnsi="等线"/>
              </w:rPr>
            </w:pPr>
            <w:r>
              <w:rPr>
                <w:rFonts w:ascii="等线" w:hAnsi="等线"/>
              </w:rPr>
              <w:t>实验说明所提出方法的优点</w:t>
            </w:r>
          </w:p>
        </w:tc>
        <w:tc>
          <w:tcPr>
            <w:tcW w:w="6032" w:type="dxa"/>
            <w:gridSpan w:val="5"/>
          </w:tcPr>
          <w:p w14:paraId="3A0A9431" w14:textId="77777777" w:rsidR="00790B33" w:rsidRDefault="00F57505">
            <w:pPr>
              <w:rPr>
                <w:rFonts w:ascii="等线" w:eastAsia="等线" w:hAnsi="等线"/>
              </w:rPr>
            </w:pPr>
            <w:r>
              <w:t>实验证明了提出方法的如下优点：</w:t>
            </w:r>
          </w:p>
          <w:p w14:paraId="42E3F62A" w14:textId="77777777" w:rsidR="00790B33" w:rsidRDefault="00F57505">
            <w:pPr>
              <w:rPr>
                <w:rFonts w:ascii="等线" w:eastAsia="等线" w:hAnsi="等线"/>
              </w:rPr>
            </w:pPr>
            <w:r>
              <w:rPr>
                <w:rFonts w:eastAsia="等线"/>
              </w:rPr>
              <w:t>1</w:t>
            </w:r>
            <w:r>
              <w:t xml:space="preserve">. </w:t>
            </w:r>
            <w:r>
              <w:t>重新定义的一维</w:t>
            </w:r>
            <w:proofErr w:type="gramStart"/>
            <w:r>
              <w:t>低通图卷积</w:t>
            </w:r>
            <w:proofErr w:type="gramEnd"/>
            <w:r>
              <w:t>方法解决了</w:t>
            </w:r>
            <w:proofErr w:type="gramStart"/>
            <w:r>
              <w:t>二维低通</w:t>
            </w:r>
            <w:proofErr w:type="gramEnd"/>
            <w:r>
              <w:t>滤波图卷积</w:t>
            </w:r>
            <w:r>
              <w:lastRenderedPageBreak/>
              <w:t>信息缺失问题，完全能使用一阶连接。</w:t>
            </w:r>
          </w:p>
          <w:p w14:paraId="3E678558" w14:textId="77777777" w:rsidR="00790B33" w:rsidRDefault="00F57505">
            <w:pPr>
              <w:rPr>
                <w:rFonts w:ascii="等线" w:eastAsia="等线" w:hAnsi="等线"/>
              </w:rPr>
            </w:pPr>
            <w:r>
              <w:t xml:space="preserve">2. </w:t>
            </w:r>
            <w:r>
              <w:t>深层参数的设定通过多种策略下的衡量指标已经得到了最优结果</w:t>
            </w:r>
          </w:p>
        </w:tc>
      </w:tr>
      <w:tr w:rsidR="00790B33" w14:paraId="66E1ABF5" w14:textId="77777777">
        <w:tc>
          <w:tcPr>
            <w:tcW w:w="704" w:type="dxa"/>
            <w:vMerge w:val="restart"/>
            <w:vAlign w:val="center"/>
          </w:tcPr>
          <w:p w14:paraId="79CB5938" w14:textId="77777777" w:rsidR="00790B33" w:rsidRDefault="00F57505">
            <w:pPr>
              <w:rPr>
                <w:b/>
              </w:rPr>
            </w:pPr>
            <w:r>
              <w:rPr>
                <w:rFonts w:ascii="等线" w:hAnsi="等线"/>
                <w:b/>
              </w:rPr>
              <w:lastRenderedPageBreak/>
              <w:t>思考内容（阅读论文后自己思考填充）</w:t>
            </w:r>
          </w:p>
        </w:tc>
        <w:tc>
          <w:tcPr>
            <w:tcW w:w="1559" w:type="dxa"/>
            <w:gridSpan w:val="2"/>
          </w:tcPr>
          <w:p w14:paraId="092AB92D" w14:textId="77777777" w:rsidR="00790B33" w:rsidRDefault="00F57505">
            <w:pPr>
              <w:rPr>
                <w:rFonts w:ascii="等线" w:eastAsia="等线" w:hAnsi="等线"/>
              </w:rPr>
            </w:pPr>
            <w:r>
              <w:rPr>
                <w:rFonts w:ascii="等线" w:hAnsi="等线"/>
              </w:rPr>
              <w:t>论文的主要优点是什么</w:t>
            </w:r>
          </w:p>
        </w:tc>
        <w:tc>
          <w:tcPr>
            <w:tcW w:w="6032" w:type="dxa"/>
            <w:gridSpan w:val="5"/>
          </w:tcPr>
          <w:p w14:paraId="470EA254" w14:textId="77777777" w:rsidR="00790B33" w:rsidRDefault="00F57505">
            <w:pPr>
              <w:rPr>
                <w:rFonts w:ascii="等线" w:eastAsia="等线" w:hAnsi="等线"/>
              </w:rPr>
            </w:pPr>
            <w:r>
              <w:t xml:space="preserve">1. </w:t>
            </w:r>
            <w:r>
              <w:t>任务明确</w:t>
            </w:r>
            <w:r>
              <w:t>。全文就是要说明提出的融合一维低通滤波的图卷积网络有效性和模型结构参数设置的合理性，因此紧紧围绕这两点来写。</w:t>
            </w:r>
          </w:p>
          <w:p w14:paraId="17764616" w14:textId="77777777" w:rsidR="00790B33" w:rsidRDefault="00F57505">
            <w:pPr>
              <w:rPr>
                <w:rFonts w:ascii="等线" w:eastAsia="等线" w:hAnsi="等线"/>
              </w:rPr>
            </w:pPr>
            <w:r>
              <w:t xml:space="preserve">2. </w:t>
            </w:r>
            <w:r>
              <w:t>研究的递进。在相关工作一节中，作者简明介绍了图卷积领域的发展和存在的问题，并引出本文引入的重要贡献。</w:t>
            </w:r>
          </w:p>
          <w:p w14:paraId="2F6B7E1A" w14:textId="77777777" w:rsidR="00790B33" w:rsidRDefault="00F57505">
            <w:pPr>
              <w:rPr>
                <w:rFonts w:ascii="等线" w:eastAsia="等线" w:hAnsi="等线"/>
              </w:rPr>
            </w:pPr>
            <w:r>
              <w:t xml:space="preserve">3. </w:t>
            </w:r>
            <w:r>
              <w:t>对关键理论的介绍深入浅出。如何将图卷积推广到一维傅里叶变换一节，作者使用类比的方法来介绍，易于理解。</w:t>
            </w:r>
          </w:p>
          <w:p w14:paraId="49D1898E" w14:textId="77777777" w:rsidR="00790B33" w:rsidRDefault="00F57505">
            <w:pPr>
              <w:rPr>
                <w:rFonts w:ascii="等线" w:eastAsia="等线" w:hAnsi="等线"/>
              </w:rPr>
            </w:pPr>
            <w:r>
              <w:t xml:space="preserve">4. </w:t>
            </w:r>
            <w:r>
              <w:t>总结归纳。从作者的实验过程也可以得到其他一些结论：复杂的不一定是好的，这在作者选取参数和设定时多次验证。</w:t>
            </w:r>
          </w:p>
          <w:p w14:paraId="0696EBD3" w14:textId="77777777" w:rsidR="00790B33" w:rsidRDefault="00F57505">
            <w:pPr>
              <w:rPr>
                <w:rFonts w:ascii="等线" w:eastAsia="等线" w:hAnsi="等线"/>
              </w:rPr>
            </w:pPr>
            <w:r>
              <w:t xml:space="preserve">5. </w:t>
            </w:r>
            <w:r>
              <w:t>实验严谨。如说明</w:t>
            </w:r>
            <w:r>
              <w:t>LGCN</w:t>
            </w:r>
            <w:r>
              <w:t>引入一维低通滤波有效性时，通过不同模型特性之</w:t>
            </w:r>
            <w:r>
              <w:t>间的对比进行严谨地说明。</w:t>
            </w:r>
          </w:p>
        </w:tc>
      </w:tr>
      <w:tr w:rsidR="00790B33" w14:paraId="1C3F2403" w14:textId="77777777">
        <w:tc>
          <w:tcPr>
            <w:tcW w:w="704" w:type="dxa"/>
            <w:vMerge/>
          </w:tcPr>
          <w:p w14:paraId="7A8EB995" w14:textId="77777777" w:rsidR="00790B33" w:rsidRDefault="00790B33">
            <w:pPr>
              <w:rPr>
                <w:rFonts w:ascii="等线" w:eastAsia="等线" w:hAnsi="等线"/>
              </w:rPr>
            </w:pPr>
          </w:p>
        </w:tc>
        <w:tc>
          <w:tcPr>
            <w:tcW w:w="1559" w:type="dxa"/>
            <w:gridSpan w:val="2"/>
          </w:tcPr>
          <w:p w14:paraId="50727254" w14:textId="77777777" w:rsidR="00790B33" w:rsidRDefault="00F57505">
            <w:pPr>
              <w:rPr>
                <w:rFonts w:ascii="等线" w:eastAsia="等线" w:hAnsi="等线"/>
              </w:rPr>
            </w:pPr>
            <w:r>
              <w:rPr>
                <w:rFonts w:ascii="等线" w:hAnsi="等线"/>
              </w:rPr>
              <w:t>论文仍然可以改进的地方是什么</w:t>
            </w:r>
          </w:p>
        </w:tc>
        <w:tc>
          <w:tcPr>
            <w:tcW w:w="6032" w:type="dxa"/>
            <w:gridSpan w:val="5"/>
          </w:tcPr>
          <w:p w14:paraId="5198DB41" w14:textId="77777777" w:rsidR="00790B33" w:rsidRDefault="00F57505">
            <w:pPr>
              <w:rPr>
                <w:rFonts w:ascii="等线" w:eastAsia="等线" w:hAnsi="等线"/>
              </w:rPr>
            </w:pPr>
            <w:r>
              <w:t xml:space="preserve">1. </w:t>
            </w:r>
            <w:r>
              <w:t>实验的评价指标方面：</w:t>
            </w:r>
            <w:r>
              <w:t>F1 score</w:t>
            </w:r>
            <w:r>
              <w:t>和</w:t>
            </w:r>
            <w:r>
              <w:t>NDCG</w:t>
            </w:r>
            <w:r>
              <w:t>也许不一定是较好的指标，不同领域的要求不同，可以在不同领域下使用不同指标重新训练模型确定参数。</w:t>
            </w:r>
          </w:p>
          <w:p w14:paraId="7020252D" w14:textId="77777777" w:rsidR="00790B33" w:rsidRDefault="00F57505">
            <w:pPr>
              <w:rPr>
                <w:rFonts w:ascii="等线" w:eastAsia="等线" w:hAnsi="等线"/>
              </w:rPr>
            </w:pPr>
            <w:r>
              <w:t xml:space="preserve">2. </w:t>
            </w:r>
            <w:r>
              <w:t>可以选取更多数据集进行实验</w:t>
            </w:r>
          </w:p>
        </w:tc>
      </w:tr>
      <w:tr w:rsidR="00790B33" w14:paraId="5C19802C" w14:textId="77777777">
        <w:tc>
          <w:tcPr>
            <w:tcW w:w="704" w:type="dxa"/>
            <w:vMerge/>
          </w:tcPr>
          <w:p w14:paraId="3D5559E3" w14:textId="77777777" w:rsidR="00790B33" w:rsidRDefault="00790B33">
            <w:pPr>
              <w:rPr>
                <w:rFonts w:ascii="等线" w:eastAsia="等线" w:hAnsi="等线"/>
              </w:rPr>
            </w:pPr>
          </w:p>
        </w:tc>
        <w:tc>
          <w:tcPr>
            <w:tcW w:w="1559" w:type="dxa"/>
            <w:gridSpan w:val="2"/>
          </w:tcPr>
          <w:p w14:paraId="0E66284B" w14:textId="77777777" w:rsidR="00790B33" w:rsidRDefault="00F57505">
            <w:pPr>
              <w:rPr>
                <w:rFonts w:ascii="等线" w:eastAsia="等线" w:hAnsi="等线"/>
              </w:rPr>
            </w:pPr>
            <w:r>
              <w:rPr>
                <w:rFonts w:ascii="等线" w:hAnsi="等线"/>
              </w:rPr>
              <w:t>以此论文为出发点，如果需要你做一篇和其相关</w:t>
            </w:r>
            <w:proofErr w:type="gramStart"/>
            <w:r>
              <w:rPr>
                <w:rFonts w:ascii="等线" w:hAnsi="等线"/>
              </w:rPr>
              <w:t>的顶会论文</w:t>
            </w:r>
            <w:proofErr w:type="gramEnd"/>
            <w:r>
              <w:rPr>
                <w:rFonts w:ascii="等线" w:hAnsi="等线"/>
              </w:rPr>
              <w:t>，你需要的资源是什么？数据，硬件，技术支持等</w:t>
            </w:r>
          </w:p>
        </w:tc>
        <w:tc>
          <w:tcPr>
            <w:tcW w:w="6032" w:type="dxa"/>
            <w:gridSpan w:val="5"/>
          </w:tcPr>
          <w:p w14:paraId="00247C06" w14:textId="77777777" w:rsidR="00790B33" w:rsidRDefault="00F57505">
            <w:pPr>
              <w:rPr>
                <w:rFonts w:ascii="等线" w:eastAsia="等线" w:hAnsi="等线"/>
              </w:rPr>
            </w:pPr>
            <w:r>
              <w:t>方向：图卷积网络、推荐系统相关</w:t>
            </w:r>
          </w:p>
          <w:p w14:paraId="12B69D31" w14:textId="77777777" w:rsidR="00790B33" w:rsidRDefault="00F57505">
            <w:pPr>
              <w:rPr>
                <w:rFonts w:ascii="等线" w:eastAsia="等线" w:hAnsi="等线"/>
              </w:rPr>
            </w:pPr>
            <w:r>
              <w:t>数据：电商数据集、新媒体数据集等</w:t>
            </w:r>
          </w:p>
          <w:p w14:paraId="02B91E53" w14:textId="77777777" w:rsidR="00790B33" w:rsidRDefault="00F57505">
            <w:pPr>
              <w:rPr>
                <w:rFonts w:ascii="等线" w:eastAsia="等线" w:hAnsi="等线"/>
              </w:rPr>
            </w:pPr>
            <w:r>
              <w:t>技术：图卷积网络相关模型，推荐系统、知识图谱知识</w:t>
            </w:r>
          </w:p>
          <w:p w14:paraId="12CCF681" w14:textId="77777777" w:rsidR="00790B33" w:rsidRDefault="00F57505">
            <w:pPr>
              <w:rPr>
                <w:rFonts w:ascii="等线" w:eastAsia="等线" w:hAnsi="等线"/>
              </w:rPr>
            </w:pPr>
            <w:r>
              <w:t>硬件：用于训练的服务器设备</w:t>
            </w:r>
          </w:p>
        </w:tc>
      </w:tr>
      <w:tr w:rsidR="00790B33" w14:paraId="7FF415F0" w14:textId="77777777">
        <w:trPr>
          <w:trHeight w:val="1272"/>
        </w:trPr>
        <w:tc>
          <w:tcPr>
            <w:tcW w:w="704" w:type="dxa"/>
            <w:vMerge/>
          </w:tcPr>
          <w:p w14:paraId="5956FBB2" w14:textId="77777777" w:rsidR="00790B33" w:rsidRDefault="00790B33">
            <w:pPr>
              <w:rPr>
                <w:rFonts w:ascii="等线" w:eastAsia="等线" w:hAnsi="等线"/>
              </w:rPr>
            </w:pPr>
          </w:p>
        </w:tc>
        <w:tc>
          <w:tcPr>
            <w:tcW w:w="1559" w:type="dxa"/>
            <w:gridSpan w:val="2"/>
          </w:tcPr>
          <w:p w14:paraId="7902B44D" w14:textId="77777777" w:rsidR="00790B33" w:rsidRDefault="00F57505">
            <w:pPr>
              <w:rPr>
                <w:rFonts w:ascii="等线" w:eastAsia="等线" w:hAnsi="等线"/>
              </w:rPr>
            </w:pPr>
            <w:r>
              <w:rPr>
                <w:rFonts w:ascii="等线" w:hAnsi="等线"/>
              </w:rPr>
              <w:t>其他想要补充说明的内容</w:t>
            </w:r>
          </w:p>
        </w:tc>
        <w:tc>
          <w:tcPr>
            <w:tcW w:w="6032" w:type="dxa"/>
            <w:gridSpan w:val="5"/>
          </w:tcPr>
          <w:p w14:paraId="77CBE99A" w14:textId="77777777" w:rsidR="00790B33" w:rsidRDefault="00F57505">
            <w:pPr>
              <w:rPr>
                <w:rFonts w:ascii="等线" w:eastAsia="等线" w:hAnsi="等线"/>
              </w:rPr>
            </w:pPr>
            <w:r>
              <w:t>对文中相关概念和要点的理解：</w:t>
            </w:r>
          </w:p>
          <w:p w14:paraId="64CDAE0E" w14:textId="77777777" w:rsidR="00790B33" w:rsidRDefault="00F57505">
            <w:pPr>
              <w:rPr>
                <w:rFonts w:ascii="等线" w:eastAsia="等线" w:hAnsi="等线"/>
              </w:rPr>
            </w:pPr>
            <w:r>
              <w:t xml:space="preserve">1. </w:t>
            </w:r>
            <w:r>
              <w:t>特征图的分解：</w:t>
            </w:r>
          </w:p>
          <w:p w14:paraId="419B4BB1" w14:textId="77777777" w:rsidR="00790B33" w:rsidRDefault="00F57505">
            <w:pPr>
              <w:rPr>
                <w:rFonts w:ascii="等线" w:eastAsia="等线" w:hAnsi="等线"/>
              </w:rPr>
            </w:pPr>
            <w:r>
              <w:rPr>
                <w:noProof/>
              </w:rPr>
              <w:drawing>
                <wp:anchor distT="0" distB="0" distL="0" distR="0" simplePos="0" relativeHeight="7" behindDoc="0" locked="0" layoutInCell="0" allowOverlap="1" wp14:anchorId="61B40CDD" wp14:editId="535E6223">
                  <wp:simplePos x="0" y="0"/>
                  <wp:positionH relativeFrom="column">
                    <wp:posOffset>-48260</wp:posOffset>
                  </wp:positionH>
                  <wp:positionV relativeFrom="paragraph">
                    <wp:posOffset>520065</wp:posOffset>
                  </wp:positionV>
                  <wp:extent cx="3693795" cy="753110"/>
                  <wp:effectExtent l="0" t="0" r="0" b="0"/>
                  <wp:wrapSquare wrapText="largest"/>
                  <wp:docPr id="5"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pic:cNvPicPr>
                            <a:picLocks noChangeAspect="1" noChangeArrowheads="1"/>
                          </pic:cNvPicPr>
                        </pic:nvPicPr>
                        <pic:blipFill>
                          <a:blip r:embed="rId8"/>
                          <a:stretch>
                            <a:fillRect/>
                          </a:stretch>
                        </pic:blipFill>
                        <pic:spPr bwMode="auto">
                          <a:xfrm>
                            <a:off x="0" y="0"/>
                            <a:ext cx="3693795" cy="753110"/>
                          </a:xfrm>
                          <a:prstGeom prst="rect">
                            <a:avLst/>
                          </a:prstGeom>
                        </pic:spPr>
                      </pic:pic>
                    </a:graphicData>
                  </a:graphic>
                </wp:anchor>
              </w:drawing>
            </w:r>
            <w:r>
              <w:t>原本用户和物体之间的关系被分解为了两个矩阵，这样对原本图的二维卷积就转化为对两个矩阵做卷积。失去了关键信息。</w:t>
            </w:r>
          </w:p>
          <w:p w14:paraId="7DB3A1C2" w14:textId="77777777" w:rsidR="00790B33" w:rsidRDefault="00F57505">
            <w:pPr>
              <w:rPr>
                <w:rFonts w:ascii="等线" w:eastAsia="等线" w:hAnsi="等线"/>
              </w:rPr>
            </w:pPr>
            <w:r>
              <w:rPr>
                <w:rFonts w:eastAsia="等线"/>
              </w:rPr>
              <w:t xml:space="preserve">2. </w:t>
            </w:r>
            <w:r>
              <w:rPr>
                <w:rFonts w:ascii="等线" w:hAnsi="等线"/>
              </w:rPr>
              <w:t>超图：</w:t>
            </w:r>
          </w:p>
          <w:p w14:paraId="6F519539" w14:textId="77777777" w:rsidR="00790B33" w:rsidRDefault="00F57505">
            <w:pPr>
              <w:rPr>
                <w:rFonts w:ascii="等线" w:eastAsia="等线" w:hAnsi="等线"/>
              </w:rPr>
            </w:pPr>
            <w:r>
              <w:t>简单来说，超图中</w:t>
            </w:r>
            <w:proofErr w:type="gramStart"/>
            <w:r>
              <w:t>的超边可以</w:t>
            </w:r>
            <w:proofErr w:type="gramEnd"/>
            <w:r>
              <w:t>同时连接多个点。</w:t>
            </w:r>
          </w:p>
          <w:p w14:paraId="27D68E64" w14:textId="77777777" w:rsidR="00790B33" w:rsidRDefault="00F57505">
            <w:pPr>
              <w:rPr>
                <w:rFonts w:ascii="等线" w:eastAsia="等线" w:hAnsi="等线"/>
              </w:rPr>
            </w:pPr>
            <w:r>
              <w:rPr>
                <w:noProof/>
              </w:rPr>
              <w:lastRenderedPageBreak/>
              <w:drawing>
                <wp:anchor distT="0" distB="0" distL="0" distR="0" simplePos="0" relativeHeight="8" behindDoc="0" locked="0" layoutInCell="0" allowOverlap="1" wp14:anchorId="66E7A91C" wp14:editId="604F938D">
                  <wp:simplePos x="0" y="0"/>
                  <wp:positionH relativeFrom="column">
                    <wp:align>center</wp:align>
                  </wp:positionH>
                  <wp:positionV relativeFrom="paragraph">
                    <wp:posOffset>635</wp:posOffset>
                  </wp:positionV>
                  <wp:extent cx="3693795" cy="2592070"/>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a:blip r:embed="rId9"/>
                          <a:stretch>
                            <a:fillRect/>
                          </a:stretch>
                        </pic:blipFill>
                        <pic:spPr bwMode="auto">
                          <a:xfrm>
                            <a:off x="0" y="0"/>
                            <a:ext cx="3693795" cy="2592070"/>
                          </a:xfrm>
                          <a:prstGeom prst="rect">
                            <a:avLst/>
                          </a:prstGeom>
                        </pic:spPr>
                      </pic:pic>
                    </a:graphicData>
                  </a:graphic>
                </wp:anchor>
              </w:drawing>
            </w:r>
            <w:r>
              <w:t>它的矩阵表示就成为：</w:t>
            </w:r>
          </w:p>
          <w:p w14:paraId="6D214E58" w14:textId="77777777" w:rsidR="00790B33" w:rsidRDefault="00790B33">
            <w:pPr>
              <w:rPr>
                <w:rFonts w:ascii="等线" w:eastAsia="等线" w:hAnsi="等线"/>
              </w:rPr>
            </w:pPr>
          </w:p>
          <w:p w14:paraId="31C772C4" w14:textId="77777777" w:rsidR="00790B33" w:rsidRDefault="00F57505">
            <w:pPr>
              <w:rPr>
                <w:rFonts w:ascii="等线" w:eastAsia="等线" w:hAnsi="等线"/>
              </w:rPr>
            </w:pPr>
            <w:r>
              <w:rPr>
                <w:noProof/>
              </w:rPr>
              <w:drawing>
                <wp:anchor distT="0" distB="0" distL="0" distR="0" simplePos="0" relativeHeight="3" behindDoc="0" locked="0" layoutInCell="0" allowOverlap="1" wp14:anchorId="67DC7624" wp14:editId="0FAD2ED4">
                  <wp:simplePos x="0" y="0"/>
                  <wp:positionH relativeFrom="column">
                    <wp:align>center</wp:align>
                  </wp:positionH>
                  <wp:positionV relativeFrom="paragraph">
                    <wp:posOffset>635</wp:posOffset>
                  </wp:positionV>
                  <wp:extent cx="3693795" cy="2065655"/>
                  <wp:effectExtent l="0" t="0" r="0" b="0"/>
                  <wp:wrapSquare wrapText="largest"/>
                  <wp:docPr id="7"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
                          <pic:cNvPicPr>
                            <a:picLocks noChangeAspect="1" noChangeArrowheads="1"/>
                          </pic:cNvPicPr>
                        </pic:nvPicPr>
                        <pic:blipFill>
                          <a:blip r:embed="rId10"/>
                          <a:stretch>
                            <a:fillRect/>
                          </a:stretch>
                        </pic:blipFill>
                        <pic:spPr bwMode="auto">
                          <a:xfrm>
                            <a:off x="0" y="0"/>
                            <a:ext cx="3693795" cy="2065655"/>
                          </a:xfrm>
                          <a:prstGeom prst="rect">
                            <a:avLst/>
                          </a:prstGeom>
                        </pic:spPr>
                      </pic:pic>
                    </a:graphicData>
                  </a:graphic>
                </wp:anchor>
              </w:drawing>
            </w:r>
            <w:r>
              <w:t>正类似于矩阵分解的结果。</w:t>
            </w:r>
          </w:p>
          <w:p w14:paraId="4B8A9927" w14:textId="77777777" w:rsidR="00790B33" w:rsidRDefault="00F57505">
            <w:pPr>
              <w:rPr>
                <w:rFonts w:ascii="等线" w:eastAsia="等线" w:hAnsi="等线"/>
              </w:rPr>
            </w:pPr>
            <w:r>
              <w:t>3. embedding</w:t>
            </w:r>
            <w:r>
              <w:t>：</w:t>
            </w:r>
          </w:p>
          <w:p w14:paraId="1F223FBE" w14:textId="77777777" w:rsidR="00790B33" w:rsidRDefault="00F57505">
            <w:pPr>
              <w:rPr>
                <w:rFonts w:ascii="等线" w:eastAsia="等线" w:hAnsi="等线"/>
              </w:rPr>
            </w:pPr>
            <w:r>
              <w:t>简单理解为向量化的节点。</w:t>
            </w:r>
          </w:p>
        </w:tc>
      </w:tr>
    </w:tbl>
    <w:p w14:paraId="51FAA80D" w14:textId="77777777" w:rsidR="00790B33" w:rsidRDefault="00790B33"/>
    <w:sectPr w:rsidR="00790B33">
      <w:pgSz w:w="11906" w:h="16838"/>
      <w:pgMar w:top="1440" w:right="1800" w:bottom="1440" w:left="1800" w:header="0" w:footer="0" w:gutter="0"/>
      <w:cols w:space="720"/>
      <w:formProt w:val="0"/>
      <w:docGrid w:type="lines" w:linePitch="312" w:charSpace="59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Helvetica;sans-serif">
    <w:altName w:val="Arial"/>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grammar="clean"/>
  <w:defaultTabStop w:val="420"/>
  <w:autoHyphenation/>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B33"/>
    <w:rsid w:val="00790B33"/>
    <w:rsid w:val="00F57505"/>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9C42"/>
  <w15:docId w15:val="{75A5C392-0616-47F3-B09B-31A27C6E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Noto Sans CJK SC" w:hAnsi="Liberation Sans" w:cs="Lohit Devanagari"/>
      <w:sz w:val="28"/>
      <w:szCs w:val="28"/>
    </w:rPr>
  </w:style>
  <w:style w:type="paragraph" w:styleId="a3">
    <w:name w:val="Body Text"/>
    <w:basedOn w:val="a"/>
    <w:pPr>
      <w:spacing w:after="140" w:line="276" w:lineRule="auto"/>
    </w:pPr>
  </w:style>
  <w:style w:type="paragraph" w:styleId="a4">
    <w:name w:val="List"/>
    <w:basedOn w:val="a3"/>
    <w:rPr>
      <w:rFonts w:cs="Lohit Devanagari"/>
    </w:rPr>
  </w:style>
  <w:style w:type="paragraph" w:styleId="a5">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lang/>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table" w:styleId="a6">
    <w:name w:val="Table Grid"/>
    <w:basedOn w:val="a1"/>
    <w:uiPriority w:val="39"/>
    <w:rsid w:val="002466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385</Words>
  <Characters>2198</Characters>
  <Application>Microsoft Office Word</Application>
  <DocSecurity>0</DocSecurity>
  <Lines>18</Lines>
  <Paragraphs>5</Paragraphs>
  <ScaleCrop>false</ScaleCrop>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dc:creator>
  <dc:description/>
  <cp:lastModifiedBy>Guo Bill</cp:lastModifiedBy>
  <cp:revision>19</cp:revision>
  <dcterms:created xsi:type="dcterms:W3CDTF">2020-11-04T07:44:00Z</dcterms:created>
  <dcterms:modified xsi:type="dcterms:W3CDTF">2022-10-26T10:06:00Z</dcterms:modified>
  <dc:language>en-US</dc:language>
</cp:coreProperties>
</file>