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872A0" w14:textId="586FFD30" w:rsidR="00242C91" w:rsidRPr="00242C91" w:rsidRDefault="00242C91" w:rsidP="00242C91">
      <w:pPr>
        <w:pStyle w:val="Title"/>
        <w:rPr>
          <w:rFonts w:hint="eastAsia"/>
        </w:rPr>
      </w:pPr>
      <w:r w:rsidRPr="00242C91">
        <w:t>《农村教育现状与挑战：家长、学生与教师交流纪要》</w:t>
      </w:r>
    </w:p>
    <w:p w14:paraId="08C253B2" w14:textId="77777777" w:rsidR="00242C91" w:rsidRPr="00242C91" w:rsidRDefault="00242C91" w:rsidP="00242C91">
      <w:r w:rsidRPr="00242C91">
        <w:pict w14:anchorId="483F9D99">
          <v:rect id="_x0000_i1073" style="width:0;height:1.5pt" o:hralign="center" o:hrstd="t" o:hr="t" fillcolor="#a0a0a0" stroked="f"/>
        </w:pict>
      </w:r>
    </w:p>
    <w:p w14:paraId="221198FA" w14:textId="77777777" w:rsidR="00242C91" w:rsidRPr="00242C91" w:rsidRDefault="00242C91" w:rsidP="00242C91">
      <w:pPr>
        <w:rPr>
          <w:b/>
          <w:bCs/>
        </w:rPr>
      </w:pPr>
      <w:r w:rsidRPr="00242C91">
        <w:rPr>
          <w:b/>
          <w:bCs/>
        </w:rPr>
        <w:t>农村教育现状与挑战</w:t>
      </w:r>
    </w:p>
    <w:p w14:paraId="182662F9" w14:textId="77777777" w:rsidR="00242C91" w:rsidRPr="00242C91" w:rsidRDefault="00242C91" w:rsidP="00242C91">
      <w:pPr>
        <w:rPr>
          <w:b/>
          <w:bCs/>
        </w:rPr>
      </w:pPr>
      <w:r w:rsidRPr="00242C91">
        <w:rPr>
          <w:b/>
          <w:bCs/>
        </w:rPr>
        <w:t>——</w:t>
      </w:r>
      <w:r w:rsidRPr="00242C91">
        <w:rPr>
          <w:b/>
          <w:bCs/>
        </w:rPr>
        <w:t>家长、学生与教师座谈纪要</w:t>
      </w:r>
    </w:p>
    <w:p w14:paraId="13AFAE1F" w14:textId="77777777" w:rsidR="00242C91" w:rsidRPr="00242C91" w:rsidRDefault="00242C91" w:rsidP="00242C91">
      <w:r w:rsidRPr="00242C91">
        <w:rPr>
          <w:b/>
          <w:bCs/>
        </w:rPr>
        <w:t>时间地点</w:t>
      </w:r>
      <w:r w:rsidRPr="00242C91">
        <w:t>：某中学，调研团队与当地教师座谈</w:t>
      </w:r>
      <w:r w:rsidRPr="00242C91">
        <w:br/>
      </w:r>
      <w:r w:rsidRPr="00242C91">
        <w:rPr>
          <w:b/>
          <w:bCs/>
        </w:rPr>
        <w:t>参与人员</w:t>
      </w:r>
      <w:r w:rsidRPr="00242C91">
        <w:t>：调研团队成员、</w:t>
      </w:r>
      <w:r w:rsidRPr="00242C91">
        <w:t>AI</w:t>
      </w:r>
      <w:r w:rsidRPr="00242C91">
        <w:t>教师王珊珊、当地教师贾秀秀、李广伟、刘雪洁等</w:t>
      </w:r>
    </w:p>
    <w:p w14:paraId="55B78F90" w14:textId="77777777" w:rsidR="00242C91" w:rsidRPr="00242C91" w:rsidRDefault="00242C91" w:rsidP="00242C91">
      <w:r w:rsidRPr="00242C91">
        <w:pict w14:anchorId="4B8DDF68">
          <v:rect id="_x0000_i1074" style="width:0;height:1.5pt" o:hralign="center" o:hrstd="t" o:hr="t" fillcolor="#a0a0a0" stroked="f"/>
        </w:pict>
      </w:r>
    </w:p>
    <w:p w14:paraId="7E0B58E8" w14:textId="77777777" w:rsidR="00242C91" w:rsidRPr="00242C91" w:rsidRDefault="00242C91" w:rsidP="00242C91">
      <w:pPr>
        <w:rPr>
          <w:b/>
          <w:bCs/>
        </w:rPr>
      </w:pPr>
      <w:r w:rsidRPr="00242C91">
        <w:rPr>
          <w:b/>
          <w:bCs/>
        </w:rPr>
        <w:t>一、学校基本情况</w:t>
      </w:r>
    </w:p>
    <w:p w14:paraId="145EB512" w14:textId="77777777" w:rsidR="00242C91" w:rsidRPr="00242C91" w:rsidRDefault="00242C91" w:rsidP="00242C91">
      <w:pPr>
        <w:numPr>
          <w:ilvl w:val="0"/>
          <w:numId w:val="1"/>
        </w:numPr>
      </w:pPr>
      <w:r w:rsidRPr="00242C91">
        <w:rPr>
          <w:b/>
          <w:bCs/>
        </w:rPr>
        <w:t>班级与人数</w:t>
      </w:r>
      <w:r w:rsidRPr="00242C91">
        <w:t>：每个年级设有</w:t>
      </w:r>
      <w:r w:rsidRPr="00242C91">
        <w:t>4</w:t>
      </w:r>
      <w:r w:rsidRPr="00242C91">
        <w:t>个班，平均每班学生约</w:t>
      </w:r>
      <w:r w:rsidRPr="00242C91">
        <w:t>50</w:t>
      </w:r>
      <w:r w:rsidRPr="00242C91">
        <w:t>人，全校学生人数基本稳定。</w:t>
      </w:r>
    </w:p>
    <w:p w14:paraId="10551F86" w14:textId="77777777" w:rsidR="00242C91" w:rsidRPr="00242C91" w:rsidRDefault="00242C91" w:rsidP="00242C91">
      <w:pPr>
        <w:numPr>
          <w:ilvl w:val="0"/>
          <w:numId w:val="1"/>
        </w:numPr>
      </w:pPr>
      <w:r w:rsidRPr="00242C91">
        <w:rPr>
          <w:b/>
          <w:bCs/>
        </w:rPr>
        <w:t>师资情况</w:t>
      </w:r>
      <w:r w:rsidRPr="00242C91">
        <w:t>：目前师资队伍相对稳定，但存在英语等学科教师短缺问题。教师年龄结构以中青年为主，部分教师将面临退休，学校每年均有补充新教师计划。</w:t>
      </w:r>
    </w:p>
    <w:p w14:paraId="2CA7230F" w14:textId="77777777" w:rsidR="00242C91" w:rsidRPr="00242C91" w:rsidRDefault="00242C91" w:rsidP="00242C91">
      <w:pPr>
        <w:numPr>
          <w:ilvl w:val="0"/>
          <w:numId w:val="1"/>
        </w:numPr>
      </w:pPr>
      <w:r w:rsidRPr="00242C91">
        <w:rPr>
          <w:b/>
          <w:bCs/>
        </w:rPr>
        <w:t>教学硬件设施</w:t>
      </w:r>
      <w:r w:rsidRPr="00242C91">
        <w:t>：基本配备多媒体教室，教学平板每班一套。操场为水泥结构，尚未实现塑胶跑道标准。</w:t>
      </w:r>
    </w:p>
    <w:p w14:paraId="22F8C5F3" w14:textId="77777777" w:rsidR="00242C91" w:rsidRPr="00242C91" w:rsidRDefault="00242C91" w:rsidP="00242C91">
      <w:pPr>
        <w:numPr>
          <w:ilvl w:val="0"/>
          <w:numId w:val="1"/>
        </w:numPr>
      </w:pPr>
      <w:r w:rsidRPr="00242C91">
        <w:rPr>
          <w:b/>
          <w:bCs/>
        </w:rPr>
        <w:t>实验与图书设施</w:t>
      </w:r>
      <w:r w:rsidRPr="00242C91">
        <w:t>：物理、化学、生物实验室齐全，图书馆开放，学生每日可借阅。热门图书以科幻与科普类为主。</w:t>
      </w:r>
    </w:p>
    <w:p w14:paraId="3CCECA67" w14:textId="77777777" w:rsidR="00242C91" w:rsidRPr="00242C91" w:rsidRDefault="00242C91" w:rsidP="00242C91">
      <w:r w:rsidRPr="00242C91">
        <w:pict w14:anchorId="1CC0770B">
          <v:rect id="_x0000_i1075" style="width:0;height:1.5pt" o:hralign="center" o:hrstd="t" o:hr="t" fillcolor="#a0a0a0" stroked="f"/>
        </w:pict>
      </w:r>
    </w:p>
    <w:p w14:paraId="6437A410" w14:textId="77777777" w:rsidR="00242C91" w:rsidRPr="00242C91" w:rsidRDefault="00242C91" w:rsidP="00242C91">
      <w:pPr>
        <w:rPr>
          <w:b/>
          <w:bCs/>
        </w:rPr>
      </w:pPr>
      <w:r w:rsidRPr="00242C91">
        <w:rPr>
          <w:b/>
          <w:bCs/>
        </w:rPr>
        <w:t>二、学生学习与行为情况</w:t>
      </w:r>
    </w:p>
    <w:p w14:paraId="459DE110" w14:textId="77777777" w:rsidR="00242C91" w:rsidRPr="00242C91" w:rsidRDefault="00242C91" w:rsidP="00242C91">
      <w:pPr>
        <w:numPr>
          <w:ilvl w:val="0"/>
          <w:numId w:val="2"/>
        </w:numPr>
      </w:pPr>
      <w:r w:rsidRPr="00242C91">
        <w:rPr>
          <w:b/>
          <w:bCs/>
        </w:rPr>
        <w:t>学科薄弱环节</w:t>
      </w:r>
      <w:r w:rsidRPr="00242C91">
        <w:t>：</w:t>
      </w:r>
    </w:p>
    <w:p w14:paraId="54D00831" w14:textId="77777777" w:rsidR="00242C91" w:rsidRPr="00242C91" w:rsidRDefault="00242C91" w:rsidP="00242C91">
      <w:pPr>
        <w:numPr>
          <w:ilvl w:val="1"/>
          <w:numId w:val="2"/>
        </w:numPr>
      </w:pPr>
      <w:r w:rsidRPr="00242C91">
        <w:t>英语学科尤其薄弱，主要受小学阶段重视不足、教材衔接不顺等影响。</w:t>
      </w:r>
    </w:p>
    <w:p w14:paraId="4BD7106C" w14:textId="77777777" w:rsidR="00242C91" w:rsidRPr="00242C91" w:rsidRDefault="00242C91" w:rsidP="00242C91">
      <w:pPr>
        <w:numPr>
          <w:ilvl w:val="1"/>
          <w:numId w:val="2"/>
        </w:numPr>
      </w:pPr>
      <w:r w:rsidRPr="00242C91">
        <w:t>科学课程在小学阶段常由数学老师代教，教学质量有限。</w:t>
      </w:r>
    </w:p>
    <w:p w14:paraId="149DEA29" w14:textId="77777777" w:rsidR="00242C91" w:rsidRPr="00242C91" w:rsidRDefault="00242C91" w:rsidP="00242C91">
      <w:pPr>
        <w:numPr>
          <w:ilvl w:val="0"/>
          <w:numId w:val="2"/>
        </w:numPr>
      </w:pPr>
      <w:r w:rsidRPr="00242C91">
        <w:rPr>
          <w:b/>
          <w:bCs/>
        </w:rPr>
        <w:t>学习动机与纪律问题</w:t>
      </w:r>
      <w:r w:rsidRPr="00242C91">
        <w:t>：</w:t>
      </w:r>
    </w:p>
    <w:p w14:paraId="092CE217" w14:textId="77777777" w:rsidR="00242C91" w:rsidRPr="00242C91" w:rsidRDefault="00242C91" w:rsidP="00242C91">
      <w:pPr>
        <w:numPr>
          <w:ilvl w:val="1"/>
          <w:numId w:val="2"/>
        </w:numPr>
      </w:pPr>
      <w:r w:rsidRPr="00242C91">
        <w:t>约</w:t>
      </w:r>
      <w:r w:rsidRPr="00242C91">
        <w:t>80%</w:t>
      </w:r>
      <w:r w:rsidRPr="00242C91">
        <w:t>为留守儿童，由祖辈照顾，自律性差，手机使用难以管理。</w:t>
      </w:r>
    </w:p>
    <w:p w14:paraId="19EA52DE" w14:textId="77777777" w:rsidR="00242C91" w:rsidRPr="00242C91" w:rsidRDefault="00242C91" w:rsidP="00242C91">
      <w:pPr>
        <w:numPr>
          <w:ilvl w:val="1"/>
          <w:numId w:val="2"/>
        </w:numPr>
      </w:pPr>
      <w:r w:rsidRPr="00242C91">
        <w:t>学生普遍沉迷短视频，家长监管不足，严重影响作息与学业表现。</w:t>
      </w:r>
    </w:p>
    <w:p w14:paraId="4D79BF34" w14:textId="77777777" w:rsidR="00242C91" w:rsidRPr="00242C91" w:rsidRDefault="00242C91" w:rsidP="00242C91">
      <w:pPr>
        <w:numPr>
          <w:ilvl w:val="1"/>
          <w:numId w:val="2"/>
        </w:numPr>
      </w:pPr>
      <w:r w:rsidRPr="00242C91">
        <w:lastRenderedPageBreak/>
        <w:t>存在个别抽烟、</w:t>
      </w:r>
      <w:proofErr w:type="gramStart"/>
      <w:r w:rsidRPr="00242C91">
        <w:t>打耳钉</w:t>
      </w:r>
      <w:proofErr w:type="gramEnd"/>
      <w:r w:rsidRPr="00242C91">
        <w:t>、打扮过度等行为，但学校管理较严格，能及时干预。</w:t>
      </w:r>
    </w:p>
    <w:p w14:paraId="52A8FC57" w14:textId="77777777" w:rsidR="00242C91" w:rsidRPr="00242C91" w:rsidRDefault="00242C91" w:rsidP="00242C91">
      <w:r w:rsidRPr="00242C91">
        <w:pict w14:anchorId="1EA3A7CE">
          <v:rect id="_x0000_i1076" style="width:0;height:1.5pt" o:hralign="center" o:hrstd="t" o:hr="t" fillcolor="#a0a0a0" stroked="f"/>
        </w:pict>
      </w:r>
    </w:p>
    <w:p w14:paraId="37E57644" w14:textId="77777777" w:rsidR="00242C91" w:rsidRPr="00242C91" w:rsidRDefault="00242C91" w:rsidP="00242C91">
      <w:pPr>
        <w:rPr>
          <w:b/>
          <w:bCs/>
        </w:rPr>
      </w:pPr>
      <w:r w:rsidRPr="00242C91">
        <w:rPr>
          <w:b/>
          <w:bCs/>
        </w:rPr>
        <w:t>三、家校协作与心理健康</w:t>
      </w:r>
    </w:p>
    <w:p w14:paraId="78F6CE50" w14:textId="77777777" w:rsidR="00242C91" w:rsidRPr="00242C91" w:rsidRDefault="00242C91" w:rsidP="00242C91">
      <w:pPr>
        <w:numPr>
          <w:ilvl w:val="0"/>
          <w:numId w:val="3"/>
        </w:numPr>
      </w:pPr>
      <w:r w:rsidRPr="00242C91">
        <w:rPr>
          <w:b/>
          <w:bCs/>
        </w:rPr>
        <w:t>家长认知问题</w:t>
      </w:r>
      <w:r w:rsidRPr="00242C91">
        <w:t>：</w:t>
      </w:r>
    </w:p>
    <w:p w14:paraId="2F55DB6F" w14:textId="77777777" w:rsidR="00242C91" w:rsidRPr="00242C91" w:rsidRDefault="00242C91" w:rsidP="00242C91">
      <w:pPr>
        <w:numPr>
          <w:ilvl w:val="1"/>
          <w:numId w:val="3"/>
        </w:numPr>
      </w:pPr>
      <w:r w:rsidRPr="00242C91">
        <w:t>家长普遍重视数学与语文，忽视英语、科学等学科。</w:t>
      </w:r>
    </w:p>
    <w:p w14:paraId="0BCFFB48" w14:textId="77777777" w:rsidR="00242C91" w:rsidRPr="00242C91" w:rsidRDefault="00242C91" w:rsidP="00242C91">
      <w:pPr>
        <w:numPr>
          <w:ilvl w:val="1"/>
          <w:numId w:val="3"/>
        </w:numPr>
      </w:pPr>
      <w:r w:rsidRPr="00242C91">
        <w:t>教育认知与重视程度明显低于城市家长，缺乏持续性关注与配合。</w:t>
      </w:r>
    </w:p>
    <w:p w14:paraId="44E7B759" w14:textId="77777777" w:rsidR="00242C91" w:rsidRPr="00242C91" w:rsidRDefault="00242C91" w:rsidP="00242C91">
      <w:pPr>
        <w:numPr>
          <w:ilvl w:val="0"/>
          <w:numId w:val="3"/>
        </w:numPr>
      </w:pPr>
      <w:r w:rsidRPr="00242C91">
        <w:rPr>
          <w:b/>
          <w:bCs/>
        </w:rPr>
        <w:t>家庭环境对学生的影响</w:t>
      </w:r>
      <w:r w:rsidRPr="00242C91">
        <w:t>：</w:t>
      </w:r>
    </w:p>
    <w:p w14:paraId="0871A209" w14:textId="77777777" w:rsidR="00242C91" w:rsidRPr="00242C91" w:rsidRDefault="00242C91" w:rsidP="00242C91">
      <w:pPr>
        <w:numPr>
          <w:ilvl w:val="1"/>
          <w:numId w:val="3"/>
        </w:numPr>
      </w:pPr>
      <w:r w:rsidRPr="00242C91">
        <w:t>留守儿童在心理行为习惯方面存在显著问题，如偷窃、破坏等。</w:t>
      </w:r>
    </w:p>
    <w:p w14:paraId="0A61D870" w14:textId="77777777" w:rsidR="00242C91" w:rsidRPr="00242C91" w:rsidRDefault="00242C91" w:rsidP="00242C91">
      <w:pPr>
        <w:numPr>
          <w:ilvl w:val="1"/>
          <w:numId w:val="3"/>
        </w:numPr>
      </w:pPr>
      <w:r w:rsidRPr="00242C91">
        <w:t>家访中发现，祖辈多采取</w:t>
      </w:r>
      <w:r w:rsidRPr="00242C91">
        <w:t>“</w:t>
      </w:r>
      <w:r w:rsidRPr="00242C91">
        <w:t>吃饱穿暖</w:t>
      </w:r>
      <w:r w:rsidRPr="00242C91">
        <w:t>”</w:t>
      </w:r>
      <w:r w:rsidRPr="00242C91">
        <w:t>型管教方式，教育理念滞后。</w:t>
      </w:r>
    </w:p>
    <w:p w14:paraId="66B8F7C2" w14:textId="77777777" w:rsidR="00242C91" w:rsidRPr="00242C91" w:rsidRDefault="00242C91" w:rsidP="00242C91">
      <w:pPr>
        <w:numPr>
          <w:ilvl w:val="0"/>
          <w:numId w:val="3"/>
        </w:numPr>
      </w:pPr>
      <w:r w:rsidRPr="00242C91">
        <w:rPr>
          <w:b/>
          <w:bCs/>
        </w:rPr>
        <w:t>心理辅导机制</w:t>
      </w:r>
      <w:r w:rsidRPr="00242C91">
        <w:t>：</w:t>
      </w:r>
    </w:p>
    <w:p w14:paraId="6105BAB8" w14:textId="77777777" w:rsidR="00242C91" w:rsidRPr="00242C91" w:rsidRDefault="00242C91" w:rsidP="00242C91">
      <w:pPr>
        <w:numPr>
          <w:ilvl w:val="1"/>
          <w:numId w:val="3"/>
        </w:numPr>
      </w:pPr>
      <w:r w:rsidRPr="00242C91">
        <w:t>学校配备心理咨询机制，针对留守儿童进行分类指导与个别辅导。</w:t>
      </w:r>
    </w:p>
    <w:p w14:paraId="33D91E9A" w14:textId="77777777" w:rsidR="00242C91" w:rsidRPr="00242C91" w:rsidRDefault="00242C91" w:rsidP="00242C91">
      <w:r w:rsidRPr="00242C91">
        <w:pict w14:anchorId="07695644">
          <v:rect id="_x0000_i1077" style="width:0;height:1.5pt" o:hralign="center" o:hrstd="t" o:hr="t" fillcolor="#a0a0a0" stroked="f"/>
        </w:pict>
      </w:r>
    </w:p>
    <w:p w14:paraId="2B77DA28" w14:textId="77777777" w:rsidR="00242C91" w:rsidRPr="00242C91" w:rsidRDefault="00242C91" w:rsidP="00242C91">
      <w:pPr>
        <w:rPr>
          <w:b/>
          <w:bCs/>
        </w:rPr>
      </w:pPr>
      <w:r w:rsidRPr="00242C91">
        <w:rPr>
          <w:b/>
          <w:bCs/>
        </w:rPr>
        <w:t>四、教学管理与改革实践</w:t>
      </w:r>
    </w:p>
    <w:p w14:paraId="2FF8ECB3" w14:textId="77777777" w:rsidR="00242C91" w:rsidRPr="00242C91" w:rsidRDefault="00242C91" w:rsidP="00242C91">
      <w:pPr>
        <w:numPr>
          <w:ilvl w:val="0"/>
          <w:numId w:val="4"/>
        </w:numPr>
      </w:pPr>
      <w:r w:rsidRPr="00242C91">
        <w:rPr>
          <w:b/>
          <w:bCs/>
        </w:rPr>
        <w:t>班级管理</w:t>
      </w:r>
      <w:r w:rsidRPr="00242C91">
        <w:t>：未实行分层教学，但教师会根据学生情况灵活调整教学内容。</w:t>
      </w:r>
    </w:p>
    <w:p w14:paraId="7B9D6365" w14:textId="77777777" w:rsidR="00242C91" w:rsidRPr="00242C91" w:rsidRDefault="00242C91" w:rsidP="00242C91">
      <w:pPr>
        <w:numPr>
          <w:ilvl w:val="0"/>
          <w:numId w:val="4"/>
        </w:numPr>
      </w:pPr>
      <w:r w:rsidRPr="00242C91">
        <w:rPr>
          <w:b/>
          <w:bCs/>
        </w:rPr>
        <w:t>课堂教学</w:t>
      </w:r>
      <w:r w:rsidRPr="00242C91">
        <w:t>：多数教师能充分利用多媒体设备。科学实验主要由教师演示。</w:t>
      </w:r>
    </w:p>
    <w:p w14:paraId="5FFB07C2" w14:textId="77777777" w:rsidR="00242C91" w:rsidRPr="00242C91" w:rsidRDefault="00242C91" w:rsidP="00242C91">
      <w:pPr>
        <w:numPr>
          <w:ilvl w:val="0"/>
          <w:numId w:val="4"/>
        </w:numPr>
      </w:pPr>
      <w:r w:rsidRPr="00242C91">
        <w:rPr>
          <w:b/>
          <w:bCs/>
        </w:rPr>
        <w:t>教师培训与进修</w:t>
      </w:r>
      <w:r w:rsidRPr="00242C91">
        <w:t>：</w:t>
      </w:r>
    </w:p>
    <w:p w14:paraId="3C65973C" w14:textId="77777777" w:rsidR="00242C91" w:rsidRPr="00242C91" w:rsidRDefault="00242C91" w:rsidP="00242C91">
      <w:pPr>
        <w:numPr>
          <w:ilvl w:val="1"/>
          <w:numId w:val="4"/>
        </w:numPr>
      </w:pPr>
      <w:r w:rsidRPr="00242C91">
        <w:t>教师定期参加国家统一组织的教研、培训活动。</w:t>
      </w:r>
    </w:p>
    <w:p w14:paraId="2067B902" w14:textId="77777777" w:rsidR="00242C91" w:rsidRPr="00242C91" w:rsidRDefault="00242C91" w:rsidP="00242C91">
      <w:pPr>
        <w:numPr>
          <w:ilvl w:val="1"/>
          <w:numId w:val="4"/>
        </w:numPr>
      </w:pPr>
      <w:r w:rsidRPr="00242C91">
        <w:t>对青年教师学历要求提升，普遍为本科及以上，部分岗位要求研究生。</w:t>
      </w:r>
    </w:p>
    <w:p w14:paraId="46313DE5" w14:textId="77777777" w:rsidR="00242C91" w:rsidRPr="00242C91" w:rsidRDefault="00242C91" w:rsidP="00242C91">
      <w:r w:rsidRPr="00242C91">
        <w:pict w14:anchorId="6F1F2CAB">
          <v:rect id="_x0000_i1078" style="width:0;height:1.5pt" o:hralign="center" o:hrstd="t" o:hr="t" fillcolor="#a0a0a0" stroked="f"/>
        </w:pict>
      </w:r>
    </w:p>
    <w:p w14:paraId="6A204E8F" w14:textId="77777777" w:rsidR="00242C91" w:rsidRPr="00242C91" w:rsidRDefault="00242C91" w:rsidP="00242C91">
      <w:pPr>
        <w:rPr>
          <w:b/>
          <w:bCs/>
        </w:rPr>
      </w:pPr>
      <w:r w:rsidRPr="00242C91">
        <w:rPr>
          <w:b/>
          <w:bCs/>
        </w:rPr>
        <w:t>五、升学与发展情况</w:t>
      </w:r>
    </w:p>
    <w:p w14:paraId="7472B204" w14:textId="77777777" w:rsidR="00242C91" w:rsidRPr="00242C91" w:rsidRDefault="00242C91" w:rsidP="00242C91">
      <w:pPr>
        <w:numPr>
          <w:ilvl w:val="0"/>
          <w:numId w:val="5"/>
        </w:numPr>
      </w:pPr>
      <w:r w:rsidRPr="00242C91">
        <w:rPr>
          <w:b/>
          <w:bCs/>
        </w:rPr>
        <w:t>升学路径</w:t>
      </w:r>
      <w:r w:rsidRPr="00242C91">
        <w:t>：</w:t>
      </w:r>
    </w:p>
    <w:p w14:paraId="6F243D22" w14:textId="77777777" w:rsidR="00242C91" w:rsidRPr="00242C91" w:rsidRDefault="00242C91" w:rsidP="00242C91">
      <w:pPr>
        <w:numPr>
          <w:ilvl w:val="1"/>
          <w:numId w:val="5"/>
        </w:numPr>
      </w:pPr>
      <w:r w:rsidRPr="00242C91">
        <w:t>小学升初中为义务教育阶段，基本全覆盖。</w:t>
      </w:r>
    </w:p>
    <w:p w14:paraId="5C4A40F4" w14:textId="77777777" w:rsidR="00242C91" w:rsidRPr="00242C91" w:rsidRDefault="00242C91" w:rsidP="00242C91">
      <w:pPr>
        <w:numPr>
          <w:ilvl w:val="1"/>
          <w:numId w:val="5"/>
        </w:numPr>
      </w:pPr>
      <w:r w:rsidRPr="00242C91">
        <w:t>初中毕业后升入高中（含职高与普高）比例约为</w:t>
      </w:r>
      <w:r w:rsidRPr="00242C91">
        <w:t>5:5</w:t>
      </w:r>
      <w:r w:rsidRPr="00242C91">
        <w:t>。</w:t>
      </w:r>
    </w:p>
    <w:p w14:paraId="27AAB75E" w14:textId="77777777" w:rsidR="00242C91" w:rsidRPr="00242C91" w:rsidRDefault="00242C91" w:rsidP="00242C91">
      <w:pPr>
        <w:numPr>
          <w:ilvl w:val="1"/>
          <w:numId w:val="5"/>
        </w:numPr>
      </w:pPr>
      <w:r w:rsidRPr="00242C91">
        <w:t>学校以往每年初中升高中的比例为</w:t>
      </w:r>
      <w:r w:rsidRPr="00242C91">
        <w:t>15%</w:t>
      </w:r>
      <w:r w:rsidRPr="00242C91">
        <w:t>左右。</w:t>
      </w:r>
    </w:p>
    <w:p w14:paraId="5B496C1C" w14:textId="77777777" w:rsidR="00242C91" w:rsidRPr="00242C91" w:rsidRDefault="00242C91" w:rsidP="00242C91">
      <w:pPr>
        <w:numPr>
          <w:ilvl w:val="0"/>
          <w:numId w:val="5"/>
        </w:numPr>
      </w:pPr>
      <w:r w:rsidRPr="00242C91">
        <w:rPr>
          <w:b/>
          <w:bCs/>
        </w:rPr>
        <w:lastRenderedPageBreak/>
        <w:t>教师编制与人数浮动</w:t>
      </w:r>
      <w:r w:rsidRPr="00242C91">
        <w:t>：教师招聘</w:t>
      </w:r>
      <w:proofErr w:type="gramStart"/>
      <w:r w:rsidRPr="00242C91">
        <w:t>随学生</w:t>
      </w:r>
      <w:proofErr w:type="gramEnd"/>
      <w:r w:rsidRPr="00242C91">
        <w:t>数量、退休人员等动态调整。</w:t>
      </w:r>
    </w:p>
    <w:p w14:paraId="2AC55BA5" w14:textId="77777777" w:rsidR="00242C91" w:rsidRPr="00242C91" w:rsidRDefault="00242C91" w:rsidP="00242C91">
      <w:r w:rsidRPr="00242C91">
        <w:pict w14:anchorId="1A017E48">
          <v:rect id="_x0000_i1079" style="width:0;height:1.5pt" o:hralign="center" o:hrstd="t" o:hr="t" fillcolor="#a0a0a0" stroked="f"/>
        </w:pict>
      </w:r>
    </w:p>
    <w:p w14:paraId="70598AE0" w14:textId="77777777" w:rsidR="00242C91" w:rsidRPr="00242C91" w:rsidRDefault="00242C91" w:rsidP="00242C91">
      <w:pPr>
        <w:rPr>
          <w:b/>
          <w:bCs/>
        </w:rPr>
      </w:pPr>
      <w:r w:rsidRPr="00242C91">
        <w:rPr>
          <w:b/>
          <w:bCs/>
        </w:rPr>
        <w:t>六、问题与建议</w:t>
      </w:r>
    </w:p>
    <w:p w14:paraId="3631AD95" w14:textId="77777777" w:rsidR="00242C91" w:rsidRPr="00242C91" w:rsidRDefault="00242C91" w:rsidP="00242C91">
      <w:r w:rsidRPr="00242C91">
        <w:rPr>
          <w:b/>
          <w:bCs/>
        </w:rPr>
        <w:t>问题总结</w:t>
      </w:r>
      <w:r w:rsidRPr="00242C91">
        <w:t>：</w:t>
      </w:r>
    </w:p>
    <w:p w14:paraId="2ADD10DC" w14:textId="77777777" w:rsidR="00242C91" w:rsidRPr="00242C91" w:rsidRDefault="00242C91" w:rsidP="00242C91">
      <w:pPr>
        <w:numPr>
          <w:ilvl w:val="0"/>
          <w:numId w:val="6"/>
        </w:numPr>
      </w:pPr>
      <w:r w:rsidRPr="00242C91">
        <w:t>英语、科学等学科教学资源薄弱；</w:t>
      </w:r>
    </w:p>
    <w:p w14:paraId="7DDC98B1" w14:textId="77777777" w:rsidR="00242C91" w:rsidRPr="00242C91" w:rsidRDefault="00242C91" w:rsidP="00242C91">
      <w:pPr>
        <w:numPr>
          <w:ilvl w:val="0"/>
          <w:numId w:val="6"/>
        </w:numPr>
      </w:pPr>
      <w:r w:rsidRPr="00242C91">
        <w:t>家长对教育的认知与重视不足；</w:t>
      </w:r>
    </w:p>
    <w:p w14:paraId="12DAB72A" w14:textId="77777777" w:rsidR="00242C91" w:rsidRPr="00242C91" w:rsidRDefault="00242C91" w:rsidP="00242C91">
      <w:pPr>
        <w:numPr>
          <w:ilvl w:val="0"/>
          <w:numId w:val="6"/>
        </w:numPr>
      </w:pPr>
      <w:r w:rsidRPr="00242C91">
        <w:t>留守儿童教育难度大，心理行为问题突出；</w:t>
      </w:r>
    </w:p>
    <w:p w14:paraId="6BB17948" w14:textId="77777777" w:rsidR="00242C91" w:rsidRPr="00242C91" w:rsidRDefault="00242C91" w:rsidP="00242C91">
      <w:pPr>
        <w:numPr>
          <w:ilvl w:val="0"/>
          <w:numId w:val="6"/>
        </w:numPr>
      </w:pPr>
      <w:r w:rsidRPr="00242C91">
        <w:t>学生课余时间沉迷手机，管理困难；</w:t>
      </w:r>
    </w:p>
    <w:p w14:paraId="1286B3BF" w14:textId="77777777" w:rsidR="00242C91" w:rsidRPr="00242C91" w:rsidRDefault="00242C91" w:rsidP="00242C91">
      <w:pPr>
        <w:numPr>
          <w:ilvl w:val="0"/>
          <w:numId w:val="6"/>
        </w:numPr>
      </w:pPr>
      <w:r w:rsidRPr="00242C91">
        <w:t>教学设施有待进一步提升，特别是操场和实验设施。</w:t>
      </w:r>
    </w:p>
    <w:p w14:paraId="54AA7223" w14:textId="77777777" w:rsidR="00242C91" w:rsidRPr="00242C91" w:rsidRDefault="00242C91" w:rsidP="00242C91">
      <w:r w:rsidRPr="00242C91">
        <w:rPr>
          <w:b/>
          <w:bCs/>
        </w:rPr>
        <w:t>建议方向</w:t>
      </w:r>
      <w:r w:rsidRPr="00242C91">
        <w:t>：</w:t>
      </w:r>
    </w:p>
    <w:p w14:paraId="29E99B0F" w14:textId="77777777" w:rsidR="00242C91" w:rsidRPr="00242C91" w:rsidRDefault="00242C91" w:rsidP="00242C91">
      <w:pPr>
        <w:numPr>
          <w:ilvl w:val="0"/>
          <w:numId w:val="7"/>
        </w:numPr>
      </w:pPr>
      <w:r w:rsidRPr="00242C91">
        <w:t>建议持续加大对英语和科学教学资源的投入；</w:t>
      </w:r>
    </w:p>
    <w:p w14:paraId="01EE48F9" w14:textId="77777777" w:rsidR="00242C91" w:rsidRPr="00242C91" w:rsidRDefault="00242C91" w:rsidP="00242C91">
      <w:pPr>
        <w:numPr>
          <w:ilvl w:val="0"/>
          <w:numId w:val="7"/>
        </w:numPr>
      </w:pPr>
      <w:r w:rsidRPr="00242C91">
        <w:t>加强家庭教育宣传，引导家长重视各学科发展；</w:t>
      </w:r>
    </w:p>
    <w:p w14:paraId="2D72269D" w14:textId="77777777" w:rsidR="00242C91" w:rsidRPr="00242C91" w:rsidRDefault="00242C91" w:rsidP="00242C91">
      <w:pPr>
        <w:numPr>
          <w:ilvl w:val="0"/>
          <w:numId w:val="7"/>
        </w:numPr>
      </w:pPr>
      <w:r w:rsidRPr="00242C91">
        <w:t>深化留守儿童心理健康支持体系建设；</w:t>
      </w:r>
    </w:p>
    <w:p w14:paraId="0F402AAF" w14:textId="77777777" w:rsidR="00242C91" w:rsidRPr="00242C91" w:rsidRDefault="00242C91" w:rsidP="00242C91">
      <w:pPr>
        <w:numPr>
          <w:ilvl w:val="0"/>
          <w:numId w:val="7"/>
        </w:numPr>
      </w:pPr>
      <w:r w:rsidRPr="00242C91">
        <w:t>探索数字素养教育与手机使用管理的新路径；</w:t>
      </w:r>
    </w:p>
    <w:p w14:paraId="2BB2374B" w14:textId="77777777" w:rsidR="00242C91" w:rsidRPr="00242C91" w:rsidRDefault="00242C91" w:rsidP="00242C91">
      <w:pPr>
        <w:numPr>
          <w:ilvl w:val="0"/>
          <w:numId w:val="7"/>
        </w:numPr>
      </w:pPr>
      <w:r w:rsidRPr="00242C91">
        <w:t>进一步完善教学硬件建设，如操场、实验室升级等。</w:t>
      </w:r>
    </w:p>
    <w:p w14:paraId="0963AF2B" w14:textId="77777777" w:rsidR="009277B5" w:rsidRDefault="009277B5"/>
    <w:sectPr w:rsidR="0092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136"/>
    <w:multiLevelType w:val="multilevel"/>
    <w:tmpl w:val="543C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F3ECF"/>
    <w:multiLevelType w:val="multilevel"/>
    <w:tmpl w:val="7318F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D319E"/>
    <w:multiLevelType w:val="multilevel"/>
    <w:tmpl w:val="700A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85B1C"/>
    <w:multiLevelType w:val="multilevel"/>
    <w:tmpl w:val="2072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753BD"/>
    <w:multiLevelType w:val="multilevel"/>
    <w:tmpl w:val="6428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E6139"/>
    <w:multiLevelType w:val="multilevel"/>
    <w:tmpl w:val="07C8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B330C"/>
    <w:multiLevelType w:val="multilevel"/>
    <w:tmpl w:val="2B48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954029">
    <w:abstractNumId w:val="2"/>
  </w:num>
  <w:num w:numId="2" w16cid:durableId="470287172">
    <w:abstractNumId w:val="6"/>
  </w:num>
  <w:num w:numId="3" w16cid:durableId="1811484668">
    <w:abstractNumId w:val="0"/>
  </w:num>
  <w:num w:numId="4" w16cid:durableId="1635060531">
    <w:abstractNumId w:val="5"/>
  </w:num>
  <w:num w:numId="5" w16cid:durableId="185366382">
    <w:abstractNumId w:val="4"/>
  </w:num>
  <w:num w:numId="6" w16cid:durableId="2076471702">
    <w:abstractNumId w:val="1"/>
  </w:num>
  <w:num w:numId="7" w16cid:durableId="684944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91"/>
    <w:rsid w:val="000F4B87"/>
    <w:rsid w:val="00242C91"/>
    <w:rsid w:val="00527C53"/>
    <w:rsid w:val="0092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EE15"/>
  <w15:chartTrackingRefBased/>
  <w15:docId w15:val="{D33670EF-823D-406D-8035-2167D0FC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kuncheng liu</dc:creator>
  <cp:keywords/>
  <dc:description/>
  <cp:lastModifiedBy>kuncheng liu</cp:lastModifiedBy>
  <cp:revision>1</cp:revision>
  <dcterms:created xsi:type="dcterms:W3CDTF">2025-08-03T08:06:00Z</dcterms:created>
  <dcterms:modified xsi:type="dcterms:W3CDTF">2025-08-03T08:07:00Z</dcterms:modified>
</cp:coreProperties>
</file>