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ACCC" w14:textId="27F2E103" w:rsidR="00BD5B12" w:rsidRPr="00972703" w:rsidRDefault="00BD5B12" w:rsidP="00217FB0">
      <w:pPr>
        <w:jc w:val="center"/>
        <w:rPr>
          <w:b/>
          <w:bCs/>
          <w:sz w:val="48"/>
          <w:szCs w:val="48"/>
        </w:rPr>
      </w:pPr>
      <w:r w:rsidRPr="00972703">
        <w:rPr>
          <w:b/>
          <w:bCs/>
          <w:sz w:val="48"/>
          <w:szCs w:val="48"/>
        </w:rPr>
        <w:t>物理学院</w:t>
      </w:r>
      <w:r w:rsidRPr="00972703">
        <w:rPr>
          <w:b/>
          <w:bCs/>
          <w:sz w:val="48"/>
          <w:szCs w:val="48"/>
        </w:rPr>
        <w:t>“</w:t>
      </w:r>
      <w:r w:rsidRPr="00972703">
        <w:rPr>
          <w:b/>
          <w:bCs/>
          <w:sz w:val="48"/>
          <w:szCs w:val="48"/>
        </w:rPr>
        <w:t>薪火乡传</w:t>
      </w:r>
      <w:r w:rsidRPr="00972703">
        <w:rPr>
          <w:b/>
          <w:bCs/>
          <w:sz w:val="48"/>
          <w:szCs w:val="48"/>
        </w:rPr>
        <w:t>”</w:t>
      </w:r>
      <w:r w:rsidRPr="00972703">
        <w:rPr>
          <w:b/>
          <w:bCs/>
          <w:sz w:val="48"/>
          <w:szCs w:val="48"/>
        </w:rPr>
        <w:t>实践团赴太和县开展暑期教育调研与科普实践活动</w:t>
      </w:r>
    </w:p>
    <w:p w14:paraId="250FCE12" w14:textId="055B3DFE" w:rsidR="00BD5B12" w:rsidRPr="00BD5B12" w:rsidRDefault="00BD5B12" w:rsidP="00BD5B12">
      <w:pPr>
        <w:ind w:firstLine="720"/>
        <w:rPr>
          <w:rFonts w:hint="eastAsia"/>
        </w:rPr>
      </w:pPr>
      <w:r w:rsidRPr="00BD5B12">
        <w:t>2025</w:t>
      </w:r>
      <w:r w:rsidRPr="00BD5B12">
        <w:t>年</w:t>
      </w:r>
      <w:r w:rsidRPr="00BD5B12">
        <w:t>8</w:t>
      </w:r>
      <w:r w:rsidRPr="00BD5B12">
        <w:t>月</w:t>
      </w:r>
      <w:r w:rsidRPr="00BD5B12">
        <w:t>1</w:t>
      </w:r>
      <w:r w:rsidRPr="00BD5B12">
        <w:t>日，物理学院</w:t>
      </w:r>
      <w:r w:rsidRPr="00BD5B12">
        <w:t>“</w:t>
      </w:r>
      <w:r w:rsidRPr="00BD5B12">
        <w:t>薪火乡传</w:t>
      </w:r>
      <w:r w:rsidRPr="00BD5B12">
        <w:t>”</w:t>
      </w:r>
      <w:r w:rsidRPr="00BD5B12">
        <w:t>实践团赴太和县蔡庙镇开展暑期教育调研与科普实践活动</w:t>
      </w:r>
      <w:r w:rsidR="00AE1911">
        <w:rPr>
          <w:rFonts w:hint="eastAsia"/>
        </w:rPr>
        <w:t xml:space="preserve">, </w:t>
      </w:r>
      <w:r w:rsidR="00AE1911">
        <w:rPr>
          <w:rFonts w:hint="eastAsia"/>
        </w:rPr>
        <w:t>活动为期为</w:t>
      </w:r>
      <w:r w:rsidR="00AE1911">
        <w:rPr>
          <w:rFonts w:hint="eastAsia"/>
        </w:rPr>
        <w:t>7</w:t>
      </w:r>
      <w:r w:rsidR="00AE1911">
        <w:rPr>
          <w:rFonts w:hint="eastAsia"/>
        </w:rPr>
        <w:t>天</w:t>
      </w:r>
      <w:r w:rsidR="00AE1911">
        <w:rPr>
          <w:rFonts w:hint="eastAsia"/>
        </w:rPr>
        <w:t>.</w:t>
      </w:r>
    </w:p>
    <w:p w14:paraId="6A615A6F" w14:textId="77777777" w:rsidR="00BD5B12" w:rsidRPr="00BD5B12" w:rsidRDefault="00BD5B12" w:rsidP="00BD5B12">
      <w:pPr>
        <w:ind w:firstLine="720"/>
      </w:pPr>
      <w:r w:rsidRPr="00BD5B12">
        <w:t>为响应校团委关于开展</w:t>
      </w:r>
      <w:r w:rsidRPr="00BD5B12">
        <w:t>2025</w:t>
      </w:r>
      <w:r w:rsidRPr="00BD5B12">
        <w:t>年暑期文化科技卫生</w:t>
      </w:r>
      <w:r w:rsidRPr="00BD5B12">
        <w:t>“</w:t>
      </w:r>
      <w:r w:rsidRPr="00BD5B12">
        <w:t>三下乡</w:t>
      </w:r>
      <w:r w:rsidRPr="00BD5B12">
        <w:t>”</w:t>
      </w:r>
      <w:r w:rsidRPr="00BD5B12">
        <w:t>社会实践活动的号召，在物理学院团委书记刘珊珊老师的指导下，</w:t>
      </w:r>
      <w:r w:rsidRPr="00BD5B12">
        <w:t>16</w:t>
      </w:r>
      <w:r w:rsidRPr="00BD5B12">
        <w:t>名本科生组成的</w:t>
      </w:r>
      <w:r w:rsidRPr="00BD5B12">
        <w:t>“</w:t>
      </w:r>
      <w:r w:rsidRPr="00BD5B12">
        <w:t>薪火乡传</w:t>
      </w:r>
      <w:r w:rsidRPr="00BD5B12">
        <w:t>”</w:t>
      </w:r>
      <w:r w:rsidRPr="00BD5B12">
        <w:t>太和教育调研实践团于</w:t>
      </w:r>
      <w:r w:rsidRPr="00BD5B12">
        <w:t>8</w:t>
      </w:r>
      <w:r w:rsidRPr="00BD5B12">
        <w:t>月</w:t>
      </w:r>
      <w:r w:rsidRPr="00BD5B12">
        <w:t>1</w:t>
      </w:r>
      <w:r w:rsidRPr="00BD5B12">
        <w:t>日正式启程，前往阜阳市太和县蔡庙镇开展为期七天的乡村教育帮扶与社会调研活动。</w:t>
      </w:r>
    </w:p>
    <w:p w14:paraId="502F0677" w14:textId="1671BE7C" w:rsidR="00BD5B12" w:rsidRDefault="00BD5B12" w:rsidP="00BD5B12">
      <w:pPr>
        <w:ind w:firstLine="720"/>
      </w:pPr>
      <w:r w:rsidRPr="00BD5B12">
        <w:t>本次活动</w:t>
      </w:r>
      <w:r w:rsidR="00AE1911">
        <w:rPr>
          <w:rFonts w:hint="eastAsia"/>
        </w:rPr>
        <w:t>的第一</w:t>
      </w:r>
      <w:r w:rsidRPr="00BD5B12">
        <w:t>天，内容丰富，取得了初步成效：</w:t>
      </w:r>
    </w:p>
    <w:p w14:paraId="4E78DEC9" w14:textId="29664EC4" w:rsidR="00BD5B12" w:rsidRPr="00BD5B12" w:rsidRDefault="00BD5B12" w:rsidP="00972703">
      <w:pPr>
        <w:pStyle w:val="Subtitle"/>
        <w:jc w:val="center"/>
      </w:pPr>
      <w:r>
        <w:br/>
      </w:r>
      <w:r w:rsidRPr="00BD5B12">
        <w:t>科教结合，点燃乡村孩子科学梦想</w:t>
      </w:r>
    </w:p>
    <w:p w14:paraId="0E07AA7A" w14:textId="1E659DA4" w:rsidR="00BD5B12" w:rsidRDefault="00BD5B12" w:rsidP="00BD5B12">
      <w:pPr>
        <w:ind w:firstLine="720"/>
      </w:pPr>
      <w:r w:rsidRPr="00BD5B12">
        <w:t>在蔡庙镇中小学，实践团精心设计了包含趣味物理实验、科学知识竞赛、生活中的科学原理展示等内容的科普活动。孩子们在实验中动手动脑，在</w:t>
      </w:r>
      <w:r w:rsidR="000B1614">
        <w:rPr>
          <w:rFonts w:hint="eastAsia"/>
        </w:rPr>
        <w:t>学习</w:t>
      </w:r>
      <w:r w:rsidRPr="00BD5B12">
        <w:t>中积极思考，激发了对科学世界的浓厚兴趣。每个</w:t>
      </w:r>
      <w:r w:rsidR="000B1614">
        <w:rPr>
          <w:rFonts w:hint="eastAsia"/>
        </w:rPr>
        <w:t>班级</w:t>
      </w:r>
      <w:r w:rsidRPr="00BD5B12">
        <w:t>由</w:t>
      </w:r>
      <w:r w:rsidRPr="00BD5B12">
        <w:t>3-4</w:t>
      </w:r>
      <w:r w:rsidRPr="00BD5B12">
        <w:t>名同学负责讲解与互动，完成</w:t>
      </w:r>
      <w:r>
        <w:rPr>
          <w:rFonts w:hint="eastAsia"/>
        </w:rPr>
        <w:t>了</w:t>
      </w:r>
      <w:r w:rsidRPr="00BD5B12">
        <w:t>科普任务，得到</w:t>
      </w:r>
      <w:r>
        <w:rPr>
          <w:rFonts w:hint="eastAsia"/>
        </w:rPr>
        <w:t>小朋友</w:t>
      </w:r>
      <w:r w:rsidRPr="00BD5B12">
        <w:t>们的一致好评。</w:t>
      </w:r>
    </w:p>
    <w:p w14:paraId="4FBF8102" w14:textId="00C50CDC" w:rsidR="00BD5B12" w:rsidRDefault="00BD5B12" w:rsidP="000B1614">
      <w:pPr>
        <w:ind w:firstLine="720"/>
        <w:jc w:val="center"/>
      </w:pPr>
      <w:r w:rsidRPr="00217FB0">
        <w:rPr>
          <w:noProof/>
        </w:rPr>
        <w:drawing>
          <wp:inline distT="0" distB="0" distL="0" distR="0" wp14:anchorId="228B1350" wp14:editId="0C9B58BD">
            <wp:extent cx="4019550" cy="2267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39861" cy="2278464"/>
                    </a:xfrm>
                    <a:prstGeom prst="rect">
                      <a:avLst/>
                    </a:prstGeom>
                    <a:noFill/>
                    <a:ln>
                      <a:noFill/>
                    </a:ln>
                  </pic:spPr>
                </pic:pic>
              </a:graphicData>
            </a:graphic>
          </wp:inline>
        </w:drawing>
      </w:r>
    </w:p>
    <w:p w14:paraId="5723BB8C" w14:textId="2ED9B476" w:rsidR="00BD5B12" w:rsidRDefault="00BD5B12" w:rsidP="00972703">
      <w:pPr>
        <w:ind w:firstLine="720"/>
        <w:jc w:val="center"/>
      </w:pPr>
      <w:r w:rsidRPr="00217FB0">
        <w:rPr>
          <w:noProof/>
        </w:rPr>
        <w:lastRenderedPageBreak/>
        <w:drawing>
          <wp:inline distT="0" distB="0" distL="0" distR="0" wp14:anchorId="453FA7CB" wp14:editId="1865DF57">
            <wp:extent cx="3511550" cy="2633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23597" cy="2642321"/>
                    </a:xfrm>
                    <a:prstGeom prst="rect">
                      <a:avLst/>
                    </a:prstGeom>
                    <a:noFill/>
                    <a:ln>
                      <a:noFill/>
                    </a:ln>
                  </pic:spPr>
                </pic:pic>
              </a:graphicData>
            </a:graphic>
          </wp:inline>
        </w:drawing>
      </w:r>
    </w:p>
    <w:p w14:paraId="48FA5330" w14:textId="77777777" w:rsidR="00972703" w:rsidRPr="00BD5B12" w:rsidRDefault="00972703" w:rsidP="00972703">
      <w:pPr>
        <w:ind w:firstLine="720"/>
        <w:jc w:val="center"/>
      </w:pPr>
    </w:p>
    <w:p w14:paraId="10DED0AA" w14:textId="77777777" w:rsidR="00BD5B12" w:rsidRPr="00BD5B12" w:rsidRDefault="00BD5B12" w:rsidP="00972703">
      <w:pPr>
        <w:pStyle w:val="Subtitle"/>
        <w:jc w:val="center"/>
      </w:pPr>
      <w:r w:rsidRPr="00BD5B12">
        <w:t>教育帮扶，用知识搭建成长阶梯</w:t>
      </w:r>
    </w:p>
    <w:p w14:paraId="4EF7C553" w14:textId="0E686B08" w:rsidR="00BD5B12" w:rsidRDefault="00BD5B12" w:rsidP="00BD5B12">
      <w:pPr>
        <w:ind w:firstLine="720"/>
      </w:pPr>
      <w:r w:rsidRPr="00BD5B12">
        <w:t>针对乡村学生在数理化等学科中的薄弱环节，实践团开展了为期一天半的课业辅导活动。队员们结合自身的学习经验，深入浅出地讲解知识点，教授高效的学习方法，并与学生们建立了良好的互动关系。课后，孩子们还亲手制作了充满童趣与心意的小礼物送给哥哥们，令队员们倍感温暖与感动。</w:t>
      </w:r>
    </w:p>
    <w:p w14:paraId="6BF3A66C" w14:textId="72BDAAB9" w:rsidR="00BD5B12" w:rsidRPr="00BD5B12" w:rsidRDefault="00BD5B12" w:rsidP="00BD5B12">
      <w:pPr>
        <w:ind w:firstLine="720"/>
        <w:jc w:val="center"/>
      </w:pPr>
      <w:r w:rsidRPr="00217FB0">
        <w:rPr>
          <w:noProof/>
        </w:rPr>
        <w:drawing>
          <wp:inline distT="0" distB="0" distL="0" distR="0" wp14:anchorId="714B5FD5" wp14:editId="7845109D">
            <wp:extent cx="2660650" cy="354753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316" cy="3556421"/>
                    </a:xfrm>
                    <a:prstGeom prst="rect">
                      <a:avLst/>
                    </a:prstGeom>
                    <a:noFill/>
                    <a:ln>
                      <a:noFill/>
                    </a:ln>
                  </pic:spPr>
                </pic:pic>
              </a:graphicData>
            </a:graphic>
          </wp:inline>
        </w:drawing>
      </w:r>
    </w:p>
    <w:p w14:paraId="1CC4D94D" w14:textId="3C6B34D9" w:rsidR="000B1614" w:rsidRPr="000B1614" w:rsidRDefault="000B1614" w:rsidP="00972703">
      <w:pPr>
        <w:pStyle w:val="Subtitle"/>
        <w:jc w:val="center"/>
      </w:pPr>
      <w:r w:rsidRPr="00BD5B12">
        <w:lastRenderedPageBreak/>
        <w:t>田间地头</w:t>
      </w:r>
      <w:r>
        <w:rPr>
          <w:rFonts w:hint="eastAsia"/>
        </w:rPr>
        <w:t>,</w:t>
      </w:r>
      <w:r w:rsidRPr="000B1614">
        <w:t xml:space="preserve"> </w:t>
      </w:r>
      <w:r w:rsidRPr="000B1614">
        <w:t>实地查看作物长势</w:t>
      </w:r>
    </w:p>
    <w:p w14:paraId="302F68D0" w14:textId="057FC823" w:rsidR="009277B5" w:rsidRDefault="000B1614" w:rsidP="000B1614">
      <w:pPr>
        <w:ind w:firstLine="720"/>
      </w:pPr>
      <w:r w:rsidRPr="000B1614">
        <w:t>实践团成员深入田间地头，对</w:t>
      </w:r>
      <w:r w:rsidR="002D0DA6">
        <w:rPr>
          <w:rFonts w:hint="eastAsia"/>
        </w:rPr>
        <w:t>玉米</w:t>
      </w:r>
      <w:r w:rsidR="002D0DA6" w:rsidRPr="000B1614">
        <w:t>、</w:t>
      </w:r>
      <w:r w:rsidR="002D0DA6">
        <w:rPr>
          <w:rFonts w:hint="eastAsia"/>
        </w:rPr>
        <w:t>芝麻</w:t>
      </w:r>
      <w:r w:rsidR="002D0DA6" w:rsidRPr="000B1614">
        <w:t>、</w:t>
      </w:r>
      <w:r w:rsidRPr="000B1614">
        <w:t>小麦等主要作物的叶色</w:t>
      </w:r>
      <w:r w:rsidR="002B7C58" w:rsidRPr="000B1614">
        <w:t>、</w:t>
      </w:r>
      <w:r w:rsidRPr="000B1614">
        <w:t>长势指标进行实地观察与拍照记录。队员们使用简单测量工具</w:t>
      </w:r>
      <w:r w:rsidR="002B7C58">
        <w:rPr>
          <w:rFonts w:hint="eastAsia"/>
        </w:rPr>
        <w:t>粗略对</w:t>
      </w:r>
      <w:r w:rsidR="00026C8E">
        <w:rPr>
          <w:rFonts w:hint="eastAsia"/>
        </w:rPr>
        <w:t>植株进行了测量</w:t>
      </w:r>
      <w:r w:rsidRPr="000B1614">
        <w:t>，并在田埂上分享各自的观察结果与初步判断，分析不同田块间生长差异的可能原因。通过小组讨论，大家针对水源灌溉、施肥方式和病虫害防治等方面提出改进建议，为后续调研报告和农业帮扶方案积累了第一手数据与思路。</w:t>
      </w:r>
    </w:p>
    <w:p w14:paraId="1F5FCFA9" w14:textId="494F00B1" w:rsidR="00217FB0" w:rsidRDefault="00217FB0" w:rsidP="00217FB0">
      <w:pPr>
        <w:jc w:val="center"/>
      </w:pPr>
    </w:p>
    <w:p w14:paraId="39CEEB2F" w14:textId="77F7D698" w:rsidR="00217FB0" w:rsidRDefault="00217FB0" w:rsidP="000B1614">
      <w:pPr>
        <w:jc w:val="center"/>
      </w:pPr>
      <w:r w:rsidRPr="00217FB0">
        <w:rPr>
          <w:noProof/>
        </w:rPr>
        <w:drawing>
          <wp:inline distT="0" distB="0" distL="0" distR="0" wp14:anchorId="691B0321" wp14:editId="7CF5AEEF">
            <wp:extent cx="3511550" cy="26332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365" cy="2645897"/>
                    </a:xfrm>
                    <a:prstGeom prst="rect">
                      <a:avLst/>
                    </a:prstGeom>
                    <a:noFill/>
                    <a:ln>
                      <a:noFill/>
                    </a:ln>
                  </pic:spPr>
                </pic:pic>
              </a:graphicData>
            </a:graphic>
          </wp:inline>
        </w:drawing>
      </w:r>
    </w:p>
    <w:p w14:paraId="0090137D" w14:textId="77777777" w:rsidR="000B1614" w:rsidRDefault="000B1614" w:rsidP="000B1614">
      <w:pPr>
        <w:jc w:val="center"/>
      </w:pPr>
    </w:p>
    <w:p w14:paraId="2CE7EAB5" w14:textId="5F6A7E70" w:rsidR="000B1614" w:rsidRPr="00BD5B12" w:rsidRDefault="00217FB0" w:rsidP="000B1614">
      <w:pPr>
        <w:ind w:firstLine="720"/>
        <w:jc w:val="center"/>
        <w:rPr>
          <w:b/>
          <w:bCs/>
        </w:rPr>
      </w:pPr>
      <w:r w:rsidRPr="00217FB0">
        <w:rPr>
          <w:noProof/>
        </w:rPr>
        <w:drawing>
          <wp:inline distT="0" distB="0" distL="0" distR="0" wp14:anchorId="752B40E7" wp14:editId="2797932B">
            <wp:extent cx="4006850" cy="22577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7960" cy="2269600"/>
                    </a:xfrm>
                    <a:prstGeom prst="rect">
                      <a:avLst/>
                    </a:prstGeom>
                    <a:noFill/>
                    <a:ln>
                      <a:noFill/>
                    </a:ln>
                  </pic:spPr>
                </pic:pic>
              </a:graphicData>
            </a:graphic>
          </wp:inline>
        </w:drawing>
      </w:r>
      <w:r w:rsidR="000B1614">
        <w:rPr>
          <w:noProof/>
        </w:rPr>
        <w:br/>
      </w:r>
      <w:r w:rsidR="000B1614" w:rsidRPr="00972703">
        <w:rPr>
          <w:rStyle w:val="SubtitleChar"/>
          <w:rFonts w:hint="eastAsia"/>
        </w:rPr>
        <w:t>深入乡村</w:t>
      </w:r>
      <w:r w:rsidR="000B1614" w:rsidRPr="00BD5B12">
        <w:rPr>
          <w:rStyle w:val="SubtitleChar"/>
        </w:rPr>
        <w:t>，走访调研了解乡村现状</w:t>
      </w:r>
    </w:p>
    <w:p w14:paraId="5823E351" w14:textId="77777777" w:rsidR="000B1614" w:rsidRPr="00BD5B12" w:rsidRDefault="000B1614" w:rsidP="000B1614">
      <w:pPr>
        <w:ind w:firstLine="720"/>
      </w:pPr>
      <w:r w:rsidRPr="00BD5B12">
        <w:t>在农业调研环节，实践团分组走访了蔡庙镇的多个农户家庭，围绕</w:t>
      </w:r>
      <w:r w:rsidRPr="00BD5B12">
        <w:rPr>
          <w:b/>
          <w:bCs/>
        </w:rPr>
        <w:t>土地面积、作物种类、收益情况、养殖情况、销售渠道、家庭劳动力结构、农村教育背景等</w:t>
      </w:r>
      <w:r w:rsidRPr="00BD5B12">
        <w:t>多个方面开展</w:t>
      </w:r>
      <w:r w:rsidRPr="00BD5B12">
        <w:lastRenderedPageBreak/>
        <w:t>问卷调查与面对面访谈。老人们热情地与队员们交流，让同学们对乡村农业现状有了更真实、更深入的理解。此次调研覆盖超过几十户家庭。</w:t>
      </w:r>
    </w:p>
    <w:p w14:paraId="4ED56A69" w14:textId="73D471CA" w:rsidR="00217FB0" w:rsidRDefault="00217FB0" w:rsidP="00217FB0">
      <w:pPr>
        <w:jc w:val="center"/>
      </w:pPr>
    </w:p>
    <w:p w14:paraId="7CA1C699" w14:textId="78F32423" w:rsidR="00217FB0" w:rsidRDefault="00217FB0" w:rsidP="00217FB0">
      <w:pPr>
        <w:jc w:val="center"/>
      </w:pPr>
      <w:r w:rsidRPr="00217FB0">
        <w:rPr>
          <w:noProof/>
        </w:rPr>
        <w:drawing>
          <wp:inline distT="0" distB="0" distL="0" distR="0" wp14:anchorId="1B621F16" wp14:editId="65BD3B44">
            <wp:extent cx="3568700" cy="2676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6647" cy="2682104"/>
                    </a:xfrm>
                    <a:prstGeom prst="rect">
                      <a:avLst/>
                    </a:prstGeom>
                    <a:noFill/>
                    <a:ln>
                      <a:noFill/>
                    </a:ln>
                  </pic:spPr>
                </pic:pic>
              </a:graphicData>
            </a:graphic>
          </wp:inline>
        </w:drawing>
      </w:r>
      <w:r>
        <w:br/>
      </w:r>
      <w:r w:rsidRPr="00217FB0">
        <w:rPr>
          <w:noProof/>
        </w:rPr>
        <w:drawing>
          <wp:inline distT="0" distB="0" distL="0" distR="0" wp14:anchorId="37EA5661" wp14:editId="2998CB55">
            <wp:extent cx="3581400" cy="2019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002" cy="2030949"/>
                    </a:xfrm>
                    <a:prstGeom prst="rect">
                      <a:avLst/>
                    </a:prstGeom>
                    <a:noFill/>
                    <a:ln>
                      <a:noFill/>
                    </a:ln>
                  </pic:spPr>
                </pic:pic>
              </a:graphicData>
            </a:graphic>
          </wp:inline>
        </w:drawing>
      </w:r>
    </w:p>
    <w:sectPr w:rsidR="00217F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FB0"/>
    <w:rsid w:val="00026C8E"/>
    <w:rsid w:val="000B1614"/>
    <w:rsid w:val="00217FB0"/>
    <w:rsid w:val="002B7C58"/>
    <w:rsid w:val="002D0DA6"/>
    <w:rsid w:val="003C1450"/>
    <w:rsid w:val="00527C53"/>
    <w:rsid w:val="009277B5"/>
    <w:rsid w:val="00972703"/>
    <w:rsid w:val="00AE1911"/>
    <w:rsid w:val="00BD5B12"/>
    <w:rsid w:val="00CE5D26"/>
    <w:rsid w:val="00F72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2BC2"/>
  <w15:chartTrackingRefBased/>
  <w15:docId w15:val="{5235DAE5-84D7-41F1-980C-9A1E6A05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F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7F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7F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7F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7F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7F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F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F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F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F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7F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7F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7F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7F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7F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F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F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FB0"/>
    <w:rPr>
      <w:rFonts w:eastAsiaTheme="majorEastAsia" w:cstheme="majorBidi"/>
      <w:color w:val="272727" w:themeColor="text1" w:themeTint="D8"/>
    </w:rPr>
  </w:style>
  <w:style w:type="paragraph" w:styleId="Title">
    <w:name w:val="Title"/>
    <w:basedOn w:val="Normal"/>
    <w:next w:val="Normal"/>
    <w:link w:val="TitleChar"/>
    <w:uiPriority w:val="10"/>
    <w:qFormat/>
    <w:rsid w:val="00217F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F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F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F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FB0"/>
    <w:pPr>
      <w:spacing w:before="160"/>
      <w:jc w:val="center"/>
    </w:pPr>
    <w:rPr>
      <w:i/>
      <w:iCs/>
      <w:color w:val="404040" w:themeColor="text1" w:themeTint="BF"/>
    </w:rPr>
  </w:style>
  <w:style w:type="character" w:customStyle="1" w:styleId="QuoteChar">
    <w:name w:val="Quote Char"/>
    <w:basedOn w:val="DefaultParagraphFont"/>
    <w:link w:val="Quote"/>
    <w:uiPriority w:val="29"/>
    <w:rsid w:val="00217FB0"/>
    <w:rPr>
      <w:i/>
      <w:iCs/>
      <w:color w:val="404040" w:themeColor="text1" w:themeTint="BF"/>
    </w:rPr>
  </w:style>
  <w:style w:type="paragraph" w:styleId="ListParagraph">
    <w:name w:val="List Paragraph"/>
    <w:basedOn w:val="Normal"/>
    <w:uiPriority w:val="34"/>
    <w:qFormat/>
    <w:rsid w:val="00217FB0"/>
    <w:pPr>
      <w:ind w:left="720"/>
      <w:contextualSpacing/>
    </w:pPr>
  </w:style>
  <w:style w:type="character" w:styleId="IntenseEmphasis">
    <w:name w:val="Intense Emphasis"/>
    <w:basedOn w:val="DefaultParagraphFont"/>
    <w:uiPriority w:val="21"/>
    <w:qFormat/>
    <w:rsid w:val="00217FB0"/>
    <w:rPr>
      <w:i/>
      <w:iCs/>
      <w:color w:val="0F4761" w:themeColor="accent1" w:themeShade="BF"/>
    </w:rPr>
  </w:style>
  <w:style w:type="paragraph" w:styleId="IntenseQuote">
    <w:name w:val="Intense Quote"/>
    <w:basedOn w:val="Normal"/>
    <w:next w:val="Normal"/>
    <w:link w:val="IntenseQuoteChar"/>
    <w:uiPriority w:val="30"/>
    <w:qFormat/>
    <w:rsid w:val="00217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7FB0"/>
    <w:rPr>
      <w:i/>
      <w:iCs/>
      <w:color w:val="0F4761" w:themeColor="accent1" w:themeShade="BF"/>
    </w:rPr>
  </w:style>
  <w:style w:type="character" w:styleId="IntenseReference">
    <w:name w:val="Intense Reference"/>
    <w:basedOn w:val="DefaultParagraphFont"/>
    <w:uiPriority w:val="32"/>
    <w:qFormat/>
    <w:rsid w:val="00217F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79739">
      <w:bodyDiv w:val="1"/>
      <w:marLeft w:val="0"/>
      <w:marRight w:val="0"/>
      <w:marTop w:val="0"/>
      <w:marBottom w:val="0"/>
      <w:divBdr>
        <w:top w:val="none" w:sz="0" w:space="0" w:color="auto"/>
        <w:left w:val="none" w:sz="0" w:space="0" w:color="auto"/>
        <w:bottom w:val="none" w:sz="0" w:space="0" w:color="auto"/>
        <w:right w:val="none" w:sz="0" w:space="0" w:color="auto"/>
      </w:divBdr>
    </w:div>
    <w:div w:id="1002586465">
      <w:bodyDiv w:val="1"/>
      <w:marLeft w:val="0"/>
      <w:marRight w:val="0"/>
      <w:marTop w:val="0"/>
      <w:marBottom w:val="0"/>
      <w:divBdr>
        <w:top w:val="none" w:sz="0" w:space="0" w:color="auto"/>
        <w:left w:val="none" w:sz="0" w:space="0" w:color="auto"/>
        <w:bottom w:val="none" w:sz="0" w:space="0" w:color="auto"/>
        <w:right w:val="none" w:sz="0" w:space="0" w:color="auto"/>
      </w:divBdr>
    </w:div>
    <w:div w:id="1181243216">
      <w:bodyDiv w:val="1"/>
      <w:marLeft w:val="0"/>
      <w:marRight w:val="0"/>
      <w:marTop w:val="0"/>
      <w:marBottom w:val="0"/>
      <w:divBdr>
        <w:top w:val="none" w:sz="0" w:space="0" w:color="auto"/>
        <w:left w:val="none" w:sz="0" w:space="0" w:color="auto"/>
        <w:bottom w:val="none" w:sz="0" w:space="0" w:color="auto"/>
        <w:right w:val="none" w:sz="0" w:space="0" w:color="auto"/>
      </w:divBdr>
    </w:div>
    <w:div w:id="1586762742">
      <w:bodyDiv w:val="1"/>
      <w:marLeft w:val="0"/>
      <w:marRight w:val="0"/>
      <w:marTop w:val="0"/>
      <w:marBottom w:val="0"/>
      <w:divBdr>
        <w:top w:val="none" w:sz="0" w:space="0" w:color="auto"/>
        <w:left w:val="none" w:sz="0" w:space="0" w:color="auto"/>
        <w:bottom w:val="none" w:sz="0" w:space="0" w:color="auto"/>
        <w:right w:val="none" w:sz="0" w:space="0" w:color="auto"/>
      </w:divBdr>
    </w:div>
    <w:div w:id="1622682625">
      <w:bodyDiv w:val="1"/>
      <w:marLeft w:val="0"/>
      <w:marRight w:val="0"/>
      <w:marTop w:val="0"/>
      <w:marBottom w:val="0"/>
      <w:divBdr>
        <w:top w:val="none" w:sz="0" w:space="0" w:color="auto"/>
        <w:left w:val="none" w:sz="0" w:space="0" w:color="auto"/>
        <w:bottom w:val="none" w:sz="0" w:space="0" w:color="auto"/>
        <w:right w:val="none" w:sz="0" w:space="0" w:color="auto"/>
      </w:divBdr>
    </w:div>
    <w:div w:id="178063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4B3BC-612F-4E8A-AECD-E15DB7814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kuncheng liu</dc:creator>
  <cp:keywords/>
  <dc:description/>
  <cp:lastModifiedBy>kuncheng liu</cp:lastModifiedBy>
  <cp:revision>3</cp:revision>
  <dcterms:created xsi:type="dcterms:W3CDTF">2025-08-01T10:30:00Z</dcterms:created>
  <dcterms:modified xsi:type="dcterms:W3CDTF">2025-08-01T10:31:00Z</dcterms:modified>
</cp:coreProperties>
</file>