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gwrdgv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2025-07-07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Suu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Full Stack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550000 Rupees Five Lakh Fifty Thousand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Full Stack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wr352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fjrjr6i57i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sggrtw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wfwt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2024-09-09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2222-05-04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2024-09-09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Sudhaa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Full Stack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550000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₹2,75,004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₹2,291.70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₹27,500.40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₹17,056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₹2,04,671.60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₹42,264.70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₹5,07,176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₹13,224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₹45,166.70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₹5,50,000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₹45,166.70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₹5,50,000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