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212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2926-08-09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hjmng jmgh jktgf jtgfyhf jtghfd gjfhjyg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jtfjhkjg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12345 Rupees Twelve Thousand Three Hundred Forty Five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jtfjhkjg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fdsgerdgbe etbtb  ethb gb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fdsgerdgbe etbtb  ethb gb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fdsgerdgbe etbtb  ethb gb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2026-08-09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2026-09-23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2026-08-09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fdsgerdgbe etbtb  ethb gb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jtfjhkjg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12345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₹1,80,000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₹1,500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₹18,000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-₹18,660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-₹2,23,919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-₹2,160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-₹25,919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₹8,664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₹362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₹12,345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₹362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₹12,345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