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2A2A" w14:textId="77777777" w:rsidR="00114ABE" w:rsidRPr="00114ABE" w:rsidRDefault="00114ABE" w:rsidP="00114ABE">
      <w:pPr>
        <w:rPr>
          <w:b/>
          <w:bCs/>
        </w:rPr>
      </w:pPr>
      <w:r w:rsidRPr="00114ABE">
        <w:rPr>
          <w:b/>
          <w:bCs/>
        </w:rPr>
        <w:t>Section 1: Executive Summary</w:t>
      </w:r>
    </w:p>
    <w:p w14:paraId="7E154D2B" w14:textId="77777777" w:rsidR="00114ABE" w:rsidRPr="00114ABE" w:rsidRDefault="00114ABE" w:rsidP="00114ABE">
      <w:r w:rsidRPr="00114ABE">
        <w:rPr>
          <w:b/>
          <w:bCs/>
        </w:rPr>
        <w:t>Purpose</w:t>
      </w:r>
      <w:r w:rsidRPr="00114ABE">
        <w:br/>
        <w:t>This document outlines the research and development of solutions within the </w:t>
      </w:r>
      <w:r w:rsidRPr="00114ABE">
        <w:rPr>
          <w:b/>
          <w:bCs/>
        </w:rPr>
        <w:t>Microsoft Power Platform</w:t>
      </w:r>
      <w:r w:rsidRPr="00114ABE">
        <w:t>. The goal was to understand the core components of the platform and build functional applications that integrate data and automation.</w:t>
      </w:r>
    </w:p>
    <w:p w14:paraId="123E6881" w14:textId="77777777" w:rsidR="00114ABE" w:rsidRPr="00114ABE" w:rsidRDefault="00114ABE" w:rsidP="00114ABE">
      <w:r w:rsidRPr="00114ABE">
        <w:rPr>
          <w:b/>
          <w:bCs/>
        </w:rPr>
        <w:t>Scope of Work</w:t>
      </w:r>
      <w:r w:rsidRPr="00114ABE">
        <w:br/>
        <w:t>The project involved exploring:</w:t>
      </w:r>
    </w:p>
    <w:p w14:paraId="7F3BD654" w14:textId="77777777" w:rsidR="00114ABE" w:rsidRPr="00114ABE" w:rsidRDefault="00114ABE" w:rsidP="00114ABE">
      <w:pPr>
        <w:numPr>
          <w:ilvl w:val="0"/>
          <w:numId w:val="1"/>
        </w:numPr>
      </w:pPr>
      <w:r w:rsidRPr="00114ABE">
        <w:rPr>
          <w:b/>
          <w:bCs/>
        </w:rPr>
        <w:t>Power Apps:</w:t>
      </w:r>
      <w:r w:rsidRPr="00114ABE">
        <w:t> Developing Canvas and Model-Driven applications.</w:t>
      </w:r>
    </w:p>
    <w:p w14:paraId="359A60EF" w14:textId="77777777" w:rsidR="00114ABE" w:rsidRPr="00114ABE" w:rsidRDefault="00114ABE" w:rsidP="00114ABE">
      <w:pPr>
        <w:numPr>
          <w:ilvl w:val="0"/>
          <w:numId w:val="1"/>
        </w:numPr>
      </w:pPr>
      <w:r w:rsidRPr="00114ABE">
        <w:rPr>
          <w:b/>
          <w:bCs/>
        </w:rPr>
        <w:t>Data Sources:</w:t>
      </w:r>
      <w:r w:rsidRPr="00114ABE">
        <w:t> Connecting apps to SharePoint Lists and Microsoft Dataverse.</w:t>
      </w:r>
    </w:p>
    <w:p w14:paraId="7E857395" w14:textId="77777777" w:rsidR="00114ABE" w:rsidRPr="00114ABE" w:rsidRDefault="00114ABE" w:rsidP="00114ABE">
      <w:pPr>
        <w:numPr>
          <w:ilvl w:val="0"/>
          <w:numId w:val="1"/>
        </w:numPr>
      </w:pPr>
      <w:r w:rsidRPr="00114ABE">
        <w:rPr>
          <w:b/>
          <w:bCs/>
        </w:rPr>
        <w:t>Power Automate:</w:t>
      </w:r>
      <w:r w:rsidRPr="00114ABE">
        <w:t> Creating flows to automate tasks and triggering them directly from Canvas Apps.</w:t>
      </w:r>
    </w:p>
    <w:p w14:paraId="60B01543" w14:textId="77777777" w:rsidR="00114ABE" w:rsidRPr="00114ABE" w:rsidRDefault="00114ABE" w:rsidP="00114ABE">
      <w:pPr>
        <w:numPr>
          <w:ilvl w:val="0"/>
          <w:numId w:val="1"/>
        </w:numPr>
      </w:pPr>
      <w:r w:rsidRPr="00114ABE">
        <w:rPr>
          <w:b/>
          <w:bCs/>
        </w:rPr>
        <w:t>Responsive Design:</w:t>
      </w:r>
      <w:r w:rsidRPr="00114ABE">
        <w:t> Building app layouts that adapt to different screen sizes.</w:t>
      </w:r>
    </w:p>
    <w:p w14:paraId="5E2C882D" w14:textId="77777777" w:rsidR="00114ABE" w:rsidRPr="00114ABE" w:rsidRDefault="00114ABE" w:rsidP="00114ABE">
      <w:r w:rsidRPr="00114ABE">
        <w:rPr>
          <w:b/>
          <w:bCs/>
        </w:rPr>
        <w:t>Outcome</w:t>
      </w:r>
      <w:r w:rsidRPr="00114ABE">
        <w:br/>
        <w:t>Through this research, several pilot applications were developed to demonstrate successful data integration (SharePoint/Dataverse), workflow automation (Power Automate), and UI responsiveness.</w:t>
      </w:r>
    </w:p>
    <w:p w14:paraId="6D710235" w14:textId="77777777" w:rsidR="00114ABE" w:rsidRPr="00114ABE" w:rsidRDefault="00114ABE" w:rsidP="00114ABE">
      <w:r w:rsidRPr="00114ABE">
        <w:pict w14:anchorId="23D17932">
          <v:rect id="_x0000_i1031" style="width:730.65pt;height:1.5pt" o:hrpct="0" o:hralign="center" o:hrstd="t" o:hr="t" fillcolor="#a0a0a0" stroked="f"/>
        </w:pict>
      </w:r>
    </w:p>
    <w:p w14:paraId="1F5AC9B1" w14:textId="77777777" w:rsidR="00114ABE" w:rsidRPr="00114ABE" w:rsidRDefault="00114ABE" w:rsidP="00114ABE">
      <w:pPr>
        <w:rPr>
          <w:b/>
          <w:bCs/>
        </w:rPr>
      </w:pPr>
      <w:r>
        <w:t>DO:</w:t>
      </w:r>
      <w:r>
        <w:br/>
      </w:r>
      <w:r w:rsidRPr="00114ABE">
        <w:rPr>
          <w:b/>
          <w:bCs/>
        </w:rPr>
        <w:t>Suggested Screenshot for Section 1:</w:t>
      </w:r>
    </w:p>
    <w:p w14:paraId="78F83BA0" w14:textId="77777777" w:rsidR="00114ABE" w:rsidRPr="00114ABE" w:rsidRDefault="00114ABE" w:rsidP="00114ABE">
      <w:pPr>
        <w:numPr>
          <w:ilvl w:val="0"/>
          <w:numId w:val="2"/>
        </w:numPr>
        <w:pBdr>
          <w:bottom w:val="single" w:sz="12" w:space="1" w:color="auto"/>
        </w:pBdr>
      </w:pPr>
      <w:r w:rsidRPr="00114ABE">
        <w:rPr>
          <w:b/>
          <w:bCs/>
        </w:rPr>
        <w:t>Screenshot:</w:t>
      </w:r>
      <w:r w:rsidRPr="00114ABE">
        <w:t> A single image showing your </w:t>
      </w:r>
      <w:r w:rsidRPr="00114ABE">
        <w:rPr>
          <w:b/>
          <w:bCs/>
        </w:rPr>
        <w:t>Power Apps "Apps" list</w:t>
      </w:r>
      <w:r w:rsidRPr="00114ABE">
        <w:t> from make.powerapps.com, which displays the various apps you have created during this research. This provides immediate visual proof of your work.</w:t>
      </w:r>
    </w:p>
    <w:p w14:paraId="6A269B57" w14:textId="77777777" w:rsidR="00114ABE" w:rsidRPr="00114ABE" w:rsidRDefault="00114ABE" w:rsidP="00114ABE">
      <w:pPr>
        <w:rPr>
          <w:b/>
          <w:bCs/>
        </w:rPr>
      </w:pPr>
      <w:r w:rsidRPr="00114ABE">
        <w:rPr>
          <w:b/>
          <w:bCs/>
        </w:rPr>
        <w:br/>
        <w:t>Section 2: Microsoft Power Platform Overview</w:t>
      </w:r>
    </w:p>
    <w:p w14:paraId="66224CD1" w14:textId="77777777" w:rsidR="00114ABE" w:rsidRPr="00114ABE" w:rsidRDefault="00114ABE" w:rsidP="00114ABE">
      <w:r w:rsidRPr="00114ABE">
        <w:rPr>
          <w:b/>
          <w:bCs/>
        </w:rPr>
        <w:t>The Platform Components</w:t>
      </w:r>
      <w:r w:rsidRPr="00114ABE">
        <w:br/>
        <w:t xml:space="preserve">The Power Platform is a low-code environment used to build, automate, and </w:t>
      </w:r>
      <w:proofErr w:type="spellStart"/>
      <w:r w:rsidRPr="00114ABE">
        <w:t>analyze</w:t>
      </w:r>
      <w:proofErr w:type="spellEnd"/>
      <w:r w:rsidRPr="00114ABE">
        <w:t xml:space="preserve"> business data. The core tools explored in this research include:</w:t>
      </w:r>
    </w:p>
    <w:p w14:paraId="4CE9E390" w14:textId="77777777" w:rsidR="00114ABE" w:rsidRPr="00114ABE" w:rsidRDefault="00114ABE" w:rsidP="00114ABE">
      <w:pPr>
        <w:numPr>
          <w:ilvl w:val="0"/>
          <w:numId w:val="3"/>
        </w:numPr>
      </w:pPr>
      <w:r w:rsidRPr="00114ABE">
        <w:rPr>
          <w:b/>
          <w:bCs/>
        </w:rPr>
        <w:t>Canvas Apps:</w:t>
      </w:r>
      <w:r w:rsidRPr="00114ABE">
        <w:t> Highly customizable apps where the developer has full control over the user interface (pixel-perfect design).</w:t>
      </w:r>
    </w:p>
    <w:p w14:paraId="43CBEBE5" w14:textId="77777777" w:rsidR="00114ABE" w:rsidRPr="00114ABE" w:rsidRDefault="00114ABE" w:rsidP="00114ABE">
      <w:pPr>
        <w:numPr>
          <w:ilvl w:val="0"/>
          <w:numId w:val="3"/>
        </w:numPr>
      </w:pPr>
      <w:r w:rsidRPr="00114ABE">
        <w:rPr>
          <w:b/>
          <w:bCs/>
        </w:rPr>
        <w:t>Model-Driven Apps:</w:t>
      </w:r>
      <w:r w:rsidRPr="00114ABE">
        <w:t> Apps built on top of a data schema (Dataverse) that use a pre-defined, structured layout.</w:t>
      </w:r>
    </w:p>
    <w:p w14:paraId="01258F34" w14:textId="77777777" w:rsidR="00114ABE" w:rsidRPr="00114ABE" w:rsidRDefault="00114ABE" w:rsidP="00114ABE">
      <w:pPr>
        <w:numPr>
          <w:ilvl w:val="0"/>
          <w:numId w:val="3"/>
        </w:numPr>
      </w:pPr>
      <w:r w:rsidRPr="00114ABE">
        <w:rPr>
          <w:b/>
          <w:bCs/>
        </w:rPr>
        <w:t>Power Automate:</w:t>
      </w:r>
      <w:r w:rsidRPr="00114ABE">
        <w:t> A service used to create automated workflows (flows) between apps and services.</w:t>
      </w:r>
    </w:p>
    <w:p w14:paraId="18F37DA8" w14:textId="77777777" w:rsidR="00114ABE" w:rsidRPr="00114ABE" w:rsidRDefault="00114ABE" w:rsidP="00114ABE">
      <w:pPr>
        <w:numPr>
          <w:ilvl w:val="0"/>
          <w:numId w:val="3"/>
        </w:numPr>
      </w:pPr>
      <w:r w:rsidRPr="00114ABE">
        <w:rPr>
          <w:b/>
          <w:bCs/>
        </w:rPr>
        <w:lastRenderedPageBreak/>
        <w:t>Dataverse:</w:t>
      </w:r>
      <w:r w:rsidRPr="00114ABE">
        <w:t> A secure, cloud-based database that acts as a centralized data storage for the platform.</w:t>
      </w:r>
    </w:p>
    <w:p w14:paraId="50285F9D" w14:textId="77777777" w:rsidR="00114ABE" w:rsidRPr="00114ABE" w:rsidRDefault="00114ABE" w:rsidP="00114ABE">
      <w:r w:rsidRPr="00114ABE">
        <w:rPr>
          <w:b/>
          <w:bCs/>
        </w:rPr>
        <w:t>Development Access (Maker Portals)</w:t>
      </w:r>
      <w:r w:rsidRPr="00114ABE">
        <w:br/>
        <w:t>All development activities are performed through web-based portals:</w:t>
      </w:r>
    </w:p>
    <w:p w14:paraId="37E8D740" w14:textId="77777777" w:rsidR="00114ABE" w:rsidRPr="00114ABE" w:rsidRDefault="00114ABE" w:rsidP="00114ABE">
      <w:pPr>
        <w:numPr>
          <w:ilvl w:val="0"/>
          <w:numId w:val="4"/>
        </w:numPr>
      </w:pPr>
      <w:r w:rsidRPr="00114ABE">
        <w:rPr>
          <w:b/>
          <w:bCs/>
        </w:rPr>
        <w:t>Power Apps Maker Portal:</w:t>
      </w:r>
      <w:r w:rsidRPr="00114ABE">
        <w:t> </w:t>
      </w:r>
      <w:hyperlink r:id="rId5" w:tgtFrame="_blank" w:history="1">
        <w:r w:rsidRPr="00114ABE">
          <w:rPr>
            <w:rStyle w:val="Hyperlink"/>
          </w:rPr>
          <w:t>make.powerapps.com</w:t>
        </w:r>
      </w:hyperlink>
      <w:r w:rsidRPr="00114ABE">
        <w:t> – Used for building apps and managing Dataverse tables.</w:t>
      </w:r>
    </w:p>
    <w:p w14:paraId="7A967FDF" w14:textId="77777777" w:rsidR="00114ABE" w:rsidRPr="00114ABE" w:rsidRDefault="00114ABE" w:rsidP="00114ABE">
      <w:pPr>
        <w:numPr>
          <w:ilvl w:val="0"/>
          <w:numId w:val="4"/>
        </w:numPr>
      </w:pPr>
      <w:r w:rsidRPr="00114ABE">
        <w:rPr>
          <w:b/>
          <w:bCs/>
        </w:rPr>
        <w:t>Power Automate Portal:</w:t>
      </w:r>
      <w:r w:rsidRPr="00114ABE">
        <w:t> </w:t>
      </w:r>
      <w:hyperlink r:id="rId6" w:tgtFrame="_blank" w:history="1">
        <w:r w:rsidRPr="00114ABE">
          <w:rPr>
            <w:rStyle w:val="Hyperlink"/>
          </w:rPr>
          <w:t>make.powerautomate.com</w:t>
        </w:r>
      </w:hyperlink>
      <w:r w:rsidRPr="00114ABE">
        <w:t> – Used for creating and monitoring automated flows.</w:t>
      </w:r>
    </w:p>
    <w:p w14:paraId="7AB4951B" w14:textId="77777777" w:rsidR="00114ABE" w:rsidRPr="00114ABE" w:rsidRDefault="00114ABE" w:rsidP="00114ABE">
      <w:r w:rsidRPr="00114ABE">
        <w:pict w14:anchorId="53B88DD9">
          <v:rect id="_x0000_i1039" style="width:730.65pt;height:1.5pt" o:hrpct="0" o:hralign="center" o:hrstd="t" o:hr="t" fillcolor="#a0a0a0" stroked="f"/>
        </w:pict>
      </w:r>
    </w:p>
    <w:p w14:paraId="7CC919D3" w14:textId="77777777" w:rsidR="00114ABE" w:rsidRPr="00114ABE" w:rsidRDefault="00114ABE" w:rsidP="00114ABE">
      <w:pPr>
        <w:rPr>
          <w:b/>
          <w:bCs/>
        </w:rPr>
      </w:pPr>
      <w:r w:rsidRPr="00114ABE">
        <w:rPr>
          <w:b/>
          <w:bCs/>
        </w:rPr>
        <w:t>Suggested Screenshots for Section 2:</w:t>
      </w:r>
    </w:p>
    <w:p w14:paraId="49F0BEF2" w14:textId="77777777" w:rsidR="00114ABE" w:rsidRPr="00114ABE" w:rsidRDefault="00114ABE" w:rsidP="00114ABE">
      <w:pPr>
        <w:numPr>
          <w:ilvl w:val="0"/>
          <w:numId w:val="5"/>
        </w:numPr>
      </w:pPr>
      <w:r w:rsidRPr="00114ABE">
        <w:rPr>
          <w:b/>
          <w:bCs/>
        </w:rPr>
        <w:t>Screenshot 2.1:</w:t>
      </w:r>
      <w:r w:rsidRPr="00114ABE">
        <w:t> The </w:t>
      </w:r>
      <w:r w:rsidRPr="00114ABE">
        <w:rPr>
          <w:b/>
          <w:bCs/>
        </w:rPr>
        <w:t>Power Apps Home Screen</w:t>
      </w:r>
      <w:r w:rsidRPr="00114ABE">
        <w:t> (make.powerapps.com). Highlight the "Create" button on the left sidebar.</w:t>
      </w:r>
    </w:p>
    <w:p w14:paraId="33DA172B" w14:textId="77777777" w:rsidR="00114ABE" w:rsidRPr="00114ABE" w:rsidRDefault="00114ABE" w:rsidP="00114ABE">
      <w:pPr>
        <w:numPr>
          <w:ilvl w:val="0"/>
          <w:numId w:val="5"/>
        </w:numPr>
      </w:pPr>
      <w:r w:rsidRPr="00114ABE">
        <w:rPr>
          <w:b/>
          <w:bCs/>
        </w:rPr>
        <w:t>Screenshot 2.2:</w:t>
      </w:r>
      <w:r w:rsidRPr="00114ABE">
        <w:t> The </w:t>
      </w:r>
      <w:r w:rsidRPr="00114ABE">
        <w:rPr>
          <w:b/>
          <w:bCs/>
        </w:rPr>
        <w:t>Power Automate Home Screen</w:t>
      </w:r>
      <w:r w:rsidRPr="00114ABE">
        <w:t> (make.powerautomate.com). Show the "My flows" section to demonstrate where workflows are managed.</w:t>
      </w:r>
    </w:p>
    <w:p w14:paraId="0FBFB619" w14:textId="77777777" w:rsidR="00114ABE" w:rsidRPr="00114ABE" w:rsidRDefault="00114ABE" w:rsidP="00114ABE">
      <w:pPr>
        <w:rPr>
          <w:b/>
          <w:bCs/>
        </w:rPr>
      </w:pPr>
      <w:r w:rsidRPr="00114ABE">
        <w:rPr>
          <w:b/>
          <w:bCs/>
        </w:rPr>
        <w:br/>
        <w:t>Section 3: Canvas Apps with SharePoint Integration</w:t>
      </w:r>
    </w:p>
    <w:p w14:paraId="48B9A77C" w14:textId="77777777" w:rsidR="00114ABE" w:rsidRPr="00114ABE" w:rsidRDefault="00114ABE" w:rsidP="00114ABE">
      <w:r w:rsidRPr="00114ABE">
        <w:rPr>
          <w:b/>
          <w:bCs/>
        </w:rPr>
        <w:t>Research &amp; Implementation</w:t>
      </w:r>
      <w:r w:rsidRPr="00114ABE">
        <w:br/>
        <w:t>Canvas Apps allow for a custom user interface tailored to specific business needs. For this project, </w:t>
      </w:r>
      <w:r w:rsidRPr="00114ABE">
        <w:rPr>
          <w:b/>
          <w:bCs/>
        </w:rPr>
        <w:t>SharePoint Online</w:t>
      </w:r>
      <w:r w:rsidRPr="00114ABE">
        <w:t> was used as the primary data source. SharePoint is an ideal entry-level data source because it is easy to set up using </w:t>
      </w:r>
      <w:r w:rsidRPr="00114ABE">
        <w:rPr>
          <w:b/>
          <w:bCs/>
        </w:rPr>
        <w:t>SharePoint Lists</w:t>
      </w:r>
      <w:r w:rsidRPr="00114ABE">
        <w:t>.</w:t>
      </w:r>
    </w:p>
    <w:p w14:paraId="155B280D" w14:textId="77777777" w:rsidR="00114ABE" w:rsidRPr="00114ABE" w:rsidRDefault="00114ABE" w:rsidP="00114ABE">
      <w:r w:rsidRPr="00114ABE">
        <w:rPr>
          <w:b/>
          <w:bCs/>
        </w:rPr>
        <w:t>Key Development Steps:</w:t>
      </w:r>
    </w:p>
    <w:p w14:paraId="651C32B1" w14:textId="77777777" w:rsidR="00114ABE" w:rsidRPr="00114ABE" w:rsidRDefault="00114ABE" w:rsidP="00114ABE">
      <w:pPr>
        <w:numPr>
          <w:ilvl w:val="0"/>
          <w:numId w:val="6"/>
        </w:numPr>
      </w:pPr>
      <w:r w:rsidRPr="00114ABE">
        <w:rPr>
          <w:b/>
          <w:bCs/>
        </w:rPr>
        <w:t>Connection:</w:t>
      </w:r>
      <w:r w:rsidRPr="00114ABE">
        <w:t> Established a data connection between Power Apps and a specific SharePoint List.</w:t>
      </w:r>
    </w:p>
    <w:p w14:paraId="05D1A472" w14:textId="77777777" w:rsidR="00114ABE" w:rsidRPr="00114ABE" w:rsidRDefault="00114ABE" w:rsidP="00114ABE">
      <w:pPr>
        <w:numPr>
          <w:ilvl w:val="0"/>
          <w:numId w:val="6"/>
        </w:numPr>
      </w:pPr>
      <w:r w:rsidRPr="00114ABE">
        <w:rPr>
          <w:b/>
          <w:bCs/>
        </w:rPr>
        <w:t>Data Visualization:</w:t>
      </w:r>
      <w:r w:rsidRPr="00114ABE">
        <w:t> Used </w:t>
      </w:r>
      <w:r w:rsidRPr="00114ABE">
        <w:rPr>
          <w:b/>
          <w:bCs/>
        </w:rPr>
        <w:t>Gallery</w:t>
      </w:r>
      <w:r w:rsidRPr="00114ABE">
        <w:t> controls to display list items dynamically.</w:t>
      </w:r>
    </w:p>
    <w:p w14:paraId="569E4B5B" w14:textId="77777777" w:rsidR="00114ABE" w:rsidRPr="00114ABE" w:rsidRDefault="00114ABE" w:rsidP="00114ABE">
      <w:pPr>
        <w:numPr>
          <w:ilvl w:val="0"/>
          <w:numId w:val="6"/>
        </w:numPr>
      </w:pPr>
      <w:r w:rsidRPr="00114ABE">
        <w:rPr>
          <w:b/>
          <w:bCs/>
        </w:rPr>
        <w:t>Data Management:</w:t>
      </w:r>
      <w:r w:rsidRPr="00114ABE">
        <w:t> Implemented </w:t>
      </w:r>
      <w:r w:rsidRPr="00114ABE">
        <w:rPr>
          <w:b/>
          <w:bCs/>
        </w:rPr>
        <w:t>Edit Forms</w:t>
      </w:r>
      <w:r w:rsidRPr="00114ABE">
        <w:t> to allow users to create, view, and update SharePoint records directly from the app.</w:t>
      </w:r>
    </w:p>
    <w:p w14:paraId="11BDC6C4" w14:textId="77777777" w:rsidR="00114ABE" w:rsidRPr="00114ABE" w:rsidRDefault="00114ABE" w:rsidP="00114ABE">
      <w:pPr>
        <w:numPr>
          <w:ilvl w:val="0"/>
          <w:numId w:val="6"/>
        </w:numPr>
      </w:pPr>
      <w:r w:rsidRPr="00114ABE">
        <w:rPr>
          <w:b/>
          <w:bCs/>
        </w:rPr>
        <w:t>Functions:</w:t>
      </w:r>
      <w:r w:rsidRPr="00114ABE">
        <w:t> Utilized the </w:t>
      </w:r>
      <w:proofErr w:type="spellStart"/>
      <w:r w:rsidRPr="00114ABE">
        <w:t>SubmitForm</w:t>
      </w:r>
      <w:proofErr w:type="spellEnd"/>
      <w:r w:rsidRPr="00114ABE">
        <w:t>() and Patch() functions to send data back to SharePoint.</w:t>
      </w:r>
    </w:p>
    <w:p w14:paraId="387F057A" w14:textId="77777777" w:rsidR="00114ABE" w:rsidRPr="00114ABE" w:rsidRDefault="00114ABE" w:rsidP="00114ABE">
      <w:r w:rsidRPr="00114ABE">
        <w:pict w14:anchorId="406F7A9D">
          <v:rect id="_x0000_i1047" style="width:730.65pt;height:1.5pt" o:hrpct="0" o:hralign="center" o:hrstd="t" o:hr="t" fillcolor="#a0a0a0" stroked="f"/>
        </w:pict>
      </w:r>
    </w:p>
    <w:p w14:paraId="7C01DC9A" w14:textId="77777777" w:rsidR="00114ABE" w:rsidRPr="00114ABE" w:rsidRDefault="00114ABE" w:rsidP="00114ABE">
      <w:pPr>
        <w:rPr>
          <w:b/>
          <w:bCs/>
        </w:rPr>
      </w:pPr>
      <w:r w:rsidRPr="00114ABE">
        <w:rPr>
          <w:b/>
          <w:bCs/>
        </w:rPr>
        <w:t>Suggested Screenshots for Section 3:</w:t>
      </w:r>
    </w:p>
    <w:p w14:paraId="6E79047E" w14:textId="77777777" w:rsidR="00114ABE" w:rsidRPr="00114ABE" w:rsidRDefault="00114ABE" w:rsidP="00114ABE">
      <w:pPr>
        <w:numPr>
          <w:ilvl w:val="0"/>
          <w:numId w:val="7"/>
        </w:numPr>
      </w:pPr>
      <w:r w:rsidRPr="00114ABE">
        <w:rPr>
          <w:b/>
          <w:bCs/>
        </w:rPr>
        <w:t>Screenshot 3.1:</w:t>
      </w:r>
      <w:r w:rsidRPr="00114ABE">
        <w:t> The </w:t>
      </w:r>
      <w:r w:rsidRPr="00114ABE">
        <w:rPr>
          <w:b/>
          <w:bCs/>
        </w:rPr>
        <w:t>Data Pane</w:t>
      </w:r>
      <w:r w:rsidRPr="00114ABE">
        <w:t> in Power Apps Studio showing the "SharePoint" connector and the specific list connected to your app.</w:t>
      </w:r>
    </w:p>
    <w:p w14:paraId="33AE3C0D" w14:textId="77777777" w:rsidR="00114ABE" w:rsidRPr="00114ABE" w:rsidRDefault="00114ABE" w:rsidP="00114ABE">
      <w:pPr>
        <w:numPr>
          <w:ilvl w:val="0"/>
          <w:numId w:val="7"/>
        </w:numPr>
      </w:pPr>
      <w:r w:rsidRPr="00114ABE">
        <w:rPr>
          <w:b/>
          <w:bCs/>
        </w:rPr>
        <w:lastRenderedPageBreak/>
        <w:t>Screenshot 3.2:</w:t>
      </w:r>
      <w:r w:rsidRPr="00114ABE">
        <w:t> The </w:t>
      </w:r>
      <w:r w:rsidRPr="00114ABE">
        <w:rPr>
          <w:b/>
          <w:bCs/>
        </w:rPr>
        <w:t>Canvas App Studio</w:t>
      </w:r>
      <w:r w:rsidRPr="00114ABE">
        <w:t> showing a screen with a </w:t>
      </w:r>
      <w:r w:rsidRPr="00114ABE">
        <w:rPr>
          <w:b/>
          <w:bCs/>
        </w:rPr>
        <w:t>Gallery</w:t>
      </w:r>
      <w:r w:rsidRPr="00114ABE">
        <w:t> (displaying the list) and a </w:t>
      </w:r>
      <w:r w:rsidRPr="00114ABE">
        <w:rPr>
          <w:b/>
          <w:bCs/>
        </w:rPr>
        <w:t>Form</w:t>
      </w:r>
      <w:r w:rsidRPr="00114ABE">
        <w:t> (ready for data entry).</w:t>
      </w:r>
    </w:p>
    <w:p w14:paraId="3E429650" w14:textId="77777777" w:rsidR="00114ABE" w:rsidRPr="00114ABE" w:rsidRDefault="00114ABE" w:rsidP="00114ABE">
      <w:pPr>
        <w:numPr>
          <w:ilvl w:val="0"/>
          <w:numId w:val="7"/>
        </w:numPr>
      </w:pPr>
      <w:r w:rsidRPr="00114ABE">
        <w:rPr>
          <w:b/>
          <w:bCs/>
        </w:rPr>
        <w:t>Screenshot 3.3:</w:t>
      </w:r>
      <w:r w:rsidRPr="00114ABE">
        <w:t> The actual </w:t>
      </w:r>
      <w:r w:rsidRPr="00114ABE">
        <w:rPr>
          <w:b/>
          <w:bCs/>
        </w:rPr>
        <w:t>SharePoint List</w:t>
      </w:r>
      <w:r w:rsidRPr="00114ABE">
        <w:t> in a browser to show the raw data that the app is reading.</w:t>
      </w:r>
    </w:p>
    <w:p w14:paraId="59FBCBA0" w14:textId="77777777" w:rsidR="00114ABE" w:rsidRPr="00114ABE" w:rsidRDefault="00114ABE" w:rsidP="00114ABE">
      <w:pPr>
        <w:rPr>
          <w:b/>
          <w:bCs/>
        </w:rPr>
      </w:pPr>
      <w:r w:rsidRPr="00114ABE">
        <w:rPr>
          <w:b/>
          <w:bCs/>
        </w:rPr>
        <w:br/>
        <w:t>Section 4: Dataverse and Power Automate Integration</w:t>
      </w:r>
    </w:p>
    <w:p w14:paraId="2BBFA77F" w14:textId="77777777" w:rsidR="00114ABE" w:rsidRPr="00114ABE" w:rsidRDefault="00114ABE" w:rsidP="00114ABE">
      <w:r w:rsidRPr="00114ABE">
        <w:rPr>
          <w:b/>
          <w:bCs/>
        </w:rPr>
        <w:t>Research: Dataverse as a Data Source</w:t>
      </w:r>
      <w:r w:rsidRPr="00114ABE">
        <w:br/>
        <w:t>Unlike SharePoint, </w:t>
      </w:r>
      <w:r w:rsidRPr="00114ABE">
        <w:rPr>
          <w:b/>
          <w:bCs/>
        </w:rPr>
        <w:t>Microsoft Dataverse</w:t>
      </w:r>
      <w:r w:rsidRPr="00114ABE">
        <w:t> is a relational database designed specifically for the Power Platform. It supports complex data types, relationships between tables, and advanced security roles. In this project, Dataverse was used to store structured business data for more robust application performance.</w:t>
      </w:r>
    </w:p>
    <w:p w14:paraId="72897BF7" w14:textId="77777777" w:rsidR="00114ABE" w:rsidRPr="00114ABE" w:rsidRDefault="00114ABE" w:rsidP="00114ABE">
      <w:r w:rsidRPr="00114ABE">
        <w:rPr>
          <w:b/>
          <w:bCs/>
        </w:rPr>
        <w:t>Power Automate Integration</w:t>
      </w:r>
      <w:r w:rsidRPr="00114ABE">
        <w:br/>
        <w:t>Power Automate was used to add logic and automation to the Canvas App. Instead of the app performing all tasks, it triggers a </w:t>
      </w:r>
      <w:r w:rsidRPr="00114ABE">
        <w:rPr>
          <w:b/>
          <w:bCs/>
        </w:rPr>
        <w:t>Cloud Flow</w:t>
      </w:r>
      <w:r w:rsidRPr="00114ABE">
        <w:t> to handle background processes.</w:t>
      </w:r>
    </w:p>
    <w:p w14:paraId="1F65A1DA" w14:textId="77777777" w:rsidR="00114ABE" w:rsidRPr="00114ABE" w:rsidRDefault="00114ABE" w:rsidP="00114ABE">
      <w:r w:rsidRPr="00114ABE">
        <w:rPr>
          <w:b/>
          <w:bCs/>
        </w:rPr>
        <w:t>Key Development Steps:</w:t>
      </w:r>
    </w:p>
    <w:p w14:paraId="18FEEA0F" w14:textId="77777777" w:rsidR="00114ABE" w:rsidRPr="00114ABE" w:rsidRDefault="00114ABE" w:rsidP="00114ABE">
      <w:pPr>
        <w:numPr>
          <w:ilvl w:val="0"/>
          <w:numId w:val="8"/>
        </w:numPr>
      </w:pPr>
      <w:r w:rsidRPr="00114ABE">
        <w:rPr>
          <w:b/>
          <w:bCs/>
        </w:rPr>
        <w:t>Dataverse Tables:</w:t>
      </w:r>
      <w:r w:rsidRPr="00114ABE">
        <w:t> Created custom tables and columns in Dataverse to store application data.</w:t>
      </w:r>
    </w:p>
    <w:p w14:paraId="06660E54" w14:textId="77777777" w:rsidR="00114ABE" w:rsidRPr="00114ABE" w:rsidRDefault="00114ABE" w:rsidP="00114ABE">
      <w:pPr>
        <w:numPr>
          <w:ilvl w:val="0"/>
          <w:numId w:val="8"/>
        </w:numPr>
      </w:pPr>
      <w:r w:rsidRPr="00114ABE">
        <w:rPr>
          <w:b/>
          <w:bCs/>
        </w:rPr>
        <w:t>Flow Trigger:</w:t>
      </w:r>
      <w:r w:rsidRPr="00114ABE">
        <w:t> Developed a flow using the </w:t>
      </w:r>
      <w:r w:rsidRPr="00114ABE">
        <w:rPr>
          <w:b/>
          <w:bCs/>
        </w:rPr>
        <w:t>"PowerApps (V2)"</w:t>
      </w:r>
      <w:r w:rsidRPr="00114ABE">
        <w:t> trigger, allowing the app to send data to the flow.</w:t>
      </w:r>
    </w:p>
    <w:p w14:paraId="14406DEE" w14:textId="77777777" w:rsidR="00114ABE" w:rsidRPr="00114ABE" w:rsidRDefault="00114ABE" w:rsidP="00114ABE">
      <w:pPr>
        <w:numPr>
          <w:ilvl w:val="0"/>
          <w:numId w:val="8"/>
        </w:numPr>
      </w:pPr>
      <w:r w:rsidRPr="00114ABE">
        <w:rPr>
          <w:b/>
          <w:bCs/>
        </w:rPr>
        <w:t>App-to-Flow Connection:</w:t>
      </w:r>
      <w:r w:rsidRPr="00114ABE">
        <w:t> Integrated the flow into the Canvas App via the "Power Automate" pane.</w:t>
      </w:r>
    </w:p>
    <w:p w14:paraId="76E960F7" w14:textId="77777777" w:rsidR="00114ABE" w:rsidRPr="00114ABE" w:rsidRDefault="00114ABE" w:rsidP="00114ABE">
      <w:r w:rsidRPr="00114ABE">
        <w:pict w14:anchorId="49D05FE6">
          <v:rect id="_x0000_i1055" style="width:730.65pt;height:1.5pt" o:hrpct="0" o:hralign="center" o:hrstd="t" o:hr="t" fillcolor="#a0a0a0" stroked="f"/>
        </w:pict>
      </w:r>
    </w:p>
    <w:p w14:paraId="7239D146" w14:textId="77777777" w:rsidR="00114ABE" w:rsidRPr="00114ABE" w:rsidRDefault="00114ABE" w:rsidP="00114ABE">
      <w:pPr>
        <w:rPr>
          <w:b/>
          <w:bCs/>
        </w:rPr>
      </w:pPr>
      <w:r w:rsidRPr="00114ABE">
        <w:rPr>
          <w:b/>
          <w:bCs/>
        </w:rPr>
        <w:t>Suggested Screenshots for Section 4:</w:t>
      </w:r>
    </w:p>
    <w:p w14:paraId="2F1E59D9" w14:textId="77777777" w:rsidR="00114ABE" w:rsidRPr="00114ABE" w:rsidRDefault="00114ABE" w:rsidP="00114ABE">
      <w:pPr>
        <w:numPr>
          <w:ilvl w:val="0"/>
          <w:numId w:val="9"/>
        </w:numPr>
      </w:pPr>
      <w:r w:rsidRPr="00114ABE">
        <w:rPr>
          <w:b/>
          <w:bCs/>
        </w:rPr>
        <w:t>Screenshot 4.1:</w:t>
      </w:r>
      <w:r w:rsidRPr="00114ABE">
        <w:t> The </w:t>
      </w:r>
      <w:r w:rsidRPr="00114ABE">
        <w:rPr>
          <w:b/>
          <w:bCs/>
        </w:rPr>
        <w:t>Tables</w:t>
      </w:r>
      <w:r w:rsidRPr="00114ABE">
        <w:t> view in make.powerapps.com showing your custom Dataverse table and its columns.</w:t>
      </w:r>
    </w:p>
    <w:p w14:paraId="3A69B791" w14:textId="77777777" w:rsidR="00114ABE" w:rsidRPr="00114ABE" w:rsidRDefault="00114ABE" w:rsidP="00114ABE">
      <w:pPr>
        <w:numPr>
          <w:ilvl w:val="0"/>
          <w:numId w:val="9"/>
        </w:numPr>
      </w:pPr>
      <w:r w:rsidRPr="00114ABE">
        <w:rPr>
          <w:b/>
          <w:bCs/>
        </w:rPr>
        <w:t>Screenshot 4.2:</w:t>
      </w:r>
      <w:r w:rsidRPr="00114ABE">
        <w:t> The </w:t>
      </w:r>
      <w:r w:rsidRPr="00114ABE">
        <w:rPr>
          <w:b/>
          <w:bCs/>
        </w:rPr>
        <w:t>Power Automate Designer</w:t>
      </w:r>
      <w:r w:rsidRPr="00114ABE">
        <w:t> showing the flow steps, starting with the PowerApps (V2) trigger.</w:t>
      </w:r>
    </w:p>
    <w:p w14:paraId="40A772C4" w14:textId="77777777" w:rsidR="00114ABE" w:rsidRPr="00114ABE" w:rsidRDefault="00114ABE" w:rsidP="00114ABE">
      <w:pPr>
        <w:rPr>
          <w:b/>
          <w:bCs/>
        </w:rPr>
      </w:pPr>
      <w:r w:rsidRPr="00114ABE">
        <w:rPr>
          <w:b/>
          <w:bCs/>
        </w:rPr>
        <w:t>Section 5: Responsive Design in Canvas Apps</w:t>
      </w:r>
    </w:p>
    <w:p w14:paraId="72EA9FBE" w14:textId="77777777" w:rsidR="00114ABE" w:rsidRPr="00114ABE" w:rsidRDefault="00114ABE" w:rsidP="00114ABE">
      <w:r w:rsidRPr="00114ABE">
        <w:rPr>
          <w:b/>
          <w:bCs/>
        </w:rPr>
        <w:t>Research: Screen Adaptability</w:t>
      </w:r>
      <w:r w:rsidRPr="00114ABE">
        <w:br/>
        <w:t>Responsive design ensures that an application automatically adjusts its layout to fit different screen sizes, such as mobile phones, tablets, and desktops. This is essential for providing a consistent user experience across all devices.</w:t>
      </w:r>
    </w:p>
    <w:p w14:paraId="2DFF345C" w14:textId="77777777" w:rsidR="00114ABE" w:rsidRPr="00114ABE" w:rsidRDefault="00114ABE" w:rsidP="00114ABE">
      <w:r w:rsidRPr="00114ABE">
        <w:rPr>
          <w:b/>
          <w:bCs/>
        </w:rPr>
        <w:t>Implementation Techniques</w:t>
      </w:r>
      <w:r w:rsidRPr="00114ABE">
        <w:br/>
        <w:t>To achieve responsiveness, the following methods were applied:</w:t>
      </w:r>
    </w:p>
    <w:p w14:paraId="32887C79" w14:textId="77777777" w:rsidR="00114ABE" w:rsidRPr="00114ABE" w:rsidRDefault="00114ABE" w:rsidP="00114ABE">
      <w:pPr>
        <w:numPr>
          <w:ilvl w:val="0"/>
          <w:numId w:val="10"/>
        </w:numPr>
      </w:pPr>
      <w:r w:rsidRPr="00114ABE">
        <w:rPr>
          <w:b/>
          <w:bCs/>
        </w:rPr>
        <w:lastRenderedPageBreak/>
        <w:t>Disabled "Scale to Fit":</w:t>
      </w:r>
      <w:r w:rsidRPr="00114ABE">
        <w:t> Turned off the default scaling in the App Settings to allow the app to use the full dimensions of the screen.</w:t>
      </w:r>
    </w:p>
    <w:p w14:paraId="391BF9A3" w14:textId="77777777" w:rsidR="00114ABE" w:rsidRPr="00114ABE" w:rsidRDefault="00114ABE" w:rsidP="00114ABE">
      <w:pPr>
        <w:numPr>
          <w:ilvl w:val="0"/>
          <w:numId w:val="10"/>
        </w:numPr>
      </w:pPr>
      <w:r w:rsidRPr="00114ABE">
        <w:rPr>
          <w:b/>
          <w:bCs/>
        </w:rPr>
        <w:t>Layout Containers:</w:t>
      </w:r>
      <w:r w:rsidRPr="00114ABE">
        <w:t> Used </w:t>
      </w:r>
      <w:r w:rsidRPr="00114ABE">
        <w:rPr>
          <w:b/>
          <w:bCs/>
        </w:rPr>
        <w:t>Horizontal and Vertical Containers</w:t>
      </w:r>
      <w:r w:rsidRPr="00114ABE">
        <w:t> to organize elements. These containers automatically resize and reposition controls when the screen width or height changes.</w:t>
      </w:r>
    </w:p>
    <w:p w14:paraId="0144A73A" w14:textId="77777777" w:rsidR="00114ABE" w:rsidRPr="00114ABE" w:rsidRDefault="00114ABE" w:rsidP="00114ABE">
      <w:pPr>
        <w:numPr>
          <w:ilvl w:val="0"/>
          <w:numId w:val="10"/>
        </w:numPr>
      </w:pPr>
      <w:r w:rsidRPr="00114ABE">
        <w:rPr>
          <w:b/>
          <w:bCs/>
        </w:rPr>
        <w:t>Dynamic Properties:</w:t>
      </w:r>
      <w:r w:rsidRPr="00114ABE">
        <w:t> Used formulas like </w:t>
      </w:r>
      <w:proofErr w:type="spellStart"/>
      <w:r w:rsidRPr="00114ABE">
        <w:t>Parent.Width</w:t>
      </w:r>
      <w:proofErr w:type="spellEnd"/>
      <w:r w:rsidRPr="00114ABE">
        <w:t> and </w:t>
      </w:r>
      <w:proofErr w:type="spellStart"/>
      <w:r w:rsidRPr="00114ABE">
        <w:t>Parent.Height</w:t>
      </w:r>
      <w:proofErr w:type="spellEnd"/>
      <w:r w:rsidRPr="00114ABE">
        <w:t> for controls, ensuring they expand or shrink relative to the screen size.</w:t>
      </w:r>
    </w:p>
    <w:p w14:paraId="41D01AB6" w14:textId="77777777" w:rsidR="00114ABE" w:rsidRPr="00114ABE" w:rsidRDefault="00114ABE" w:rsidP="00114ABE">
      <w:r w:rsidRPr="00114ABE">
        <w:pict w14:anchorId="1FEC207F">
          <v:rect id="_x0000_i1063" style="width:730.65pt;height:1.5pt" o:hrpct="0" o:hralign="center" o:hrstd="t" o:hr="t" fillcolor="#a0a0a0" stroked="f"/>
        </w:pict>
      </w:r>
    </w:p>
    <w:p w14:paraId="679D8C43" w14:textId="77777777" w:rsidR="00114ABE" w:rsidRPr="00114ABE" w:rsidRDefault="00114ABE" w:rsidP="00114ABE">
      <w:pPr>
        <w:rPr>
          <w:b/>
          <w:bCs/>
        </w:rPr>
      </w:pPr>
      <w:r w:rsidRPr="00114ABE">
        <w:rPr>
          <w:b/>
          <w:bCs/>
        </w:rPr>
        <w:t>Suggested Screenshots for Section 5:</w:t>
      </w:r>
    </w:p>
    <w:p w14:paraId="221ACAF8" w14:textId="77777777" w:rsidR="00114ABE" w:rsidRPr="00114ABE" w:rsidRDefault="00114ABE" w:rsidP="00114ABE">
      <w:pPr>
        <w:numPr>
          <w:ilvl w:val="0"/>
          <w:numId w:val="11"/>
        </w:numPr>
      </w:pPr>
      <w:r w:rsidRPr="00114ABE">
        <w:rPr>
          <w:b/>
          <w:bCs/>
        </w:rPr>
        <w:t>Screenshot 5.1:</w:t>
      </w:r>
      <w:r w:rsidRPr="00114ABE">
        <w:t> The </w:t>
      </w:r>
      <w:r w:rsidRPr="00114ABE">
        <w:rPr>
          <w:b/>
          <w:bCs/>
        </w:rPr>
        <w:t>App Settings</w:t>
      </w:r>
      <w:r w:rsidRPr="00114ABE">
        <w:t> menu showing the "Scale to fit" toggle set to </w:t>
      </w:r>
      <w:r w:rsidRPr="00114ABE">
        <w:rPr>
          <w:b/>
          <w:bCs/>
        </w:rPr>
        <w:t>Off</w:t>
      </w:r>
      <w:r w:rsidRPr="00114ABE">
        <w:t>.</w:t>
      </w:r>
    </w:p>
    <w:p w14:paraId="78E963C2" w14:textId="77777777" w:rsidR="00114ABE" w:rsidRPr="00114ABE" w:rsidRDefault="00114ABE" w:rsidP="00114ABE">
      <w:pPr>
        <w:numPr>
          <w:ilvl w:val="0"/>
          <w:numId w:val="11"/>
        </w:numPr>
      </w:pPr>
      <w:r w:rsidRPr="00114ABE">
        <w:rPr>
          <w:b/>
          <w:bCs/>
        </w:rPr>
        <w:t>Screenshot 5.2:</w:t>
      </w:r>
      <w:r w:rsidRPr="00114ABE">
        <w:t> The </w:t>
      </w:r>
      <w:r w:rsidRPr="00114ABE">
        <w:rPr>
          <w:b/>
          <w:bCs/>
        </w:rPr>
        <w:t>Tree View</w:t>
      </w:r>
      <w:r w:rsidRPr="00114ABE">
        <w:t> inside the studio, highlighting the use of </w:t>
      </w:r>
      <w:r w:rsidRPr="00114ABE">
        <w:rPr>
          <w:b/>
          <w:bCs/>
        </w:rPr>
        <w:t>Horizontal/Vertical Containers</w:t>
      </w:r>
      <w:r w:rsidRPr="00114ABE">
        <w:t>.</w:t>
      </w:r>
    </w:p>
    <w:p w14:paraId="2CA4F73F" w14:textId="77777777" w:rsidR="00114ABE" w:rsidRPr="00114ABE" w:rsidRDefault="00114ABE" w:rsidP="00114ABE">
      <w:pPr>
        <w:numPr>
          <w:ilvl w:val="0"/>
          <w:numId w:val="11"/>
        </w:numPr>
      </w:pPr>
      <w:r w:rsidRPr="00114ABE">
        <w:rPr>
          <w:b/>
          <w:bCs/>
        </w:rPr>
        <w:t>Screenshot 5.3:</w:t>
      </w:r>
      <w:r w:rsidRPr="00114ABE">
        <w:t> A side-by-side comparison (or two separate images) of the app in </w:t>
      </w:r>
      <w:r w:rsidRPr="00114ABE">
        <w:rPr>
          <w:b/>
          <w:bCs/>
        </w:rPr>
        <w:t>Mobile view</w:t>
      </w:r>
      <w:r w:rsidRPr="00114ABE">
        <w:t> versus </w:t>
      </w:r>
      <w:r w:rsidRPr="00114ABE">
        <w:rPr>
          <w:b/>
          <w:bCs/>
        </w:rPr>
        <w:t>Browser/Tablet view</w:t>
      </w:r>
      <w:r w:rsidRPr="00114ABE">
        <w:t> to show how the elements rearrange themselves.</w:t>
      </w:r>
    </w:p>
    <w:p w14:paraId="714CEB1E" w14:textId="77777777" w:rsidR="00114ABE" w:rsidRPr="00114ABE" w:rsidRDefault="00114ABE" w:rsidP="00114ABE">
      <w:pPr>
        <w:rPr>
          <w:b/>
          <w:bCs/>
        </w:rPr>
      </w:pPr>
      <w:r w:rsidRPr="00114ABE">
        <w:rPr>
          <w:b/>
          <w:bCs/>
        </w:rPr>
        <w:t>Section 6: Model-Driven Apps and Platform Comparison</w:t>
      </w:r>
    </w:p>
    <w:p w14:paraId="2EE4E046" w14:textId="77777777" w:rsidR="00114ABE" w:rsidRPr="00114ABE" w:rsidRDefault="00114ABE" w:rsidP="00114ABE">
      <w:r w:rsidRPr="00114ABE">
        <w:rPr>
          <w:b/>
          <w:bCs/>
        </w:rPr>
        <w:t>Research: Model-Driven Architecture</w:t>
      </w:r>
      <w:r w:rsidRPr="00114ABE">
        <w:br/>
        <w:t>Model-driven apps are built on top of </w:t>
      </w:r>
      <w:r w:rsidRPr="00114ABE">
        <w:rPr>
          <w:b/>
          <w:bCs/>
        </w:rPr>
        <w:t>Microsoft Dataverse</w:t>
      </w:r>
      <w:r w:rsidRPr="00114ABE">
        <w:t>. Unlike Canvas Apps, where the developer designs the layout from scratch, Model-Driven apps use a component-based approach. The layout is determined by the data and the relationships defined in the database.</w:t>
      </w:r>
    </w:p>
    <w:p w14:paraId="1D7CB95E" w14:textId="77777777" w:rsidR="00114ABE" w:rsidRPr="00114ABE" w:rsidRDefault="00114ABE" w:rsidP="00114ABE">
      <w:r w:rsidRPr="00114ABE">
        <w:rPr>
          <w:b/>
          <w:bCs/>
        </w:rPr>
        <w:t>Key Characteristics:</w:t>
      </w:r>
    </w:p>
    <w:p w14:paraId="54E0201E" w14:textId="77777777" w:rsidR="00114ABE" w:rsidRPr="00114ABE" w:rsidRDefault="00114ABE" w:rsidP="00114ABE">
      <w:pPr>
        <w:numPr>
          <w:ilvl w:val="0"/>
          <w:numId w:val="12"/>
        </w:numPr>
      </w:pPr>
      <w:r w:rsidRPr="00114ABE">
        <w:rPr>
          <w:b/>
          <w:bCs/>
        </w:rPr>
        <w:t>Data-First:</w:t>
      </w:r>
      <w:r w:rsidRPr="00114ABE">
        <w:t> You define the data model (tables and columns) first, and the UI is automatically generated.</w:t>
      </w:r>
    </w:p>
    <w:p w14:paraId="353CF7FD" w14:textId="77777777" w:rsidR="00114ABE" w:rsidRPr="00114ABE" w:rsidRDefault="00114ABE" w:rsidP="00114ABE">
      <w:pPr>
        <w:numPr>
          <w:ilvl w:val="0"/>
          <w:numId w:val="12"/>
        </w:numPr>
      </w:pPr>
      <w:r w:rsidRPr="00114ABE">
        <w:rPr>
          <w:b/>
          <w:bCs/>
        </w:rPr>
        <w:t>Consistency:</w:t>
      </w:r>
      <w:r w:rsidRPr="00114ABE">
        <w:t> Provides a standardized interface that is automatically responsive across devices.</w:t>
      </w:r>
    </w:p>
    <w:p w14:paraId="7F027D9F" w14:textId="77777777" w:rsidR="00114ABE" w:rsidRPr="00114ABE" w:rsidRDefault="00114ABE" w:rsidP="00114ABE">
      <w:pPr>
        <w:numPr>
          <w:ilvl w:val="0"/>
          <w:numId w:val="12"/>
        </w:numPr>
      </w:pPr>
      <w:r w:rsidRPr="00114ABE">
        <w:rPr>
          <w:b/>
          <w:bCs/>
        </w:rPr>
        <w:t>Business Rules:</w:t>
      </w:r>
      <w:r w:rsidRPr="00114ABE">
        <w:t> Allows for complex logic to be applied directly at the data level, ensuring data integrity across the entire platform.</w:t>
      </w:r>
    </w:p>
    <w:p w14:paraId="1D9A3F5D" w14:textId="77777777" w:rsidR="00114ABE" w:rsidRPr="00114ABE" w:rsidRDefault="00114ABE" w:rsidP="00114ABE">
      <w:r w:rsidRPr="00114ABE">
        <w:rPr>
          <w:b/>
          <w:bCs/>
        </w:rPr>
        <w:t>Canvas vs. Model-Driven Comparison</w:t>
      </w:r>
    </w:p>
    <w:p w14:paraId="417D9D57" w14:textId="77777777" w:rsidR="00114ABE" w:rsidRPr="00114ABE" w:rsidRDefault="00114ABE" w:rsidP="00114ABE">
      <w:pPr>
        <w:numPr>
          <w:ilvl w:val="0"/>
          <w:numId w:val="13"/>
        </w:numPr>
      </w:pPr>
      <w:r w:rsidRPr="00114ABE">
        <w:rPr>
          <w:b/>
          <w:bCs/>
        </w:rPr>
        <w:t>Canvas App:</w:t>
      </w:r>
      <w:r w:rsidRPr="00114ABE">
        <w:t> Best for specific, task-based screens and high-end visual design (e.g., a custom checklist or a store-front app).</w:t>
      </w:r>
    </w:p>
    <w:p w14:paraId="0B09E22F" w14:textId="77777777" w:rsidR="00114ABE" w:rsidRPr="00114ABE" w:rsidRDefault="00114ABE" w:rsidP="00114ABE">
      <w:pPr>
        <w:numPr>
          <w:ilvl w:val="0"/>
          <w:numId w:val="13"/>
        </w:numPr>
      </w:pPr>
      <w:r w:rsidRPr="00114ABE">
        <w:rPr>
          <w:b/>
          <w:bCs/>
        </w:rPr>
        <w:t>Model-Driven App:</w:t>
      </w:r>
      <w:r w:rsidRPr="00114ABE">
        <w:t> Best for data-heavy, administrative processes (e.g., managing a database of employees or tracking sales pipelines).</w:t>
      </w:r>
    </w:p>
    <w:p w14:paraId="1536D4CE" w14:textId="77777777" w:rsidR="00114ABE" w:rsidRPr="00114ABE" w:rsidRDefault="00114ABE" w:rsidP="00114ABE">
      <w:r w:rsidRPr="00114ABE">
        <w:lastRenderedPageBreak/>
        <w:pict w14:anchorId="05BA4CC3">
          <v:rect id="_x0000_i1077" style="width:730.65pt;height:1.5pt" o:hrpct="0" o:hralign="center" o:hrstd="t" o:hr="t" fillcolor="#a0a0a0" stroked="f"/>
        </w:pict>
      </w:r>
    </w:p>
    <w:p w14:paraId="738EB15C" w14:textId="77777777" w:rsidR="00114ABE" w:rsidRPr="00114ABE" w:rsidRDefault="00114ABE" w:rsidP="00114ABE">
      <w:pPr>
        <w:rPr>
          <w:b/>
          <w:bCs/>
        </w:rPr>
      </w:pPr>
      <w:r w:rsidRPr="00114ABE">
        <w:rPr>
          <w:b/>
          <w:bCs/>
        </w:rPr>
        <w:t>Suggested Screenshots for Section 6:</w:t>
      </w:r>
    </w:p>
    <w:p w14:paraId="4436FE0C" w14:textId="77777777" w:rsidR="00114ABE" w:rsidRPr="00114ABE" w:rsidRDefault="00114ABE" w:rsidP="00114ABE">
      <w:pPr>
        <w:numPr>
          <w:ilvl w:val="0"/>
          <w:numId w:val="14"/>
        </w:numPr>
      </w:pPr>
      <w:r w:rsidRPr="00114ABE">
        <w:rPr>
          <w:b/>
          <w:bCs/>
        </w:rPr>
        <w:t>Screenshot 6.1:</w:t>
      </w:r>
      <w:r w:rsidRPr="00114ABE">
        <w:t> The </w:t>
      </w:r>
      <w:r w:rsidRPr="00114ABE">
        <w:rPr>
          <w:b/>
          <w:bCs/>
        </w:rPr>
        <w:t>App Designer</w:t>
      </w:r>
      <w:r w:rsidRPr="00114ABE">
        <w:t> for a Model-Driven app, showing the "Site Map" or "Forms" configuration.</w:t>
      </w:r>
    </w:p>
    <w:p w14:paraId="0CBCF44B" w14:textId="77777777" w:rsidR="00114ABE" w:rsidRPr="00114ABE" w:rsidRDefault="00114ABE" w:rsidP="00114ABE">
      <w:pPr>
        <w:numPr>
          <w:ilvl w:val="0"/>
          <w:numId w:val="14"/>
        </w:numPr>
      </w:pPr>
      <w:r w:rsidRPr="00114ABE">
        <w:rPr>
          <w:b/>
          <w:bCs/>
        </w:rPr>
        <w:t>Screenshot 6.2:</w:t>
      </w:r>
      <w:r w:rsidRPr="00114ABE">
        <w:t> The </w:t>
      </w:r>
      <w:r w:rsidRPr="00114ABE">
        <w:rPr>
          <w:b/>
          <w:bCs/>
        </w:rPr>
        <w:t>Final Model-Driven App UI</w:t>
      </w:r>
      <w:r w:rsidRPr="00114ABE">
        <w:t>, showing a "Grid View" of records and the "Command Bar" at the top.</w:t>
      </w:r>
    </w:p>
    <w:p w14:paraId="47F4A43B" w14:textId="77777777" w:rsidR="00114ABE" w:rsidRPr="00114ABE" w:rsidRDefault="00114ABE" w:rsidP="00114ABE">
      <w:pPr>
        <w:numPr>
          <w:ilvl w:val="0"/>
          <w:numId w:val="14"/>
        </w:numPr>
      </w:pPr>
      <w:r w:rsidRPr="00114ABE">
        <w:rPr>
          <w:b/>
          <w:bCs/>
        </w:rPr>
        <w:t>Screenshot 6.3:</w:t>
      </w:r>
      <w:r w:rsidRPr="00114ABE">
        <w:t> The </w:t>
      </w:r>
      <w:r w:rsidRPr="00114ABE">
        <w:rPr>
          <w:b/>
          <w:bCs/>
        </w:rPr>
        <w:t>Business Rules</w:t>
      </w:r>
      <w:r w:rsidRPr="00114ABE">
        <w:t> editor in Dataverse, showing a simple logic rule (e.g., making a field required based on another field's value).</w:t>
      </w:r>
    </w:p>
    <w:p w14:paraId="0F4D541D" w14:textId="77777777" w:rsidR="00114ABE" w:rsidRPr="00114ABE" w:rsidRDefault="00114ABE" w:rsidP="00114ABE">
      <w:r w:rsidRPr="00114ABE">
        <w:pict w14:anchorId="571F92BB">
          <v:rect id="_x0000_i1078" style="width:730.65pt;height:1.5pt" o:hrpct="0" o:hralign="center" o:hrstd="t" o:hr="t" fillcolor="#a0a0a0" stroked="f"/>
        </w:pict>
      </w:r>
    </w:p>
    <w:p w14:paraId="24A0867F" w14:textId="77777777" w:rsidR="00114ABE" w:rsidRPr="00114ABE" w:rsidRDefault="00114ABE" w:rsidP="00114ABE">
      <w:pPr>
        <w:rPr>
          <w:b/>
          <w:bCs/>
        </w:rPr>
      </w:pPr>
      <w:r w:rsidRPr="00114ABE">
        <w:rPr>
          <w:b/>
          <w:bCs/>
        </w:rPr>
        <w:t>Final Section: Conclusion</w:t>
      </w:r>
    </w:p>
    <w:p w14:paraId="3D548530" w14:textId="77777777" w:rsidR="00114ABE" w:rsidRPr="00114ABE" w:rsidRDefault="00114ABE" w:rsidP="00114ABE">
      <w:r w:rsidRPr="00114ABE">
        <w:rPr>
          <w:b/>
          <w:bCs/>
        </w:rPr>
        <w:t>Summary of Research</w:t>
      </w:r>
      <w:r w:rsidRPr="00114ABE">
        <w:br/>
        <w:t>This exploration of the Microsoft Power Platform successfully demonstrated how to build a unified business solution. By integrating </w:t>
      </w:r>
      <w:r w:rsidRPr="00114ABE">
        <w:rPr>
          <w:b/>
          <w:bCs/>
        </w:rPr>
        <w:t>Canvas Apps</w:t>
      </w:r>
      <w:r w:rsidRPr="00114ABE">
        <w:t> for the user interface, </w:t>
      </w:r>
      <w:r w:rsidRPr="00114ABE">
        <w:rPr>
          <w:b/>
          <w:bCs/>
        </w:rPr>
        <w:t>SharePoint and Dataverse</w:t>
      </w:r>
      <w:r w:rsidRPr="00114ABE">
        <w:t> for data management, and </w:t>
      </w:r>
      <w:r w:rsidRPr="00114ABE">
        <w:rPr>
          <w:b/>
          <w:bCs/>
        </w:rPr>
        <w:t>Power Automate</w:t>
      </w:r>
      <w:r w:rsidRPr="00114ABE">
        <w:t> for background logic, it is possible to create professional-grade applications with minimal traditional coding.</w:t>
      </w:r>
    </w:p>
    <w:p w14:paraId="6E864E1D" w14:textId="77777777" w:rsidR="00114ABE" w:rsidRPr="00114ABE" w:rsidRDefault="00114ABE" w:rsidP="00114ABE">
      <w:r w:rsidRPr="00114ABE">
        <w:rPr>
          <w:b/>
          <w:bCs/>
        </w:rPr>
        <w:t>Key Takeaways:</w:t>
      </w:r>
    </w:p>
    <w:p w14:paraId="316F99E9" w14:textId="77777777" w:rsidR="00114ABE" w:rsidRPr="00114ABE" w:rsidRDefault="00114ABE" w:rsidP="00114ABE">
      <w:pPr>
        <w:numPr>
          <w:ilvl w:val="0"/>
          <w:numId w:val="15"/>
        </w:numPr>
      </w:pPr>
      <w:r w:rsidRPr="00114ABE">
        <w:rPr>
          <w:b/>
          <w:bCs/>
        </w:rPr>
        <w:t>Integration:</w:t>
      </w:r>
      <w:r w:rsidRPr="00114ABE">
        <w:t> The seamless connection between Power Apps and Power Automate allows for powerful, event-driven automation.</w:t>
      </w:r>
    </w:p>
    <w:p w14:paraId="21703E5D" w14:textId="77777777" w:rsidR="00114ABE" w:rsidRPr="00114ABE" w:rsidRDefault="00114ABE" w:rsidP="00114ABE">
      <w:pPr>
        <w:numPr>
          <w:ilvl w:val="0"/>
          <w:numId w:val="15"/>
        </w:numPr>
      </w:pPr>
      <w:r w:rsidRPr="00114ABE">
        <w:rPr>
          <w:b/>
          <w:bCs/>
        </w:rPr>
        <w:t>Flexibility:</w:t>
      </w:r>
      <w:r w:rsidRPr="00114ABE">
        <w:t> SharePoint serves as an excellent lightweight data source, while Dataverse provides the enterprise-grade structure needed for complex apps.</w:t>
      </w:r>
    </w:p>
    <w:p w14:paraId="6A152A88" w14:textId="77777777" w:rsidR="00114ABE" w:rsidRPr="00114ABE" w:rsidRDefault="00114ABE" w:rsidP="00114ABE">
      <w:pPr>
        <w:numPr>
          <w:ilvl w:val="0"/>
          <w:numId w:val="15"/>
        </w:numPr>
      </w:pPr>
      <w:r w:rsidRPr="00114ABE">
        <w:rPr>
          <w:b/>
          <w:bCs/>
        </w:rPr>
        <w:t>Future-Proofing:</w:t>
      </w:r>
      <w:r w:rsidRPr="00114ABE">
        <w:t> Implementing responsive design ensures that these solutions remain functional and user-friendly on any device.</w:t>
      </w:r>
    </w:p>
    <w:p w14:paraId="695ED156" w14:textId="789CACD4" w:rsidR="00114ABE" w:rsidRPr="00114ABE" w:rsidRDefault="00114ABE" w:rsidP="00114ABE">
      <w:pPr>
        <w:rPr>
          <w:b/>
          <w:bCs/>
        </w:rPr>
      </w:pPr>
      <w:r w:rsidRPr="00114ABE">
        <w:rPr>
          <w:b/>
          <w:bCs/>
        </w:rPr>
        <w:t xml:space="preserve">Section </w:t>
      </w:r>
      <w:r>
        <w:rPr>
          <w:b/>
          <w:bCs/>
        </w:rPr>
        <w:t>7</w:t>
      </w:r>
      <w:r w:rsidRPr="00114ABE">
        <w:rPr>
          <w:b/>
          <w:bCs/>
        </w:rPr>
        <w:t>: Security Components and Governance</w:t>
      </w:r>
    </w:p>
    <w:p w14:paraId="7591C401" w14:textId="77777777" w:rsidR="00114ABE" w:rsidRPr="00114ABE" w:rsidRDefault="00114ABE" w:rsidP="00114ABE">
      <w:r w:rsidRPr="00114ABE">
        <w:rPr>
          <w:b/>
          <w:bCs/>
        </w:rPr>
        <w:t>Research: Security Architecture</w:t>
      </w:r>
      <w:r w:rsidRPr="00114ABE">
        <w:br/>
        <w:t>Security in the Power Platform is multi-layered, ensuring that only authorized users can build, manage, and access applications and data.</w:t>
      </w:r>
    </w:p>
    <w:p w14:paraId="74194C8D" w14:textId="77777777" w:rsidR="00114ABE" w:rsidRPr="00114ABE" w:rsidRDefault="00114ABE" w:rsidP="00114ABE">
      <w:r w:rsidRPr="00114ABE">
        <w:rPr>
          <w:b/>
          <w:bCs/>
        </w:rPr>
        <w:t>Key Security Layers:</w:t>
      </w:r>
    </w:p>
    <w:p w14:paraId="099AB689" w14:textId="77777777" w:rsidR="00114ABE" w:rsidRPr="00114ABE" w:rsidRDefault="00114ABE" w:rsidP="00114ABE">
      <w:pPr>
        <w:numPr>
          <w:ilvl w:val="0"/>
          <w:numId w:val="16"/>
        </w:numPr>
      </w:pPr>
      <w:r w:rsidRPr="00114ABE">
        <w:rPr>
          <w:b/>
          <w:bCs/>
        </w:rPr>
        <w:t>Environment Security:</w:t>
      </w:r>
      <w:r w:rsidRPr="00114ABE">
        <w:t> Access is controlled at the environment level. Administrators assign roles such as </w:t>
      </w:r>
      <w:r w:rsidRPr="00114ABE">
        <w:rPr>
          <w:b/>
          <w:bCs/>
        </w:rPr>
        <w:t>Environment Admin</w:t>
      </w:r>
      <w:r w:rsidRPr="00114ABE">
        <w:t> (full control) or </w:t>
      </w:r>
      <w:r w:rsidRPr="00114ABE">
        <w:rPr>
          <w:b/>
          <w:bCs/>
        </w:rPr>
        <w:t>Environment Maker</w:t>
      </w:r>
      <w:r w:rsidRPr="00114ABE">
        <w:t> (ability to create apps but not manage users).</w:t>
      </w:r>
    </w:p>
    <w:p w14:paraId="0F595C3F" w14:textId="77777777" w:rsidR="00114ABE" w:rsidRPr="00114ABE" w:rsidRDefault="00114ABE" w:rsidP="00114ABE">
      <w:pPr>
        <w:numPr>
          <w:ilvl w:val="0"/>
          <w:numId w:val="16"/>
        </w:numPr>
      </w:pPr>
      <w:r w:rsidRPr="00114ABE">
        <w:rPr>
          <w:b/>
          <w:bCs/>
        </w:rPr>
        <w:t>Dataverse Security Roles:</w:t>
      </w:r>
      <w:r w:rsidRPr="00114ABE">
        <w:t> Unlike SharePoint lists which rely on site-level permissions, Dataverse uses </w:t>
      </w:r>
      <w:r w:rsidRPr="00114ABE">
        <w:rPr>
          <w:b/>
          <w:bCs/>
        </w:rPr>
        <w:t>Role-Based Access Control (RBAC)</w:t>
      </w:r>
      <w:r w:rsidRPr="00114ABE">
        <w:t xml:space="preserve">. Users are assigned roles (e.g., </w:t>
      </w:r>
      <w:r w:rsidRPr="00114ABE">
        <w:lastRenderedPageBreak/>
        <w:t>Basic User, System Customizer) that define exactly which tables they can Read, Write, or Delete.</w:t>
      </w:r>
    </w:p>
    <w:p w14:paraId="72349262" w14:textId="77777777" w:rsidR="00114ABE" w:rsidRPr="00114ABE" w:rsidRDefault="00114ABE" w:rsidP="00114ABE">
      <w:pPr>
        <w:numPr>
          <w:ilvl w:val="0"/>
          <w:numId w:val="16"/>
        </w:numPr>
      </w:pPr>
      <w:r w:rsidRPr="00114ABE">
        <w:rPr>
          <w:b/>
          <w:bCs/>
        </w:rPr>
        <w:t>App Sharing:</w:t>
      </w:r>
      <w:r w:rsidRPr="00114ABE">
        <w:t> Applications are not public by default. They must be explicitly "Shared" with specific users or Microsoft 365 Groups.</w:t>
      </w:r>
    </w:p>
    <w:p w14:paraId="65E0ADF7" w14:textId="77777777" w:rsidR="00114ABE" w:rsidRPr="00114ABE" w:rsidRDefault="00114ABE" w:rsidP="00114ABE">
      <w:pPr>
        <w:numPr>
          <w:ilvl w:val="0"/>
          <w:numId w:val="16"/>
        </w:numPr>
      </w:pPr>
      <w:r w:rsidRPr="00114ABE">
        <w:rPr>
          <w:b/>
          <w:bCs/>
        </w:rPr>
        <w:t>Data Loss Prevention (DLP) Policies:</w:t>
      </w:r>
      <w:r w:rsidRPr="00114ABE">
        <w:t> Administrators can create policies to prevent sensitive data from being moved between connectors (e.g., blocking the movement of data from Dataverse to an external Twitter/X connector).</w:t>
      </w:r>
    </w:p>
    <w:p w14:paraId="777EBA03" w14:textId="77777777" w:rsidR="00114ABE" w:rsidRPr="00114ABE" w:rsidRDefault="00114ABE" w:rsidP="00114ABE">
      <w:r w:rsidRPr="00114ABE">
        <w:pict w14:anchorId="6A44B84A">
          <v:rect id="_x0000_i1087" style="width:730.65pt;height:1.5pt" o:hrpct="0" o:hralign="center" o:hrstd="t" o:hr="t" fillcolor="#a0a0a0" stroked="f"/>
        </w:pict>
      </w:r>
    </w:p>
    <w:p w14:paraId="53B30AC3" w14:textId="77777777" w:rsidR="00114ABE" w:rsidRPr="00114ABE" w:rsidRDefault="00114ABE" w:rsidP="00114ABE">
      <w:pPr>
        <w:rPr>
          <w:b/>
          <w:bCs/>
        </w:rPr>
      </w:pPr>
      <w:r w:rsidRPr="00114ABE">
        <w:rPr>
          <w:b/>
          <w:bCs/>
        </w:rPr>
        <w:t>Suggested Screenshots for Section 8:</w:t>
      </w:r>
    </w:p>
    <w:p w14:paraId="16B0B67B" w14:textId="4BBFF4C2" w:rsidR="00114ABE" w:rsidRPr="00114ABE" w:rsidRDefault="00114ABE" w:rsidP="00114ABE">
      <w:pPr>
        <w:numPr>
          <w:ilvl w:val="0"/>
          <w:numId w:val="17"/>
        </w:numPr>
      </w:pPr>
      <w:r w:rsidRPr="00114ABE">
        <w:rPr>
          <w:b/>
          <w:bCs/>
        </w:rPr>
        <w:t xml:space="preserve">Screenshot </w:t>
      </w:r>
      <w:r>
        <w:rPr>
          <w:b/>
          <w:bCs/>
        </w:rPr>
        <w:t>7</w:t>
      </w:r>
      <w:r w:rsidRPr="00114ABE">
        <w:rPr>
          <w:b/>
          <w:bCs/>
        </w:rPr>
        <w:t>.1:</w:t>
      </w:r>
      <w:r w:rsidRPr="00114ABE">
        <w:t> The </w:t>
      </w:r>
      <w:r w:rsidRPr="00114ABE">
        <w:rPr>
          <w:b/>
          <w:bCs/>
        </w:rPr>
        <w:t>Share</w:t>
      </w:r>
      <w:r w:rsidRPr="00114ABE">
        <w:t> panel in Power Apps, showing how you add users or groups and assign them "User" or "Co-owner" permissions.</w:t>
      </w:r>
    </w:p>
    <w:p w14:paraId="145545C8" w14:textId="700AFB86" w:rsidR="00114ABE" w:rsidRPr="00114ABE" w:rsidRDefault="00114ABE" w:rsidP="00114ABE">
      <w:pPr>
        <w:numPr>
          <w:ilvl w:val="0"/>
          <w:numId w:val="17"/>
        </w:numPr>
      </w:pPr>
      <w:r w:rsidRPr="00114ABE">
        <w:rPr>
          <w:b/>
          <w:bCs/>
        </w:rPr>
        <w:t xml:space="preserve">Screenshot </w:t>
      </w:r>
      <w:r>
        <w:rPr>
          <w:b/>
          <w:bCs/>
        </w:rPr>
        <w:t>7</w:t>
      </w:r>
      <w:r w:rsidRPr="00114ABE">
        <w:rPr>
          <w:b/>
          <w:bCs/>
        </w:rPr>
        <w:t>.2:</w:t>
      </w:r>
      <w:r w:rsidRPr="00114ABE">
        <w:t> The </w:t>
      </w:r>
      <w:r w:rsidRPr="00114ABE">
        <w:rPr>
          <w:b/>
          <w:bCs/>
        </w:rPr>
        <w:t>Security Roles</w:t>
      </w:r>
      <w:r w:rsidRPr="00114ABE">
        <w:t xml:space="preserve"> list in the Power Platform Admin </w:t>
      </w:r>
      <w:proofErr w:type="spellStart"/>
      <w:r w:rsidRPr="00114ABE">
        <w:t>Center</w:t>
      </w:r>
      <w:proofErr w:type="spellEnd"/>
      <w:r w:rsidRPr="00114ABE">
        <w:t>, showing different roles like "System Administrator" or "Basic User."</w:t>
      </w:r>
    </w:p>
    <w:p w14:paraId="2662CCDE" w14:textId="38528443" w:rsidR="00114ABE" w:rsidRPr="00114ABE" w:rsidRDefault="00114ABE" w:rsidP="00114ABE">
      <w:pPr>
        <w:numPr>
          <w:ilvl w:val="0"/>
          <w:numId w:val="17"/>
        </w:numPr>
      </w:pPr>
      <w:r w:rsidRPr="00114ABE">
        <w:rPr>
          <w:b/>
          <w:bCs/>
        </w:rPr>
        <w:t xml:space="preserve">Screenshot </w:t>
      </w:r>
      <w:r>
        <w:rPr>
          <w:b/>
          <w:bCs/>
        </w:rPr>
        <w:t>7</w:t>
      </w:r>
      <w:r w:rsidRPr="00114ABE">
        <w:rPr>
          <w:b/>
          <w:bCs/>
        </w:rPr>
        <w:t>.3:</w:t>
      </w:r>
      <w:r w:rsidRPr="00114ABE">
        <w:t> A view of </w:t>
      </w:r>
      <w:r w:rsidRPr="00114ABE">
        <w:rPr>
          <w:b/>
          <w:bCs/>
        </w:rPr>
        <w:t>Dataverse Table Permissions</w:t>
      </w:r>
      <w:r w:rsidRPr="00114ABE">
        <w:t>, showing the grid of circles (green/red) that represent Read, Write, and Create access for a specific role.</w:t>
      </w:r>
    </w:p>
    <w:p w14:paraId="2B0C560D" w14:textId="77777777" w:rsidR="00114ABE" w:rsidRPr="00114ABE" w:rsidRDefault="00114ABE" w:rsidP="00114ABE"/>
    <w:sectPr w:rsidR="00114ABE" w:rsidRPr="0011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2F3"/>
    <w:multiLevelType w:val="multilevel"/>
    <w:tmpl w:val="54F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80D"/>
    <w:multiLevelType w:val="multilevel"/>
    <w:tmpl w:val="0076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01B0C"/>
    <w:multiLevelType w:val="multilevel"/>
    <w:tmpl w:val="7F8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7634C"/>
    <w:multiLevelType w:val="multilevel"/>
    <w:tmpl w:val="4E7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04756"/>
    <w:multiLevelType w:val="multilevel"/>
    <w:tmpl w:val="F81A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31466"/>
    <w:multiLevelType w:val="multilevel"/>
    <w:tmpl w:val="A3B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A1DA1"/>
    <w:multiLevelType w:val="multilevel"/>
    <w:tmpl w:val="E56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A0E83"/>
    <w:multiLevelType w:val="multilevel"/>
    <w:tmpl w:val="C75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60EE6"/>
    <w:multiLevelType w:val="multilevel"/>
    <w:tmpl w:val="964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B1647"/>
    <w:multiLevelType w:val="multilevel"/>
    <w:tmpl w:val="C4E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B4DBE"/>
    <w:multiLevelType w:val="multilevel"/>
    <w:tmpl w:val="94D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77B0A"/>
    <w:multiLevelType w:val="multilevel"/>
    <w:tmpl w:val="E12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A3575"/>
    <w:multiLevelType w:val="multilevel"/>
    <w:tmpl w:val="234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C7522"/>
    <w:multiLevelType w:val="multilevel"/>
    <w:tmpl w:val="FB7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B60E5"/>
    <w:multiLevelType w:val="multilevel"/>
    <w:tmpl w:val="0950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044672"/>
    <w:multiLevelType w:val="multilevel"/>
    <w:tmpl w:val="803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706AC"/>
    <w:multiLevelType w:val="multilevel"/>
    <w:tmpl w:val="31F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15675">
    <w:abstractNumId w:val="11"/>
  </w:num>
  <w:num w:numId="2" w16cid:durableId="1345941597">
    <w:abstractNumId w:val="2"/>
  </w:num>
  <w:num w:numId="3" w16cid:durableId="12801434">
    <w:abstractNumId w:val="7"/>
  </w:num>
  <w:num w:numId="4" w16cid:durableId="1323123708">
    <w:abstractNumId w:val="9"/>
  </w:num>
  <w:num w:numId="5" w16cid:durableId="1844202492">
    <w:abstractNumId w:val="12"/>
  </w:num>
  <w:num w:numId="6" w16cid:durableId="1911572088">
    <w:abstractNumId w:val="14"/>
  </w:num>
  <w:num w:numId="7" w16cid:durableId="1165241632">
    <w:abstractNumId w:val="3"/>
  </w:num>
  <w:num w:numId="8" w16cid:durableId="1156915520">
    <w:abstractNumId w:val="4"/>
  </w:num>
  <w:num w:numId="9" w16cid:durableId="1253198529">
    <w:abstractNumId w:val="5"/>
  </w:num>
  <w:num w:numId="10" w16cid:durableId="1813518137">
    <w:abstractNumId w:val="10"/>
  </w:num>
  <w:num w:numId="11" w16cid:durableId="1418133543">
    <w:abstractNumId w:val="0"/>
  </w:num>
  <w:num w:numId="12" w16cid:durableId="1926306046">
    <w:abstractNumId w:val="16"/>
  </w:num>
  <w:num w:numId="13" w16cid:durableId="145174842">
    <w:abstractNumId w:val="15"/>
  </w:num>
  <w:num w:numId="14" w16cid:durableId="106897932">
    <w:abstractNumId w:val="6"/>
  </w:num>
  <w:num w:numId="15" w16cid:durableId="306517093">
    <w:abstractNumId w:val="13"/>
  </w:num>
  <w:num w:numId="16" w16cid:durableId="1614480145">
    <w:abstractNumId w:val="1"/>
  </w:num>
  <w:num w:numId="17" w16cid:durableId="767390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BE"/>
    <w:rsid w:val="00114ABE"/>
    <w:rsid w:val="00C45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AEC8"/>
  <w15:chartTrackingRefBased/>
  <w15:docId w15:val="{F5909AE5-A336-4340-B863-FB1451B2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ABE"/>
    <w:rPr>
      <w:rFonts w:eastAsiaTheme="majorEastAsia" w:cstheme="majorBidi"/>
      <w:color w:val="272727" w:themeColor="text1" w:themeTint="D8"/>
    </w:rPr>
  </w:style>
  <w:style w:type="paragraph" w:styleId="Title">
    <w:name w:val="Title"/>
    <w:basedOn w:val="Normal"/>
    <w:next w:val="Normal"/>
    <w:link w:val="TitleChar"/>
    <w:uiPriority w:val="10"/>
    <w:qFormat/>
    <w:rsid w:val="00114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ABE"/>
    <w:pPr>
      <w:spacing w:before="160"/>
      <w:jc w:val="center"/>
    </w:pPr>
    <w:rPr>
      <w:i/>
      <w:iCs/>
      <w:color w:val="404040" w:themeColor="text1" w:themeTint="BF"/>
    </w:rPr>
  </w:style>
  <w:style w:type="character" w:customStyle="1" w:styleId="QuoteChar">
    <w:name w:val="Quote Char"/>
    <w:basedOn w:val="DefaultParagraphFont"/>
    <w:link w:val="Quote"/>
    <w:uiPriority w:val="29"/>
    <w:rsid w:val="00114ABE"/>
    <w:rPr>
      <w:i/>
      <w:iCs/>
      <w:color w:val="404040" w:themeColor="text1" w:themeTint="BF"/>
    </w:rPr>
  </w:style>
  <w:style w:type="paragraph" w:styleId="ListParagraph">
    <w:name w:val="List Paragraph"/>
    <w:basedOn w:val="Normal"/>
    <w:uiPriority w:val="34"/>
    <w:qFormat/>
    <w:rsid w:val="00114ABE"/>
    <w:pPr>
      <w:ind w:left="720"/>
      <w:contextualSpacing/>
    </w:pPr>
  </w:style>
  <w:style w:type="character" w:styleId="IntenseEmphasis">
    <w:name w:val="Intense Emphasis"/>
    <w:basedOn w:val="DefaultParagraphFont"/>
    <w:uiPriority w:val="21"/>
    <w:qFormat/>
    <w:rsid w:val="00114ABE"/>
    <w:rPr>
      <w:i/>
      <w:iCs/>
      <w:color w:val="2F5496" w:themeColor="accent1" w:themeShade="BF"/>
    </w:rPr>
  </w:style>
  <w:style w:type="paragraph" w:styleId="IntenseQuote">
    <w:name w:val="Intense Quote"/>
    <w:basedOn w:val="Normal"/>
    <w:next w:val="Normal"/>
    <w:link w:val="IntenseQuoteChar"/>
    <w:uiPriority w:val="30"/>
    <w:qFormat/>
    <w:rsid w:val="00114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ABE"/>
    <w:rPr>
      <w:i/>
      <w:iCs/>
      <w:color w:val="2F5496" w:themeColor="accent1" w:themeShade="BF"/>
    </w:rPr>
  </w:style>
  <w:style w:type="character" w:styleId="IntenseReference">
    <w:name w:val="Intense Reference"/>
    <w:basedOn w:val="DefaultParagraphFont"/>
    <w:uiPriority w:val="32"/>
    <w:qFormat/>
    <w:rsid w:val="00114ABE"/>
    <w:rPr>
      <w:b/>
      <w:bCs/>
      <w:smallCaps/>
      <w:color w:val="2F5496" w:themeColor="accent1" w:themeShade="BF"/>
      <w:spacing w:val="5"/>
    </w:rPr>
  </w:style>
  <w:style w:type="character" w:styleId="Hyperlink">
    <w:name w:val="Hyperlink"/>
    <w:basedOn w:val="DefaultParagraphFont"/>
    <w:uiPriority w:val="99"/>
    <w:unhideWhenUsed/>
    <w:rsid w:val="00114ABE"/>
    <w:rPr>
      <w:color w:val="0563C1" w:themeColor="hyperlink"/>
      <w:u w:val="single"/>
    </w:rPr>
  </w:style>
  <w:style w:type="character" w:styleId="UnresolvedMention">
    <w:name w:val="Unresolved Mention"/>
    <w:basedOn w:val="DefaultParagraphFont"/>
    <w:uiPriority w:val="99"/>
    <w:semiHidden/>
    <w:unhideWhenUsed/>
    <w:rsid w:val="0011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make.powerautomate.com" TargetMode="External"/><Relationship Id="rId5" Type="http://schemas.openxmlformats.org/officeDocument/2006/relationships/hyperlink" Target="https://www.google.com/url?sa=E&amp;q=https%3A%2F%2Fmake.powerapp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1471</Words>
  <Characters>8390</Characters>
  <Application>Microsoft Office Word</Application>
  <DocSecurity>0</DocSecurity>
  <Lines>69</Lines>
  <Paragraphs>19</Paragraphs>
  <ScaleCrop>false</ScaleCrop>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Kundanika Reddy Bommineni</dc:creator>
  <cp:keywords/>
  <dc:description/>
  <cp:lastModifiedBy>Kundanika Reddy Bommineni</cp:lastModifiedBy>
  <cp:revision>2</cp:revision>
  <dcterms:created xsi:type="dcterms:W3CDTF">2026-02-03T13:41:00Z</dcterms:created>
  <dcterms:modified xsi:type="dcterms:W3CDTF">2026-02-03T13:41:00Z</dcterms:modified>
</cp:coreProperties>
</file>