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5ED5" w14:textId="51A3F738" w:rsidR="00EF4C25" w:rsidRPr="00EF4C25" w:rsidRDefault="00EF4C25" w:rsidP="00EF4C25">
      <w:pPr>
        <w:widowControl/>
        <w:jc w:val="center"/>
        <w:rPr>
          <w:rFonts w:ascii="新細明體" w:eastAsia="新細明體" w:hAnsi="新細明體" w:cs="新細明體"/>
          <w:kern w:val="0"/>
          <w:szCs w:val="24"/>
        </w:rPr>
      </w:pPr>
      <w:r w:rsidRPr="00EF4C25">
        <w:rPr>
          <w:rFonts w:ascii="Times New Roman" w:eastAsia="新細明體" w:hAnsi="Times New Roman" w:cs="Times New Roman"/>
          <w:color w:val="000000"/>
          <w:kern w:val="0"/>
          <w:sz w:val="36"/>
          <w:szCs w:val="36"/>
        </w:rPr>
        <w:t>NYCU Introduction to Machine Learning, Homework</w:t>
      </w:r>
      <w:r w:rsidR="005F6EFC">
        <w:rPr>
          <w:rFonts w:ascii="Times New Roman" w:eastAsia="新細明體" w:hAnsi="Times New Roman" w:cs="Times New Roman" w:hint="eastAsia"/>
          <w:color w:val="000000"/>
          <w:kern w:val="0"/>
          <w:sz w:val="36"/>
          <w:szCs w:val="36"/>
        </w:rPr>
        <w:t xml:space="preserve"> </w:t>
      </w:r>
      <w:r w:rsidR="005F6EFC">
        <w:rPr>
          <w:rFonts w:ascii="Times New Roman" w:eastAsia="新細明體" w:hAnsi="Times New Roman" w:cs="Times New Roman"/>
          <w:color w:val="000000"/>
          <w:kern w:val="0"/>
          <w:sz w:val="36"/>
          <w:szCs w:val="36"/>
        </w:rPr>
        <w:t>4</w:t>
      </w:r>
    </w:p>
    <w:p w14:paraId="21F3F2F0" w14:textId="0BE2A684" w:rsidR="00EF4C25" w:rsidRPr="00EF4C25" w:rsidRDefault="00EF4C25" w:rsidP="00EF4C25">
      <w:pPr>
        <w:widowControl/>
        <w:jc w:val="right"/>
        <w:rPr>
          <w:rFonts w:ascii="新細明體" w:eastAsia="新細明體" w:hAnsi="新細明體" w:cs="新細明體"/>
          <w:kern w:val="0"/>
          <w:szCs w:val="24"/>
        </w:rPr>
      </w:pPr>
      <w:r>
        <w:rPr>
          <w:rFonts w:ascii="Times New Roman" w:eastAsia="新細明體" w:hAnsi="Times New Roman" w:cs="Times New Roman" w:hint="eastAsia"/>
          <w:color w:val="000000"/>
          <w:kern w:val="0"/>
          <w:sz w:val="28"/>
          <w:szCs w:val="28"/>
          <w:u w:val="single"/>
        </w:rPr>
        <w:t>1</w:t>
      </w:r>
      <w:r>
        <w:rPr>
          <w:rFonts w:ascii="Times New Roman" w:eastAsia="新細明體" w:hAnsi="Times New Roman" w:cs="Times New Roman"/>
          <w:color w:val="000000"/>
          <w:kern w:val="0"/>
          <w:sz w:val="28"/>
          <w:szCs w:val="28"/>
          <w:u w:val="single"/>
        </w:rPr>
        <w:t>10652021</w:t>
      </w:r>
      <w:r w:rsidRPr="00EF4C25">
        <w:rPr>
          <w:rFonts w:ascii="Times New Roman" w:eastAsia="新細明體" w:hAnsi="Times New Roman" w:cs="Times New Roman"/>
          <w:b/>
          <w:bCs/>
          <w:color w:val="000000"/>
          <w:kern w:val="0"/>
          <w:sz w:val="28"/>
          <w:szCs w:val="28"/>
        </w:rPr>
        <w:t xml:space="preserve">, </w:t>
      </w:r>
      <w:r>
        <w:rPr>
          <w:rFonts w:ascii="Times New Roman" w:eastAsia="新細明體" w:hAnsi="Times New Roman" w:cs="Times New Roman" w:hint="eastAsia"/>
          <w:color w:val="000000"/>
          <w:kern w:val="0"/>
          <w:sz w:val="28"/>
          <w:szCs w:val="28"/>
          <w:u w:val="single"/>
        </w:rPr>
        <w:t>龔大承</w:t>
      </w:r>
    </w:p>
    <w:p w14:paraId="26BBA7B2" w14:textId="77777777" w:rsidR="00EF4C25" w:rsidRPr="00EF4C25" w:rsidRDefault="00EF4C25" w:rsidP="00EF4C25">
      <w:pPr>
        <w:widowControl/>
        <w:rPr>
          <w:rFonts w:ascii="新細明體" w:eastAsia="新細明體" w:hAnsi="新細明體" w:cs="新細明體"/>
          <w:kern w:val="0"/>
          <w:szCs w:val="24"/>
        </w:rPr>
      </w:pPr>
      <w:r w:rsidRPr="00EF4C25">
        <w:rPr>
          <w:rFonts w:ascii="Times New Roman" w:eastAsia="新細明體" w:hAnsi="Times New Roman" w:cs="Times New Roman"/>
          <w:color w:val="000000"/>
          <w:kern w:val="0"/>
          <w:szCs w:val="24"/>
        </w:rPr>
        <w:t xml:space="preserve">The screenshot and the figures we provided below are just examples. </w:t>
      </w:r>
      <w:r w:rsidRPr="00EF4C25">
        <w:rPr>
          <w:rFonts w:ascii="Times New Roman" w:eastAsia="新細明體" w:hAnsi="Times New Roman" w:cs="Times New Roman"/>
          <w:b/>
          <w:bCs/>
          <w:color w:val="FF0000"/>
          <w:kern w:val="0"/>
          <w:szCs w:val="24"/>
        </w:rPr>
        <w:t>The results below are not guaranteed to be correct.</w:t>
      </w:r>
      <w:r w:rsidRPr="00EF4C25">
        <w:rPr>
          <w:rFonts w:ascii="Times New Roman" w:eastAsia="新細明體" w:hAnsi="Times New Roman" w:cs="Times New Roman"/>
          <w:color w:val="000000"/>
          <w:kern w:val="0"/>
          <w:szCs w:val="24"/>
        </w:rPr>
        <w:t xml:space="preserve">  Please make sure your answers are clear and readable, or no points will be given. Please also remember to convert it to a pdf file before submission. </w:t>
      </w:r>
      <w:r w:rsidRPr="00EF4C25">
        <w:rPr>
          <w:rFonts w:ascii="Times New Roman" w:eastAsia="新細明體" w:hAnsi="Times New Roman" w:cs="Times New Roman"/>
          <w:color w:val="FF0000"/>
          <w:kern w:val="0"/>
          <w:szCs w:val="24"/>
        </w:rPr>
        <w:t>You should use English to answer the questions.</w:t>
      </w:r>
      <w:r w:rsidRPr="00EF4C25">
        <w:rPr>
          <w:rFonts w:ascii="Times New Roman" w:eastAsia="新細明體" w:hAnsi="Times New Roman" w:cs="Times New Roman"/>
          <w:color w:val="000000"/>
          <w:kern w:val="0"/>
          <w:szCs w:val="24"/>
        </w:rPr>
        <w:t xml:space="preserve"> After reading this paragraph, you can delete this paragraph.</w:t>
      </w:r>
    </w:p>
    <w:p w14:paraId="39CEB057" w14:textId="77777777" w:rsidR="005F6EFC" w:rsidRDefault="005F6EFC" w:rsidP="005F6EFC">
      <w:pPr>
        <w:pStyle w:val="Web"/>
        <w:spacing w:before="0" w:beforeAutospacing="0" w:after="0" w:afterAutospacing="0"/>
      </w:pPr>
      <w:r>
        <w:rPr>
          <w:rFonts w:ascii="Times New Roman" w:hAnsi="Times New Roman" w:cs="Times New Roman"/>
          <w:b/>
          <w:bCs/>
          <w:color w:val="000000"/>
          <w:sz w:val="28"/>
          <w:szCs w:val="28"/>
        </w:rPr>
        <w:t>Part. 1, Coding (50%)</w:t>
      </w:r>
      <w:r>
        <w:rPr>
          <w:rFonts w:ascii="Times New Roman" w:hAnsi="Times New Roman" w:cs="Times New Roman"/>
          <w:color w:val="000000"/>
        </w:rPr>
        <w:t>:</w:t>
      </w:r>
    </w:p>
    <w:p w14:paraId="3486AA51" w14:textId="77777777" w:rsidR="00487D69" w:rsidRDefault="005F6EFC" w:rsidP="005F6EFC">
      <w:pPr>
        <w:pStyle w:val="Web"/>
        <w:spacing w:before="0" w:beforeAutospacing="0" w:after="0" w:afterAutospacing="0"/>
        <w:jc w:val="both"/>
        <w:rPr>
          <w:rFonts w:ascii="Times New Roman" w:hAnsi="Times New Roman" w:cs="Times New Roman"/>
          <w:color w:val="000000"/>
        </w:rPr>
      </w:pPr>
      <w:r>
        <w:br/>
      </w:r>
      <w:r>
        <w:rPr>
          <w:rFonts w:ascii="Times New Roman" w:hAnsi="Times New Roman" w:cs="Times New Roman"/>
          <w:color w:val="000000"/>
        </w:rPr>
        <w:t xml:space="preserve">For this coding assignment, you are required to implement some fundamental parts of  the </w:t>
      </w:r>
      <w:hyperlink r:id="rId6" w:anchor="sklearn.svm.SVC" w:history="1">
        <w:r>
          <w:rPr>
            <w:rStyle w:val="a3"/>
            <w:rFonts w:ascii="Times New Roman" w:hAnsi="Times New Roman" w:cs="Times New Roman"/>
            <w:color w:val="1155CC"/>
          </w:rPr>
          <w:t>Support Vector Machine Classifier</w:t>
        </w:r>
      </w:hyperlink>
      <w:r>
        <w:rPr>
          <w:rFonts w:ascii="Times New Roman" w:hAnsi="Times New Roman" w:cs="Times New Roman"/>
          <w:color w:val="000000"/>
        </w:rPr>
        <w:t xml:space="preserve"> using only NumPy. After that, train your model and tune the hyperparameter on the provided dataset and evaluate the performance on the testing data.</w:t>
      </w:r>
    </w:p>
    <w:p w14:paraId="1E0D32D0" w14:textId="77777777" w:rsidR="0067311F" w:rsidRDefault="005F6EFC" w:rsidP="0067311F">
      <w:pPr>
        <w:pStyle w:val="Web"/>
        <w:spacing w:before="0" w:beforeAutospacing="0" w:after="0" w:afterAutospacing="0"/>
        <w:jc w:val="both"/>
      </w:pPr>
      <w:r>
        <w:rPr>
          <w:rFonts w:ascii="Times New Roman" w:hAnsi="Times New Roman" w:cs="Times New Roman"/>
          <w:b/>
          <w:bCs/>
          <w:color w:val="000000"/>
          <w:sz w:val="28"/>
          <w:szCs w:val="28"/>
        </w:rPr>
        <w:t xml:space="preserve"> </w:t>
      </w:r>
      <w:r w:rsidR="0067311F">
        <w:rPr>
          <w:rFonts w:ascii="Times New Roman" w:hAnsi="Times New Roman" w:cs="Times New Roman"/>
          <w:b/>
          <w:bCs/>
          <w:color w:val="000000"/>
          <w:sz w:val="28"/>
          <w:szCs w:val="28"/>
        </w:rPr>
        <w:t>(50%) Support Vector Machine</w:t>
      </w:r>
    </w:p>
    <w:p w14:paraId="7B630A89" w14:textId="77777777" w:rsidR="0067311F" w:rsidRDefault="0067311F" w:rsidP="0067311F">
      <w:pPr>
        <w:pStyle w:val="Web"/>
        <w:spacing w:before="0" w:beforeAutospacing="0" w:after="0" w:afterAutospacing="0"/>
      </w:pPr>
      <w:r>
        <w:rPr>
          <w:rFonts w:ascii="Times New Roman" w:hAnsi="Times New Roman" w:cs="Times New Roman"/>
          <w:b/>
          <w:bCs/>
          <w:color w:val="000000"/>
        </w:rPr>
        <w:t>Requirements:</w:t>
      </w:r>
    </w:p>
    <w:p w14:paraId="219813B8" w14:textId="77777777" w:rsidR="0067311F" w:rsidRDefault="0067311F" w:rsidP="00AA362A">
      <w:pPr>
        <w:pStyle w:val="Web"/>
        <w:numPr>
          <w:ilvl w:val="0"/>
          <w:numId w:val="1"/>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Implement the </w:t>
      </w:r>
      <w:proofErr w:type="spellStart"/>
      <w:r>
        <w:rPr>
          <w:rFonts w:ascii="Times New Roman" w:hAnsi="Times New Roman" w:cs="Times New Roman"/>
          <w:i/>
          <w:iCs/>
          <w:color w:val="000000"/>
        </w:rPr>
        <w:t>gram_matrix</w:t>
      </w:r>
      <w:proofErr w:type="spellEnd"/>
      <w:r>
        <w:rPr>
          <w:rFonts w:ascii="Times New Roman" w:hAnsi="Times New Roman" w:cs="Times New Roman"/>
          <w:color w:val="000000"/>
        </w:rPr>
        <w:t xml:space="preserve"> function to compute the </w:t>
      </w:r>
      <w:hyperlink r:id="rId7" w:history="1">
        <w:r>
          <w:rPr>
            <w:rStyle w:val="a3"/>
            <w:rFonts w:ascii="Times New Roman" w:hAnsi="Times New Roman" w:cs="Times New Roman"/>
            <w:color w:val="1155CC"/>
          </w:rPr>
          <w:t>Gram matrix</w:t>
        </w:r>
      </w:hyperlink>
      <w:r>
        <w:rPr>
          <w:rFonts w:ascii="Times New Roman" w:hAnsi="Times New Roman" w:cs="Times New Roman"/>
          <w:color w:val="000000"/>
        </w:rPr>
        <w:t xml:space="preserve"> of the given data with an argument </w:t>
      </w:r>
      <w:proofErr w:type="spellStart"/>
      <w:r>
        <w:rPr>
          <w:rFonts w:ascii="Times New Roman" w:hAnsi="Times New Roman" w:cs="Times New Roman"/>
          <w:b/>
          <w:bCs/>
          <w:color w:val="E06666"/>
        </w:rPr>
        <w:t>kernel_function</w:t>
      </w:r>
      <w:proofErr w:type="spellEnd"/>
      <w:r>
        <w:rPr>
          <w:rFonts w:ascii="Times New Roman" w:hAnsi="Times New Roman" w:cs="Times New Roman"/>
          <w:color w:val="000000"/>
        </w:rPr>
        <w:t xml:space="preserve"> to specify which kernel function to use.</w:t>
      </w:r>
    </w:p>
    <w:p w14:paraId="62394DB0" w14:textId="77777777" w:rsidR="0067311F" w:rsidRDefault="0067311F" w:rsidP="00AA362A">
      <w:pPr>
        <w:pStyle w:val="Web"/>
        <w:numPr>
          <w:ilvl w:val="0"/>
          <w:numId w:val="1"/>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Implement the </w:t>
      </w:r>
      <w:proofErr w:type="spellStart"/>
      <w:r>
        <w:rPr>
          <w:rFonts w:ascii="Times New Roman" w:hAnsi="Times New Roman" w:cs="Times New Roman"/>
          <w:i/>
          <w:iCs/>
          <w:color w:val="000000"/>
        </w:rPr>
        <w:t>linear_kernel</w:t>
      </w:r>
      <w:proofErr w:type="spellEnd"/>
      <w:r>
        <w:rPr>
          <w:rFonts w:ascii="Times New Roman" w:hAnsi="Times New Roman" w:cs="Times New Roman"/>
          <w:color w:val="000000"/>
        </w:rPr>
        <w:t xml:space="preserve"> function to compute the value of the linear kernel between two vectors.</w:t>
      </w:r>
    </w:p>
    <w:p w14:paraId="4B663C97" w14:textId="77777777" w:rsidR="0067311F" w:rsidRDefault="0067311F" w:rsidP="00AA362A">
      <w:pPr>
        <w:pStyle w:val="Web"/>
        <w:numPr>
          <w:ilvl w:val="0"/>
          <w:numId w:val="1"/>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Implement the </w:t>
      </w:r>
      <w:proofErr w:type="spellStart"/>
      <w:r>
        <w:rPr>
          <w:rFonts w:ascii="Times New Roman" w:hAnsi="Times New Roman" w:cs="Times New Roman"/>
          <w:i/>
          <w:iCs/>
          <w:color w:val="000000"/>
        </w:rPr>
        <w:t>polynomial_kernel</w:t>
      </w:r>
      <w:proofErr w:type="spellEnd"/>
      <w:r>
        <w:rPr>
          <w:rFonts w:ascii="Times New Roman" w:hAnsi="Times New Roman" w:cs="Times New Roman"/>
          <w:color w:val="000000"/>
        </w:rPr>
        <w:t xml:space="preserve"> function to compute the value of the </w:t>
      </w:r>
      <w:hyperlink r:id="rId8" w:history="1">
        <w:r>
          <w:rPr>
            <w:rStyle w:val="a3"/>
            <w:rFonts w:ascii="Times New Roman" w:hAnsi="Times New Roman" w:cs="Times New Roman"/>
            <w:color w:val="1155CC"/>
          </w:rPr>
          <w:t>polynomial kernel</w:t>
        </w:r>
      </w:hyperlink>
      <w:r>
        <w:rPr>
          <w:rFonts w:ascii="Times New Roman" w:hAnsi="Times New Roman" w:cs="Times New Roman"/>
          <w:color w:val="000000"/>
        </w:rPr>
        <w:t xml:space="preserve"> between two vectors with an argument </w:t>
      </w:r>
      <w:r>
        <w:rPr>
          <w:rFonts w:ascii="Times New Roman" w:hAnsi="Times New Roman" w:cs="Times New Roman"/>
          <w:b/>
          <w:bCs/>
          <w:color w:val="E06666"/>
        </w:rPr>
        <w:t>degree</w:t>
      </w:r>
      <w:r>
        <w:rPr>
          <w:rFonts w:ascii="Times New Roman" w:hAnsi="Times New Roman" w:cs="Times New Roman"/>
          <w:color w:val="000000"/>
        </w:rPr>
        <w:t>.</w:t>
      </w:r>
    </w:p>
    <w:p w14:paraId="2C2F5D06" w14:textId="77777777" w:rsidR="0067311F" w:rsidRDefault="0067311F" w:rsidP="00AA362A">
      <w:pPr>
        <w:pStyle w:val="Web"/>
        <w:numPr>
          <w:ilvl w:val="0"/>
          <w:numId w:val="1"/>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Implement the </w:t>
      </w:r>
      <w:proofErr w:type="spellStart"/>
      <w:r>
        <w:rPr>
          <w:rFonts w:ascii="Times New Roman" w:hAnsi="Times New Roman" w:cs="Times New Roman"/>
          <w:i/>
          <w:iCs/>
          <w:color w:val="000000"/>
        </w:rPr>
        <w:t>rbf_kernel</w:t>
      </w:r>
      <w:proofErr w:type="spellEnd"/>
      <w:r>
        <w:rPr>
          <w:rFonts w:ascii="Times New Roman" w:hAnsi="Times New Roman" w:cs="Times New Roman"/>
          <w:color w:val="000000"/>
        </w:rPr>
        <w:t xml:space="preserve"> function to compute the value of the </w:t>
      </w:r>
      <w:hyperlink r:id="rId9" w:history="1">
        <w:r>
          <w:rPr>
            <w:rStyle w:val="a3"/>
            <w:rFonts w:ascii="Times New Roman" w:hAnsi="Times New Roman" w:cs="Times New Roman"/>
            <w:color w:val="1155CC"/>
          </w:rPr>
          <w:t>rbf kernel</w:t>
        </w:r>
      </w:hyperlink>
      <w:r>
        <w:rPr>
          <w:rFonts w:ascii="Times New Roman" w:hAnsi="Times New Roman" w:cs="Times New Roman"/>
          <w:color w:val="000000"/>
        </w:rPr>
        <w:t xml:space="preserve"> between two vectors with an argument </w:t>
      </w:r>
      <w:r>
        <w:rPr>
          <w:rFonts w:ascii="Times New Roman" w:hAnsi="Times New Roman" w:cs="Times New Roman"/>
          <w:b/>
          <w:bCs/>
          <w:color w:val="E06666"/>
        </w:rPr>
        <w:t>gamma</w:t>
      </w:r>
      <w:r>
        <w:rPr>
          <w:rFonts w:ascii="Times New Roman" w:hAnsi="Times New Roman" w:cs="Times New Roman"/>
          <w:color w:val="000000"/>
        </w:rPr>
        <w:t>.</w:t>
      </w:r>
    </w:p>
    <w:p w14:paraId="301085CC" w14:textId="77777777" w:rsidR="0067311F" w:rsidRDefault="0067311F" w:rsidP="0067311F">
      <w:pPr>
        <w:rPr>
          <w:rFonts w:ascii="新細明體" w:hAnsi="新細明體" w:cs="新細明體"/>
        </w:rPr>
      </w:pPr>
    </w:p>
    <w:p w14:paraId="04E9BC0E" w14:textId="77777777" w:rsidR="0067311F" w:rsidRDefault="0067311F" w:rsidP="0067311F">
      <w:pPr>
        <w:pStyle w:val="Web"/>
        <w:spacing w:before="0" w:beforeAutospacing="0" w:after="0" w:afterAutospacing="0"/>
      </w:pPr>
      <w:r>
        <w:rPr>
          <w:rFonts w:ascii="Times New Roman" w:hAnsi="Times New Roman" w:cs="Times New Roman"/>
          <w:b/>
          <w:bCs/>
          <w:color w:val="000000"/>
        </w:rPr>
        <w:t>Tips:</w:t>
      </w:r>
    </w:p>
    <w:p w14:paraId="15E00981" w14:textId="77777777" w:rsidR="0067311F" w:rsidRDefault="0067311F" w:rsidP="00AA362A">
      <w:pPr>
        <w:pStyle w:val="Web"/>
        <w:numPr>
          <w:ilvl w:val="0"/>
          <w:numId w:val="2"/>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Your functions will be used in the SVM classifier from </w:t>
      </w:r>
      <w:hyperlink r:id="rId10" w:anchor="sklearn.svm.SVC" w:history="1">
        <w:r>
          <w:rPr>
            <w:rStyle w:val="a3"/>
            <w:rFonts w:ascii="Times New Roman" w:hAnsi="Times New Roman" w:cs="Times New Roman"/>
            <w:color w:val="1155CC"/>
          </w:rPr>
          <w:t>scikit-learn</w:t>
        </w:r>
      </w:hyperlink>
      <w:r>
        <w:rPr>
          <w:rFonts w:ascii="Times New Roman" w:hAnsi="Times New Roman" w:cs="Times New Roman"/>
          <w:color w:val="000000"/>
        </w:rPr>
        <w:t xml:space="preserve"> like the code below.</w:t>
      </w:r>
    </w:p>
    <w:p w14:paraId="4ED957FA" w14:textId="77777777" w:rsidR="0067311F" w:rsidRDefault="0067311F" w:rsidP="0067311F">
      <w:pPr>
        <w:pStyle w:val="Web"/>
        <w:spacing w:before="0" w:beforeAutospacing="0" w:after="0" w:afterAutospacing="0"/>
        <w:ind w:left="720"/>
      </w:pPr>
      <w:r>
        <w:rPr>
          <w:rFonts w:ascii="Consolas" w:hAnsi="Consolas"/>
          <w:color w:val="000000"/>
          <w:sz w:val="22"/>
          <w:szCs w:val="22"/>
        </w:rPr>
        <w:t xml:space="preserve">svc = </w:t>
      </w:r>
      <w:proofErr w:type="gramStart"/>
      <w:r>
        <w:rPr>
          <w:rFonts w:ascii="Consolas" w:hAnsi="Consolas"/>
          <w:color w:val="000000"/>
          <w:sz w:val="22"/>
          <w:szCs w:val="22"/>
        </w:rPr>
        <w:t>SVC(</w:t>
      </w:r>
      <w:proofErr w:type="gramEnd"/>
      <w:r>
        <w:rPr>
          <w:rFonts w:ascii="Consolas" w:hAnsi="Consolas"/>
          <w:color w:val="000000"/>
          <w:sz w:val="22"/>
          <w:szCs w:val="22"/>
        </w:rPr>
        <w:t>kernel='precomputed')</w:t>
      </w:r>
    </w:p>
    <w:p w14:paraId="031101EB" w14:textId="77777777" w:rsidR="0067311F" w:rsidRDefault="0067311F" w:rsidP="0067311F">
      <w:pPr>
        <w:pStyle w:val="Web"/>
        <w:spacing w:before="0" w:beforeAutospacing="0" w:after="0" w:afterAutospacing="0"/>
        <w:ind w:left="720"/>
      </w:pPr>
      <w:proofErr w:type="spellStart"/>
      <w:proofErr w:type="gramStart"/>
      <w:r>
        <w:rPr>
          <w:rFonts w:ascii="Consolas" w:hAnsi="Consolas"/>
          <w:color w:val="000000"/>
          <w:sz w:val="22"/>
          <w:szCs w:val="22"/>
        </w:rPr>
        <w:t>svc.fit</w:t>
      </w:r>
      <w:proofErr w:type="spellEnd"/>
      <w:r>
        <w:rPr>
          <w:rFonts w:ascii="Consolas" w:hAnsi="Consolas"/>
          <w:color w:val="000000"/>
          <w:sz w:val="22"/>
          <w:szCs w:val="22"/>
        </w:rPr>
        <w:t>(</w:t>
      </w:r>
      <w:proofErr w:type="spellStart"/>
      <w:proofErr w:type="gramEnd"/>
      <w:r>
        <w:rPr>
          <w:rFonts w:ascii="Consolas" w:hAnsi="Consolas"/>
          <w:color w:val="E06666"/>
          <w:sz w:val="22"/>
          <w:szCs w:val="22"/>
        </w:rPr>
        <w:t>gram_matrix</w:t>
      </w:r>
      <w:proofErr w:type="spellEnd"/>
      <w:r>
        <w:rPr>
          <w:rFonts w:ascii="Consolas" w:hAnsi="Consolas"/>
          <w:color w:val="000000"/>
          <w:sz w:val="22"/>
          <w:szCs w:val="22"/>
        </w:rPr>
        <w:t>(</w:t>
      </w:r>
      <w:proofErr w:type="spellStart"/>
      <w:r>
        <w:rPr>
          <w:rFonts w:ascii="Consolas" w:hAnsi="Consolas"/>
          <w:color w:val="000000"/>
          <w:sz w:val="22"/>
          <w:szCs w:val="22"/>
        </w:rPr>
        <w:t>X_train</w:t>
      </w:r>
      <w:proofErr w:type="spellEnd"/>
      <w:r>
        <w:rPr>
          <w:rFonts w:ascii="Consolas" w:hAnsi="Consolas"/>
          <w:color w:val="000000"/>
          <w:sz w:val="22"/>
          <w:szCs w:val="22"/>
        </w:rPr>
        <w:t xml:space="preserve">, </w:t>
      </w:r>
      <w:proofErr w:type="spellStart"/>
      <w:r>
        <w:rPr>
          <w:rFonts w:ascii="Consolas" w:hAnsi="Consolas"/>
          <w:color w:val="000000"/>
          <w:sz w:val="22"/>
          <w:szCs w:val="22"/>
        </w:rPr>
        <w:t>X_train</w:t>
      </w:r>
      <w:proofErr w:type="spellEnd"/>
      <w:r>
        <w:rPr>
          <w:rFonts w:ascii="Consolas" w:hAnsi="Consolas"/>
          <w:color w:val="000000"/>
          <w:sz w:val="22"/>
          <w:szCs w:val="22"/>
        </w:rPr>
        <w:t xml:space="preserve">, </w:t>
      </w:r>
      <w:proofErr w:type="spellStart"/>
      <w:r>
        <w:rPr>
          <w:rFonts w:ascii="Consolas" w:hAnsi="Consolas"/>
          <w:color w:val="E06666"/>
          <w:sz w:val="22"/>
          <w:szCs w:val="22"/>
        </w:rPr>
        <w:t>your_kernel</w:t>
      </w:r>
      <w:proofErr w:type="spellEnd"/>
      <w:r>
        <w:rPr>
          <w:rFonts w:ascii="Consolas" w:hAnsi="Consolas"/>
          <w:color w:val="000000"/>
          <w:sz w:val="22"/>
          <w:szCs w:val="22"/>
        </w:rPr>
        <w:t xml:space="preserve">), </w:t>
      </w:r>
      <w:proofErr w:type="spellStart"/>
      <w:r>
        <w:rPr>
          <w:rFonts w:ascii="Consolas" w:hAnsi="Consolas"/>
          <w:color w:val="000000"/>
          <w:sz w:val="22"/>
          <w:szCs w:val="22"/>
        </w:rPr>
        <w:t>y_train</w:t>
      </w:r>
      <w:proofErr w:type="spellEnd"/>
      <w:r>
        <w:rPr>
          <w:rFonts w:ascii="Consolas" w:hAnsi="Consolas"/>
          <w:color w:val="000000"/>
          <w:sz w:val="22"/>
          <w:szCs w:val="22"/>
        </w:rPr>
        <w:t>)</w:t>
      </w:r>
    </w:p>
    <w:p w14:paraId="3E833DA8" w14:textId="77777777" w:rsidR="0067311F" w:rsidRDefault="0067311F" w:rsidP="0067311F">
      <w:pPr>
        <w:pStyle w:val="Web"/>
        <w:spacing w:before="0" w:beforeAutospacing="0" w:after="0" w:afterAutospacing="0"/>
        <w:ind w:left="720"/>
      </w:pPr>
      <w:proofErr w:type="spellStart"/>
      <w:r>
        <w:rPr>
          <w:rFonts w:ascii="Consolas" w:hAnsi="Consolas"/>
          <w:color w:val="000000"/>
          <w:sz w:val="22"/>
          <w:szCs w:val="22"/>
        </w:rPr>
        <w:t>y_pred</w:t>
      </w:r>
      <w:proofErr w:type="spellEnd"/>
      <w:r>
        <w:rPr>
          <w:rFonts w:ascii="Consolas" w:hAnsi="Consolas"/>
          <w:color w:val="000000"/>
          <w:sz w:val="22"/>
          <w:szCs w:val="22"/>
        </w:rPr>
        <w:t xml:space="preserve"> = </w:t>
      </w:r>
      <w:proofErr w:type="spellStart"/>
      <w:proofErr w:type="gramStart"/>
      <w:r>
        <w:rPr>
          <w:rFonts w:ascii="Consolas" w:hAnsi="Consolas"/>
          <w:color w:val="000000"/>
          <w:sz w:val="22"/>
          <w:szCs w:val="22"/>
        </w:rPr>
        <w:t>svc.predict</w:t>
      </w:r>
      <w:proofErr w:type="spellEnd"/>
      <w:proofErr w:type="gramEnd"/>
      <w:r>
        <w:rPr>
          <w:rFonts w:ascii="Consolas" w:hAnsi="Consolas"/>
          <w:color w:val="000000"/>
          <w:sz w:val="22"/>
          <w:szCs w:val="22"/>
        </w:rPr>
        <w:t>(</w:t>
      </w:r>
      <w:proofErr w:type="spellStart"/>
      <w:r>
        <w:rPr>
          <w:rFonts w:ascii="Consolas" w:hAnsi="Consolas"/>
          <w:color w:val="E06666"/>
          <w:sz w:val="22"/>
          <w:szCs w:val="22"/>
        </w:rPr>
        <w:t>gram_matrix</w:t>
      </w:r>
      <w:proofErr w:type="spellEnd"/>
      <w:r>
        <w:rPr>
          <w:rFonts w:ascii="Consolas" w:hAnsi="Consolas"/>
          <w:color w:val="000000"/>
          <w:sz w:val="22"/>
          <w:szCs w:val="22"/>
        </w:rPr>
        <w:t>(</w:t>
      </w:r>
      <w:proofErr w:type="spellStart"/>
      <w:r>
        <w:rPr>
          <w:rFonts w:ascii="Consolas" w:hAnsi="Consolas"/>
          <w:color w:val="000000"/>
          <w:sz w:val="22"/>
          <w:szCs w:val="22"/>
        </w:rPr>
        <w:t>X_test</w:t>
      </w:r>
      <w:proofErr w:type="spellEnd"/>
      <w:r>
        <w:rPr>
          <w:rFonts w:ascii="Consolas" w:hAnsi="Consolas"/>
          <w:color w:val="000000"/>
          <w:sz w:val="22"/>
          <w:szCs w:val="22"/>
        </w:rPr>
        <w:t xml:space="preserve">, </w:t>
      </w:r>
      <w:proofErr w:type="spellStart"/>
      <w:r>
        <w:rPr>
          <w:rFonts w:ascii="Consolas" w:hAnsi="Consolas"/>
          <w:color w:val="000000"/>
          <w:sz w:val="22"/>
          <w:szCs w:val="22"/>
        </w:rPr>
        <w:t>X_train</w:t>
      </w:r>
      <w:proofErr w:type="spellEnd"/>
      <w:r>
        <w:rPr>
          <w:rFonts w:ascii="Consolas" w:hAnsi="Consolas"/>
          <w:color w:val="000000"/>
          <w:sz w:val="22"/>
          <w:szCs w:val="22"/>
        </w:rPr>
        <w:t xml:space="preserve">, </w:t>
      </w:r>
      <w:proofErr w:type="spellStart"/>
      <w:r>
        <w:rPr>
          <w:rFonts w:ascii="Consolas" w:hAnsi="Consolas"/>
          <w:color w:val="E06666"/>
          <w:sz w:val="22"/>
          <w:szCs w:val="22"/>
        </w:rPr>
        <w:t>your_kernel</w:t>
      </w:r>
      <w:proofErr w:type="spellEnd"/>
      <w:r>
        <w:rPr>
          <w:rFonts w:ascii="Consolas" w:hAnsi="Consolas"/>
          <w:color w:val="000000"/>
          <w:sz w:val="22"/>
          <w:szCs w:val="22"/>
        </w:rPr>
        <w:t>))</w:t>
      </w:r>
    </w:p>
    <w:p w14:paraId="4BE13318" w14:textId="77777777" w:rsidR="0067311F" w:rsidRDefault="0067311F" w:rsidP="00AA362A">
      <w:pPr>
        <w:pStyle w:val="Web"/>
        <w:numPr>
          <w:ilvl w:val="0"/>
          <w:numId w:val="3"/>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For hyperparameter tuning, you can use any third party library’s algorithm to automatically find the best hyperparameter, such as </w:t>
      </w:r>
      <w:hyperlink r:id="rId11" w:history="1">
        <w:r>
          <w:rPr>
            <w:rStyle w:val="a3"/>
            <w:rFonts w:ascii="Times New Roman" w:hAnsi="Times New Roman" w:cs="Times New Roman"/>
            <w:color w:val="1155CC"/>
          </w:rPr>
          <w:t>GridSearch</w:t>
        </w:r>
      </w:hyperlink>
      <w:r>
        <w:rPr>
          <w:rFonts w:ascii="Times New Roman" w:hAnsi="Times New Roman" w:cs="Times New Roman"/>
          <w:color w:val="000000"/>
        </w:rPr>
        <w:t>. In your submission, just give the best hyperparameter you used and do not import any additional libraries/packages.</w:t>
      </w:r>
    </w:p>
    <w:p w14:paraId="19720121" w14:textId="77777777" w:rsidR="0067311F" w:rsidRDefault="0067311F" w:rsidP="0067311F">
      <w:pPr>
        <w:rPr>
          <w:rFonts w:ascii="新細明體" w:hAnsi="新細明體" w:cs="新細明體"/>
        </w:rPr>
      </w:pPr>
    </w:p>
    <w:p w14:paraId="45A2078F" w14:textId="77777777" w:rsidR="0067311F" w:rsidRDefault="0067311F" w:rsidP="0067311F">
      <w:pPr>
        <w:pStyle w:val="Web"/>
        <w:spacing w:before="0" w:beforeAutospacing="0" w:after="0" w:afterAutospacing="0"/>
        <w:jc w:val="both"/>
      </w:pPr>
      <w:r>
        <w:rPr>
          <w:rFonts w:ascii="Times New Roman" w:hAnsi="Times New Roman" w:cs="Times New Roman"/>
          <w:b/>
          <w:bCs/>
          <w:color w:val="000000"/>
        </w:rPr>
        <w:t>Criteria:</w:t>
      </w:r>
    </w:p>
    <w:p w14:paraId="7408D81B" w14:textId="77777777" w:rsidR="0067311F" w:rsidRDefault="0067311F" w:rsidP="00AA362A">
      <w:pPr>
        <w:pStyle w:val="Web"/>
        <w:numPr>
          <w:ilvl w:val="0"/>
          <w:numId w:val="4"/>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(10%) Show the accuracy score of the testing data using </w:t>
      </w:r>
      <w:proofErr w:type="spellStart"/>
      <w:r>
        <w:rPr>
          <w:rFonts w:ascii="Times New Roman" w:hAnsi="Times New Roman" w:cs="Times New Roman"/>
          <w:i/>
          <w:iCs/>
          <w:color w:val="000000"/>
        </w:rPr>
        <w:t>linear_kernel</w:t>
      </w:r>
      <w:proofErr w:type="spellEnd"/>
      <w:r>
        <w:rPr>
          <w:rFonts w:ascii="Times New Roman" w:hAnsi="Times New Roman" w:cs="Times New Roman"/>
          <w:color w:val="000000"/>
        </w:rPr>
        <w:t>. Your accuracy score should be higher than 0.8. </w:t>
      </w:r>
    </w:p>
    <w:p w14:paraId="6B45B232" w14:textId="59D07C50" w:rsidR="00195820" w:rsidRDefault="00195820" w:rsidP="00195820">
      <w:pPr>
        <w:pStyle w:val="Web"/>
        <w:spacing w:before="0" w:beforeAutospacing="0" w:after="0" w:afterAutospacing="0"/>
        <w:ind w:left="720"/>
        <w:textAlignment w:val="baseline"/>
        <w:rPr>
          <w:rFonts w:ascii="Times New Roman" w:hAnsi="Times New Roman" w:cs="Times New Roman"/>
          <w:color w:val="000000"/>
        </w:rPr>
      </w:pPr>
      <w:r w:rsidRPr="00195820">
        <w:rPr>
          <w:rFonts w:ascii="Times New Roman" w:hAnsi="Times New Roman" w:cs="Times New Roman"/>
          <w:noProof/>
          <w:color w:val="000000"/>
        </w:rPr>
        <w:drawing>
          <wp:inline distT="0" distB="0" distL="0" distR="0" wp14:anchorId="2E3DE4A0" wp14:editId="1778A69E">
            <wp:extent cx="5220429" cy="247685"/>
            <wp:effectExtent l="0" t="0" r="0" b="0"/>
            <wp:docPr id="3458350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35093" name=""/>
                    <pic:cNvPicPr/>
                  </pic:nvPicPr>
                  <pic:blipFill>
                    <a:blip r:embed="rId12"/>
                    <a:stretch>
                      <a:fillRect/>
                    </a:stretch>
                  </pic:blipFill>
                  <pic:spPr>
                    <a:xfrm>
                      <a:off x="0" y="0"/>
                      <a:ext cx="5220429" cy="247685"/>
                    </a:xfrm>
                    <a:prstGeom prst="rect">
                      <a:avLst/>
                    </a:prstGeom>
                  </pic:spPr>
                </pic:pic>
              </a:graphicData>
            </a:graphic>
          </wp:inline>
        </w:drawing>
      </w:r>
    </w:p>
    <w:p w14:paraId="125777E0" w14:textId="77777777" w:rsidR="0067311F" w:rsidRDefault="0067311F" w:rsidP="00AA362A">
      <w:pPr>
        <w:pStyle w:val="Web"/>
        <w:numPr>
          <w:ilvl w:val="0"/>
          <w:numId w:val="4"/>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 xml:space="preserve">(20%) Tune the hyperparameters of the </w:t>
      </w:r>
      <w:proofErr w:type="spellStart"/>
      <w:r>
        <w:rPr>
          <w:rFonts w:ascii="Times New Roman" w:hAnsi="Times New Roman" w:cs="Times New Roman"/>
          <w:i/>
          <w:iCs/>
          <w:color w:val="000000"/>
        </w:rPr>
        <w:t>polynomial_kernel</w:t>
      </w:r>
      <w:proofErr w:type="spellEnd"/>
      <w:r>
        <w:rPr>
          <w:rFonts w:ascii="Times New Roman" w:hAnsi="Times New Roman" w:cs="Times New Roman"/>
          <w:color w:val="000000"/>
        </w:rPr>
        <w:t xml:space="preserve">. Show the accuracy score of the testing data using </w:t>
      </w:r>
      <w:proofErr w:type="spellStart"/>
      <w:r>
        <w:rPr>
          <w:rFonts w:ascii="Times New Roman" w:hAnsi="Times New Roman" w:cs="Times New Roman"/>
          <w:i/>
          <w:iCs/>
          <w:color w:val="000000"/>
        </w:rPr>
        <w:t>polynomial_kernel</w:t>
      </w:r>
      <w:proofErr w:type="spellEnd"/>
      <w:r>
        <w:rPr>
          <w:rFonts w:ascii="Times New Roman" w:hAnsi="Times New Roman" w:cs="Times New Roman"/>
          <w:color w:val="000000"/>
        </w:rPr>
        <w:t xml:space="preserve"> and the hyperparameters you used. </w:t>
      </w:r>
    </w:p>
    <w:p w14:paraId="3AE756C7" w14:textId="00BB7DBE" w:rsidR="00195820" w:rsidRDefault="00195820" w:rsidP="00195820">
      <w:pPr>
        <w:pStyle w:val="Web"/>
        <w:spacing w:before="0" w:beforeAutospacing="0" w:after="0" w:afterAutospacing="0"/>
        <w:ind w:left="720"/>
        <w:textAlignment w:val="baseline"/>
        <w:rPr>
          <w:rFonts w:ascii="Times New Roman" w:hAnsi="Times New Roman" w:cs="Times New Roman"/>
          <w:color w:val="000000"/>
        </w:rPr>
      </w:pPr>
      <w:r w:rsidRPr="00195820">
        <w:rPr>
          <w:rFonts w:ascii="Times New Roman" w:hAnsi="Times New Roman" w:cs="Times New Roman"/>
          <w:noProof/>
          <w:color w:val="000000"/>
        </w:rPr>
        <w:drawing>
          <wp:inline distT="0" distB="0" distL="0" distR="0" wp14:anchorId="33D380D2" wp14:editId="7B099881">
            <wp:extent cx="5274310" cy="192405"/>
            <wp:effectExtent l="0" t="0" r="2540" b="0"/>
            <wp:docPr id="19474839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83978" name=""/>
                    <pic:cNvPicPr/>
                  </pic:nvPicPr>
                  <pic:blipFill>
                    <a:blip r:embed="rId13"/>
                    <a:stretch>
                      <a:fillRect/>
                    </a:stretch>
                  </pic:blipFill>
                  <pic:spPr>
                    <a:xfrm>
                      <a:off x="0" y="0"/>
                      <a:ext cx="5274310" cy="192405"/>
                    </a:xfrm>
                    <a:prstGeom prst="rect">
                      <a:avLst/>
                    </a:prstGeom>
                  </pic:spPr>
                </pic:pic>
              </a:graphicData>
            </a:graphic>
          </wp:inline>
        </w:drawing>
      </w:r>
    </w:p>
    <w:p w14:paraId="28183578" w14:textId="77777777" w:rsidR="00195820" w:rsidRPr="00195820" w:rsidRDefault="0067311F" w:rsidP="00AA362A">
      <w:pPr>
        <w:pStyle w:val="Web"/>
        <w:numPr>
          <w:ilvl w:val="0"/>
          <w:numId w:val="4"/>
        </w:numPr>
        <w:spacing w:before="0" w:beforeAutospacing="0" w:after="0" w:afterAutospacing="0"/>
        <w:jc w:val="both"/>
      </w:pPr>
      <w:r>
        <w:rPr>
          <w:rFonts w:ascii="Times New Roman" w:hAnsi="Times New Roman" w:cs="Times New Roman"/>
          <w:color w:val="000000"/>
        </w:rPr>
        <w:t xml:space="preserve">(20%) Tune the hyperparameters of the </w:t>
      </w:r>
      <w:proofErr w:type="spellStart"/>
      <w:r>
        <w:rPr>
          <w:rFonts w:ascii="Times New Roman" w:hAnsi="Times New Roman" w:cs="Times New Roman"/>
          <w:i/>
          <w:iCs/>
          <w:color w:val="000000"/>
        </w:rPr>
        <w:t>rbf_kernel</w:t>
      </w:r>
      <w:proofErr w:type="spellEnd"/>
      <w:r>
        <w:rPr>
          <w:rFonts w:ascii="Times New Roman" w:hAnsi="Times New Roman" w:cs="Times New Roman"/>
          <w:color w:val="000000"/>
        </w:rPr>
        <w:t xml:space="preserve">. Show the accuracy score of the testing data using </w:t>
      </w:r>
      <w:proofErr w:type="spellStart"/>
      <w:r>
        <w:rPr>
          <w:rFonts w:ascii="Times New Roman" w:hAnsi="Times New Roman" w:cs="Times New Roman"/>
          <w:i/>
          <w:iCs/>
          <w:color w:val="000000"/>
        </w:rPr>
        <w:t>rbf_kernel</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and the hyperparameters you used. </w:t>
      </w:r>
    </w:p>
    <w:p w14:paraId="592CC282" w14:textId="12C5F137" w:rsidR="00195820" w:rsidRPr="00195820" w:rsidRDefault="00195820" w:rsidP="00195820">
      <w:pPr>
        <w:pStyle w:val="Web"/>
        <w:spacing w:before="0" w:beforeAutospacing="0" w:after="0" w:afterAutospacing="0"/>
        <w:ind w:left="720"/>
        <w:jc w:val="both"/>
      </w:pPr>
      <w:r w:rsidRPr="00195820">
        <w:rPr>
          <w:noProof/>
        </w:rPr>
        <w:drawing>
          <wp:inline distT="0" distB="0" distL="0" distR="0" wp14:anchorId="4EC39695" wp14:editId="6D3E8408">
            <wp:extent cx="5274310" cy="186690"/>
            <wp:effectExtent l="0" t="0" r="2540" b="3810"/>
            <wp:docPr id="6080301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30157" name=""/>
                    <pic:cNvPicPr/>
                  </pic:nvPicPr>
                  <pic:blipFill>
                    <a:blip r:embed="rId14"/>
                    <a:stretch>
                      <a:fillRect/>
                    </a:stretch>
                  </pic:blipFill>
                  <pic:spPr>
                    <a:xfrm>
                      <a:off x="0" y="0"/>
                      <a:ext cx="5274310" cy="186690"/>
                    </a:xfrm>
                    <a:prstGeom prst="rect">
                      <a:avLst/>
                    </a:prstGeom>
                  </pic:spPr>
                </pic:pic>
              </a:graphicData>
            </a:graphic>
          </wp:inline>
        </w:drawing>
      </w:r>
    </w:p>
    <w:p w14:paraId="3059C073" w14:textId="77777777" w:rsidR="00C82ED3" w:rsidRDefault="00C82ED3" w:rsidP="00C82ED3">
      <w:pPr>
        <w:pStyle w:val="Web"/>
        <w:spacing w:before="0" w:beforeAutospacing="0" w:after="0" w:afterAutospacing="0"/>
      </w:pPr>
      <w:r>
        <w:rPr>
          <w:rFonts w:ascii="Times New Roman" w:hAnsi="Times New Roman" w:cs="Times New Roman"/>
          <w:b/>
          <w:bCs/>
          <w:color w:val="000000"/>
          <w:sz w:val="28"/>
          <w:szCs w:val="28"/>
        </w:rPr>
        <w:t>Part. 2, Questions (50%):</w:t>
      </w:r>
    </w:p>
    <w:p w14:paraId="7E38D7DC" w14:textId="77777777" w:rsidR="00C82ED3" w:rsidRDefault="00C82ED3" w:rsidP="000B3DF8">
      <w:pPr>
        <w:pStyle w:val="Web"/>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(20%) Given a valid kernel</w:t>
      </w:r>
      <w:r>
        <w:rPr>
          <w:rFonts w:ascii="Calibri" w:hAnsi="Calibri" w:cs="Calibri"/>
          <w:color w:val="000000"/>
        </w:rPr>
        <w:t xml:space="preserve"> </w:t>
      </w:r>
      <w:r>
        <w:rPr>
          <w:rFonts w:ascii="Cambria Math" w:hAnsi="Cambria Math" w:cs="Times New Roman"/>
          <w:color w:val="000000"/>
        </w:rPr>
        <w:t>k1(</w:t>
      </w:r>
      <w:proofErr w:type="spellStart"/>
      <w:proofErr w:type="gramStart"/>
      <w:r>
        <w:rPr>
          <w:rFonts w:ascii="Cambria Math" w:hAnsi="Cambria Math" w:cs="Times New Roman"/>
          <w:color w:val="000000"/>
        </w:rPr>
        <w:t>x,x</w:t>
      </w:r>
      <w:proofErr w:type="spellEnd"/>
      <w:proofErr w:type="gramEnd"/>
      <w:r>
        <w:rPr>
          <w:rFonts w:ascii="Cambria Math" w:hAnsi="Cambria Math" w:cs="Times New Roman"/>
          <w:color w:val="000000"/>
        </w:rPr>
        <w:t>')</w:t>
      </w:r>
      <w:r>
        <w:rPr>
          <w:rFonts w:ascii="Times New Roman" w:hAnsi="Times New Roman" w:cs="Times New Roman"/>
          <w:color w:val="000000"/>
        </w:rPr>
        <w:t xml:space="preserve">, prove that the following proposed functions are or are not valid kernels. If one is not a valid kernel, give an example </w:t>
      </w:r>
      <w:proofErr w:type="gramStart"/>
      <w:r>
        <w:rPr>
          <w:rFonts w:ascii="Times New Roman" w:hAnsi="Times New Roman" w:cs="Times New Roman"/>
          <w:color w:val="000000"/>
        </w:rPr>
        <w:t xml:space="preserve">of </w:t>
      </w:r>
      <w:r>
        <w:rPr>
          <w:rFonts w:ascii="Calibri" w:hAnsi="Calibri" w:cs="Calibri"/>
          <w:color w:val="000000"/>
        </w:rPr>
        <w:t> </w:t>
      </w:r>
      <w:r>
        <w:rPr>
          <w:rFonts w:ascii="Cambria Math" w:hAnsi="Cambria Math" w:cs="Times New Roman"/>
          <w:color w:val="000000"/>
        </w:rPr>
        <w:t>k</w:t>
      </w:r>
      <w:proofErr w:type="gramEnd"/>
      <w:r>
        <w:rPr>
          <w:rFonts w:ascii="Cambria Math" w:hAnsi="Cambria Math" w:cs="Times New Roman"/>
          <w:color w:val="000000"/>
        </w:rPr>
        <w:t>(</w:t>
      </w:r>
      <w:proofErr w:type="spellStart"/>
      <w:r>
        <w:rPr>
          <w:rFonts w:ascii="Cambria Math" w:hAnsi="Cambria Math" w:cs="Times New Roman"/>
          <w:color w:val="000000"/>
        </w:rPr>
        <w:t>x,x</w:t>
      </w:r>
      <w:proofErr w:type="spellEnd"/>
      <w:r>
        <w:rPr>
          <w:rFonts w:ascii="Cambria Math" w:hAnsi="Cambria Math" w:cs="Times New Roman"/>
          <w:color w:val="000000"/>
        </w:rPr>
        <w:t>')</w:t>
      </w:r>
      <w:r>
        <w:rPr>
          <w:rFonts w:ascii="Times New Roman" w:hAnsi="Times New Roman" w:cs="Times New Roman"/>
          <w:color w:val="000000"/>
        </w:rPr>
        <w:t xml:space="preserve"> that the corresponding </w:t>
      </w:r>
      <w:r>
        <w:rPr>
          <w:rFonts w:ascii="Cambria Math" w:hAnsi="Cambria Math" w:cs="Times New Roman"/>
          <w:color w:val="000000"/>
        </w:rPr>
        <w:t>K</w:t>
      </w:r>
      <w:r>
        <w:rPr>
          <w:rFonts w:ascii="Times New Roman" w:hAnsi="Times New Roman" w:cs="Times New Roman"/>
          <w:color w:val="000000"/>
        </w:rPr>
        <w:t xml:space="preserve"> is not positive semidefinite and shows its eigenvalues.</w:t>
      </w:r>
    </w:p>
    <w:p w14:paraId="38A5B6F4" w14:textId="222B051C" w:rsidR="00E163A3" w:rsidRPr="00E163A3" w:rsidRDefault="00E163A3" w:rsidP="00E163A3">
      <w:pPr>
        <w:widowControl/>
        <w:textAlignment w:val="baseline"/>
        <w:rPr>
          <w:rFonts w:ascii="Cambria Math" w:eastAsia="新細明體" w:hAnsi="Cambria Math" w:cs="新細明體"/>
          <w:color w:val="000000"/>
          <w:kern w:val="0"/>
          <w:szCs w:val="24"/>
        </w:rPr>
      </w:pPr>
      <w:r w:rsidRPr="00E163A3">
        <w:rPr>
          <w:rFonts w:ascii="Cambria Math" w:eastAsia="新細明體" w:hAnsi="Cambria Math" w:cs="新細明體"/>
          <w:color w:val="000000"/>
          <w:kern w:val="0"/>
          <w:szCs w:val="24"/>
        </w:rPr>
        <w:t xml:space="preserve">(15%) One way to construct kernels is to build them from simpler ones. Given three possible “construction rules”: assuming K1(x, x') and </w:t>
      </w:r>
      <w:proofErr w:type="gramStart"/>
      <w:r w:rsidRPr="00E163A3">
        <w:rPr>
          <w:rFonts w:ascii="Cambria Math" w:eastAsia="新細明體" w:hAnsi="Cambria Math" w:cs="新細明體"/>
          <w:color w:val="000000"/>
          <w:kern w:val="0"/>
          <w:szCs w:val="24"/>
        </w:rPr>
        <w:t>K2(</w:t>
      </w:r>
      <w:proofErr w:type="gramEnd"/>
      <w:r w:rsidRPr="00E163A3">
        <w:rPr>
          <w:rFonts w:ascii="Cambria Math" w:eastAsia="新細明體" w:hAnsi="Cambria Math" w:cs="新細明體"/>
          <w:color w:val="000000"/>
          <w:kern w:val="0"/>
          <w:szCs w:val="24"/>
        </w:rPr>
        <w:t>x, x')are kernels then so are</w:t>
      </w:r>
    </w:p>
    <w:p w14:paraId="486887BB" w14:textId="77777777" w:rsidR="00E163A3" w:rsidRPr="00E163A3" w:rsidRDefault="00E163A3" w:rsidP="00AA362A">
      <w:pPr>
        <w:widowControl/>
        <w:numPr>
          <w:ilvl w:val="1"/>
          <w:numId w:val="10"/>
        </w:numPr>
        <w:textAlignment w:val="baseline"/>
        <w:rPr>
          <w:rFonts w:ascii="Cambria Math" w:eastAsia="新細明體" w:hAnsi="Cambria Math" w:cs="新細明體"/>
          <w:color w:val="000000"/>
          <w:kern w:val="0"/>
          <w:szCs w:val="24"/>
        </w:rPr>
      </w:pPr>
      <w:r w:rsidRPr="00E163A3">
        <w:rPr>
          <w:rFonts w:ascii="Cambria Math" w:eastAsia="新細明體" w:hAnsi="Cambria Math" w:cs="新細明體"/>
          <w:color w:val="000000"/>
          <w:kern w:val="0"/>
          <w:szCs w:val="24"/>
        </w:rPr>
        <w:t>(scaling) f(x)K1(x, x</w:t>
      </w:r>
      <w:proofErr w:type="gramStart"/>
      <w:r w:rsidRPr="00E163A3">
        <w:rPr>
          <w:rFonts w:ascii="Cambria Math" w:eastAsia="新細明體" w:hAnsi="Cambria Math" w:cs="新細明體"/>
          <w:color w:val="000000"/>
          <w:kern w:val="0"/>
          <w:szCs w:val="24"/>
        </w:rPr>
        <w:t>')f</w:t>
      </w:r>
      <w:proofErr w:type="gramEnd"/>
      <w:r w:rsidRPr="00E163A3">
        <w:rPr>
          <w:rFonts w:ascii="Cambria Math" w:eastAsia="新細明體" w:hAnsi="Cambria Math" w:cs="新細明體"/>
          <w:color w:val="000000"/>
          <w:kern w:val="0"/>
          <w:szCs w:val="24"/>
        </w:rPr>
        <w:t>(x'), f(x)R</w:t>
      </w:r>
    </w:p>
    <w:p w14:paraId="6D2BE9A5" w14:textId="77777777" w:rsidR="00E163A3" w:rsidRPr="00E163A3" w:rsidRDefault="00E163A3" w:rsidP="00AA362A">
      <w:pPr>
        <w:widowControl/>
        <w:numPr>
          <w:ilvl w:val="1"/>
          <w:numId w:val="11"/>
        </w:numPr>
        <w:textAlignment w:val="baseline"/>
        <w:rPr>
          <w:rFonts w:ascii="Cambria Math" w:eastAsia="新細明體" w:hAnsi="Cambria Math" w:cs="新細明體"/>
          <w:color w:val="000000"/>
          <w:kern w:val="0"/>
          <w:szCs w:val="24"/>
        </w:rPr>
      </w:pPr>
      <w:r w:rsidRPr="00E163A3">
        <w:rPr>
          <w:rFonts w:ascii="Cambria Math" w:eastAsia="新細明體" w:hAnsi="Cambria Math" w:cs="新細明體"/>
          <w:color w:val="000000"/>
          <w:kern w:val="0"/>
          <w:szCs w:val="24"/>
        </w:rPr>
        <w:t>(sum) K1(x, x</w:t>
      </w:r>
      <w:proofErr w:type="gramStart"/>
      <w:r w:rsidRPr="00E163A3">
        <w:rPr>
          <w:rFonts w:ascii="Cambria Math" w:eastAsia="新細明體" w:hAnsi="Cambria Math" w:cs="新細明體"/>
          <w:color w:val="000000"/>
          <w:kern w:val="0"/>
          <w:szCs w:val="24"/>
        </w:rPr>
        <w:t>')+</w:t>
      </w:r>
      <w:proofErr w:type="gramEnd"/>
      <w:r w:rsidRPr="00E163A3">
        <w:rPr>
          <w:rFonts w:ascii="Cambria Math" w:eastAsia="新細明體" w:hAnsi="Cambria Math" w:cs="新細明體"/>
          <w:color w:val="000000"/>
          <w:kern w:val="0"/>
          <w:szCs w:val="24"/>
        </w:rPr>
        <w:t>K2(x, x')</w:t>
      </w:r>
    </w:p>
    <w:p w14:paraId="48AF618B" w14:textId="77777777" w:rsidR="00E163A3" w:rsidRPr="00E163A3" w:rsidRDefault="00E163A3" w:rsidP="00AA362A">
      <w:pPr>
        <w:widowControl/>
        <w:numPr>
          <w:ilvl w:val="1"/>
          <w:numId w:val="12"/>
        </w:numPr>
        <w:textAlignment w:val="baseline"/>
        <w:rPr>
          <w:rFonts w:ascii="Cambria Math" w:eastAsia="新細明體" w:hAnsi="Cambria Math" w:cs="新細明體"/>
          <w:color w:val="000000"/>
          <w:kern w:val="0"/>
          <w:szCs w:val="24"/>
        </w:rPr>
      </w:pPr>
      <w:r w:rsidRPr="00E163A3">
        <w:rPr>
          <w:rFonts w:ascii="Cambria Math" w:eastAsia="新細明體" w:hAnsi="Cambria Math" w:cs="新細明體"/>
          <w:color w:val="000000"/>
          <w:kern w:val="0"/>
          <w:szCs w:val="24"/>
        </w:rPr>
        <w:t>(product) K1(x, x</w:t>
      </w:r>
      <w:proofErr w:type="gramStart"/>
      <w:r w:rsidRPr="00E163A3">
        <w:rPr>
          <w:rFonts w:ascii="Cambria Math" w:eastAsia="新細明體" w:hAnsi="Cambria Math" w:cs="新細明體"/>
          <w:color w:val="000000"/>
          <w:kern w:val="0"/>
          <w:szCs w:val="24"/>
        </w:rPr>
        <w:t>')K2</w:t>
      </w:r>
      <w:proofErr w:type="gramEnd"/>
      <w:r w:rsidRPr="00E163A3">
        <w:rPr>
          <w:rFonts w:ascii="Cambria Math" w:eastAsia="新細明體" w:hAnsi="Cambria Math" w:cs="新細明體"/>
          <w:color w:val="000000"/>
          <w:kern w:val="0"/>
          <w:szCs w:val="24"/>
        </w:rPr>
        <w:t>(x, x')</w:t>
      </w:r>
    </w:p>
    <w:p w14:paraId="0B3DDC0E" w14:textId="77777777" w:rsidR="00E163A3" w:rsidRPr="00E163A3" w:rsidRDefault="00E163A3" w:rsidP="00E163A3">
      <w:pPr>
        <w:widowControl/>
        <w:ind w:left="720"/>
        <w:rPr>
          <w:rFonts w:ascii="新細明體" w:eastAsia="新細明體" w:hAnsi="新細明體" w:cs="新細明體"/>
          <w:kern w:val="0"/>
          <w:szCs w:val="24"/>
        </w:rPr>
      </w:pPr>
      <w:r w:rsidRPr="00E163A3">
        <w:rPr>
          <w:rFonts w:ascii="Cambria Math" w:eastAsia="新細明體" w:hAnsi="Cambria Math" w:cs="新細明體"/>
          <w:color w:val="000000"/>
          <w:kern w:val="0"/>
          <w:szCs w:val="24"/>
        </w:rPr>
        <w:t>Use the construction rules to build a normalized cubic polynomial kernel:</w:t>
      </w:r>
    </w:p>
    <w:p w14:paraId="5F2FAE4C" w14:textId="0FAB3BE2" w:rsidR="00E163A3" w:rsidRPr="00E163A3" w:rsidRDefault="00E163A3" w:rsidP="00E163A3">
      <w:pPr>
        <w:widowControl/>
        <w:ind w:left="720"/>
        <w:jc w:val="center"/>
        <w:rPr>
          <w:rFonts w:ascii="新細明體" w:eastAsia="新細明體" w:hAnsi="新細明體" w:cs="新細明體"/>
          <w:kern w:val="0"/>
          <w:szCs w:val="24"/>
        </w:rPr>
      </w:pPr>
      <w:proofErr w:type="gramStart"/>
      <w:r w:rsidRPr="00E163A3">
        <w:rPr>
          <w:rFonts w:ascii="Cambria Math" w:eastAsia="新細明體" w:hAnsi="Cambria Math" w:cs="新細明體"/>
          <w:color w:val="000000"/>
          <w:kern w:val="0"/>
          <w:szCs w:val="24"/>
        </w:rPr>
        <w:t>K(</w:t>
      </w:r>
      <w:proofErr w:type="gramEnd"/>
      <w:r w:rsidRPr="00E163A3">
        <w:rPr>
          <w:rFonts w:ascii="Cambria Math" w:eastAsia="新細明體" w:hAnsi="Cambria Math" w:cs="新細明體"/>
          <w:color w:val="000000"/>
          <w:kern w:val="0"/>
          <w:szCs w:val="24"/>
        </w:rPr>
        <w:t>x, x')=</w:t>
      </w:r>
      <w:r>
        <w:rPr>
          <w:rFonts w:ascii="Cambria Math" w:eastAsia="新細明體" w:hAnsi="Cambria Math" w:cs="新細明體"/>
          <w:color w:val="000000"/>
          <w:kern w:val="0"/>
          <w:szCs w:val="24"/>
        </w:rPr>
        <w:t>(</w:t>
      </w:r>
      <w:r w:rsidRPr="00E163A3">
        <w:rPr>
          <w:rFonts w:ascii="Cambria Math" w:eastAsia="新細明體" w:hAnsi="Cambria Math" w:cs="新細明體"/>
          <w:color w:val="000000"/>
          <w:kern w:val="0"/>
          <w:szCs w:val="24"/>
        </w:rPr>
        <w:t>1+x</w:t>
      </w:r>
      <w:r>
        <w:rPr>
          <w:rFonts w:ascii="Cambria Math" w:eastAsia="新細明體" w:hAnsi="Cambria Math" w:cs="新細明體"/>
          <w:color w:val="000000"/>
          <w:kern w:val="0"/>
          <w:szCs w:val="24"/>
        </w:rPr>
        <w:t xml:space="preserve"> / </w:t>
      </w:r>
      <w:r w:rsidRPr="00E163A3">
        <w:rPr>
          <w:rFonts w:ascii="Cambria Math" w:eastAsia="新細明體" w:hAnsi="Cambria Math" w:cs="新細明體"/>
          <w:color w:val="000000"/>
          <w:kern w:val="0"/>
          <w:szCs w:val="24"/>
        </w:rPr>
        <w:t>||x||Tx'</w:t>
      </w:r>
      <w:r>
        <w:rPr>
          <w:rFonts w:ascii="Cambria Math" w:eastAsia="新細明體" w:hAnsi="Cambria Math" w:cs="新細明體"/>
          <w:color w:val="000000"/>
          <w:kern w:val="0"/>
          <w:szCs w:val="24"/>
        </w:rPr>
        <w:t xml:space="preserve"> / </w:t>
      </w:r>
      <w:r w:rsidRPr="00E163A3">
        <w:rPr>
          <w:rFonts w:ascii="Cambria Math" w:eastAsia="新細明體" w:hAnsi="Cambria Math" w:cs="新細明體"/>
          <w:color w:val="000000"/>
          <w:kern w:val="0"/>
          <w:szCs w:val="24"/>
        </w:rPr>
        <w:t>||x'||</w:t>
      </w:r>
      <w:r>
        <w:rPr>
          <w:rFonts w:ascii="Cambria Math" w:eastAsia="新細明體" w:hAnsi="Cambria Math" w:cs="新細明體"/>
          <w:color w:val="000000"/>
          <w:kern w:val="0"/>
          <w:szCs w:val="24"/>
        </w:rPr>
        <w:t>)^3</w:t>
      </w:r>
    </w:p>
    <w:p w14:paraId="12E0080D" w14:textId="77777777" w:rsidR="000B3DF8" w:rsidRDefault="00E163A3" w:rsidP="00E163A3">
      <w:pPr>
        <w:rPr>
          <w:rFonts w:ascii="Cambria Math" w:eastAsia="新細明體" w:hAnsi="Cambria Math" w:cs="新細明體"/>
          <w:color w:val="000000"/>
          <w:kern w:val="0"/>
          <w:szCs w:val="24"/>
        </w:rPr>
      </w:pPr>
      <w:r w:rsidRPr="00E163A3">
        <w:rPr>
          <w:rFonts w:ascii="Cambria Math" w:eastAsia="新細明體" w:hAnsi="Cambria Math" w:cs="新細明體"/>
          <w:color w:val="000000"/>
          <w:kern w:val="0"/>
          <w:szCs w:val="24"/>
        </w:rPr>
        <w:t>You can assume that you already have a constant kernel K0(x, x') = 1 and a linear kernel K1(x, x</w:t>
      </w:r>
      <w:proofErr w:type="gramStart"/>
      <w:r w:rsidRPr="00E163A3">
        <w:rPr>
          <w:rFonts w:ascii="Cambria Math" w:eastAsia="新細明體" w:hAnsi="Cambria Math" w:cs="新細明體"/>
          <w:color w:val="000000"/>
          <w:kern w:val="0"/>
          <w:szCs w:val="24"/>
        </w:rPr>
        <w:t>')=</w:t>
      </w:r>
      <w:proofErr w:type="spellStart"/>
      <w:proofErr w:type="gramEnd"/>
      <w:r w:rsidRPr="00E163A3">
        <w:rPr>
          <w:rFonts w:ascii="Cambria Math" w:eastAsia="新細明體" w:hAnsi="Cambria Math" w:cs="新細明體"/>
          <w:color w:val="000000"/>
          <w:kern w:val="0"/>
          <w:szCs w:val="24"/>
        </w:rPr>
        <w:t>xTx</w:t>
      </w:r>
      <w:proofErr w:type="spellEnd"/>
      <w:r w:rsidRPr="00E163A3">
        <w:rPr>
          <w:rFonts w:ascii="Cambria Math" w:eastAsia="新細明體" w:hAnsi="Cambria Math" w:cs="新細明體"/>
          <w:color w:val="000000"/>
          <w:kern w:val="0"/>
          <w:szCs w:val="24"/>
        </w:rPr>
        <w:t>'. Identify which rules you are employing at each step</w:t>
      </w:r>
      <w:r w:rsidR="000B3DF8">
        <w:rPr>
          <w:rFonts w:ascii="Cambria Math" w:eastAsia="新細明體" w:hAnsi="Cambria Math" w:cs="新細明體"/>
          <w:color w:val="000000"/>
          <w:kern w:val="0"/>
          <w:szCs w:val="24"/>
        </w:rPr>
        <w:t>.</w:t>
      </w:r>
    </w:p>
    <w:p w14:paraId="59C5DF62" w14:textId="77777777" w:rsidR="000B3DF8" w:rsidRDefault="000B3DF8" w:rsidP="00E163A3">
      <w:pPr>
        <w:rPr>
          <w:rFonts w:ascii="Cambria Math" w:eastAsia="新細明體" w:hAnsi="Cambria Math" w:cs="新細明體"/>
          <w:color w:val="000000"/>
          <w:kern w:val="0"/>
          <w:szCs w:val="24"/>
        </w:rPr>
      </w:pPr>
    </w:p>
    <w:p w14:paraId="01FFC85A" w14:textId="77777777" w:rsidR="000B3DF8" w:rsidRDefault="000B3DF8" w:rsidP="00E163A3">
      <w:pPr>
        <w:rPr>
          <w:rFonts w:ascii="Cambria Math" w:eastAsia="新細明體" w:hAnsi="Cambria Math" w:cs="新細明體"/>
          <w:color w:val="000000"/>
          <w:kern w:val="0"/>
          <w:szCs w:val="24"/>
        </w:rPr>
      </w:pPr>
    </w:p>
    <w:p w14:paraId="743923ED" w14:textId="77777777" w:rsidR="000B3DF8" w:rsidRDefault="000B3DF8" w:rsidP="00E163A3">
      <w:pPr>
        <w:rPr>
          <w:rFonts w:ascii="Cambria Math" w:eastAsia="新細明體" w:hAnsi="Cambria Math" w:cs="新細明體"/>
          <w:color w:val="000000"/>
          <w:kern w:val="0"/>
          <w:szCs w:val="24"/>
        </w:rPr>
      </w:pPr>
    </w:p>
    <w:p w14:paraId="3C544719" w14:textId="77777777" w:rsidR="000B3DF8" w:rsidRDefault="000B3DF8" w:rsidP="00E163A3">
      <w:pPr>
        <w:rPr>
          <w:rFonts w:ascii="Cambria Math" w:eastAsia="新細明體" w:hAnsi="Cambria Math" w:cs="新細明體"/>
          <w:color w:val="000000"/>
          <w:kern w:val="0"/>
          <w:szCs w:val="24"/>
        </w:rPr>
      </w:pPr>
    </w:p>
    <w:p w14:paraId="774CBBAB" w14:textId="77777777" w:rsidR="000B3DF8" w:rsidRDefault="000B3DF8" w:rsidP="00E163A3">
      <w:pPr>
        <w:rPr>
          <w:rFonts w:ascii="Cambria Math" w:eastAsia="新細明體" w:hAnsi="Cambria Math" w:cs="新細明體"/>
          <w:color w:val="000000"/>
          <w:kern w:val="0"/>
          <w:szCs w:val="24"/>
        </w:rPr>
      </w:pPr>
    </w:p>
    <w:p w14:paraId="0A99900B" w14:textId="77777777" w:rsidR="000B3DF8" w:rsidRDefault="000B3DF8" w:rsidP="00E163A3">
      <w:pPr>
        <w:rPr>
          <w:rFonts w:ascii="Cambria Math" w:eastAsia="新細明體" w:hAnsi="Cambria Math" w:cs="新細明體"/>
          <w:color w:val="000000"/>
          <w:kern w:val="0"/>
          <w:szCs w:val="24"/>
        </w:rPr>
      </w:pPr>
    </w:p>
    <w:p w14:paraId="328177BA" w14:textId="77777777" w:rsidR="000B3DF8" w:rsidRDefault="000B3DF8" w:rsidP="00E163A3">
      <w:pPr>
        <w:rPr>
          <w:rFonts w:ascii="Cambria Math" w:eastAsia="新細明體" w:hAnsi="Cambria Math" w:cs="新細明體"/>
          <w:color w:val="000000"/>
          <w:kern w:val="0"/>
          <w:szCs w:val="24"/>
        </w:rPr>
      </w:pPr>
    </w:p>
    <w:p w14:paraId="057B4463" w14:textId="77777777" w:rsidR="000B3DF8" w:rsidRDefault="000B3DF8" w:rsidP="00E163A3">
      <w:pPr>
        <w:rPr>
          <w:rFonts w:ascii="Cambria Math" w:eastAsia="新細明體" w:hAnsi="Cambria Math" w:cs="新細明體"/>
          <w:color w:val="000000"/>
          <w:kern w:val="0"/>
          <w:szCs w:val="24"/>
        </w:rPr>
      </w:pPr>
    </w:p>
    <w:p w14:paraId="15628A5F" w14:textId="77777777" w:rsidR="000B3DF8" w:rsidRDefault="000B3DF8" w:rsidP="00E163A3">
      <w:pPr>
        <w:rPr>
          <w:rFonts w:ascii="Cambria Math" w:eastAsia="新細明體" w:hAnsi="Cambria Math" w:cs="新細明體"/>
          <w:color w:val="000000"/>
          <w:kern w:val="0"/>
          <w:szCs w:val="24"/>
        </w:rPr>
      </w:pPr>
    </w:p>
    <w:p w14:paraId="76BB25CA" w14:textId="77777777" w:rsidR="000B3DF8" w:rsidRDefault="000B3DF8" w:rsidP="00E163A3">
      <w:pPr>
        <w:rPr>
          <w:rFonts w:ascii="Cambria Math" w:eastAsia="新細明體" w:hAnsi="Cambria Math" w:cs="新細明體"/>
          <w:color w:val="000000"/>
          <w:kern w:val="0"/>
          <w:szCs w:val="24"/>
        </w:rPr>
      </w:pPr>
    </w:p>
    <w:p w14:paraId="64E19278" w14:textId="77777777" w:rsidR="000B3DF8" w:rsidRDefault="000B3DF8" w:rsidP="00E163A3">
      <w:pPr>
        <w:rPr>
          <w:rFonts w:ascii="Cambria Math" w:eastAsia="新細明體" w:hAnsi="Cambria Math" w:cs="新細明體" w:hint="eastAsia"/>
          <w:color w:val="000000"/>
          <w:kern w:val="0"/>
          <w:szCs w:val="24"/>
        </w:rPr>
      </w:pPr>
    </w:p>
    <w:p w14:paraId="0D4E97C0" w14:textId="0EAACB7D" w:rsidR="000B3DF8" w:rsidRDefault="000B3DF8" w:rsidP="00E163A3">
      <w:pPr>
        <w:rPr>
          <w:rFonts w:ascii="Cambria Math" w:eastAsia="新細明體" w:hAnsi="Cambria Math" w:cs="新細明體"/>
          <w:color w:val="000000"/>
          <w:kern w:val="0"/>
          <w:szCs w:val="24"/>
        </w:rPr>
      </w:pPr>
      <w:r>
        <w:rPr>
          <w:rFonts w:ascii="Cambria Math" w:eastAsia="新細明體" w:hAnsi="Cambria Math" w:cs="新細明體"/>
          <w:color w:val="000000"/>
          <w:kern w:val="0"/>
          <w:szCs w:val="24"/>
        </w:rPr>
        <w:lastRenderedPageBreak/>
        <w:t>///////////////////////////////////////</w:t>
      </w:r>
    </w:p>
    <w:p w14:paraId="6C1A94D2" w14:textId="77777777" w:rsidR="000B3DF8" w:rsidRDefault="000B3DF8" w:rsidP="00E163A3">
      <w:pPr>
        <w:rPr>
          <w:rFonts w:ascii="Cambria Math" w:eastAsia="新細明體" w:hAnsi="Cambria Math" w:cs="新細明體"/>
          <w:color w:val="000000"/>
          <w:kern w:val="0"/>
          <w:szCs w:val="24"/>
        </w:rPr>
      </w:pPr>
      <w:r>
        <w:rPr>
          <w:rFonts w:ascii="Cambria Math" w:eastAsia="新細明體" w:hAnsi="Cambria Math" w:cs="新細明體" w:hint="eastAsia"/>
          <w:color w:val="000000"/>
          <w:kern w:val="0"/>
          <w:szCs w:val="24"/>
        </w:rPr>
        <w:t>T</w:t>
      </w:r>
      <w:r>
        <w:rPr>
          <w:rFonts w:ascii="Cambria Math" w:eastAsia="新細明體" w:hAnsi="Cambria Math" w:cs="新細明體"/>
          <w:color w:val="000000"/>
          <w:kern w:val="0"/>
          <w:szCs w:val="24"/>
        </w:rPr>
        <w:t xml:space="preserve">his is answer for question 1 and </w:t>
      </w:r>
      <w:proofErr w:type="gramStart"/>
      <w:r>
        <w:rPr>
          <w:rFonts w:ascii="Cambria Math" w:eastAsia="新細明體" w:hAnsi="Cambria Math" w:cs="新細明體"/>
          <w:color w:val="000000"/>
          <w:kern w:val="0"/>
          <w:szCs w:val="24"/>
        </w:rPr>
        <w:t>2</w:t>
      </w:r>
      <w:proofErr w:type="gramEnd"/>
    </w:p>
    <w:p w14:paraId="77546AC0" w14:textId="7122D838" w:rsidR="000B3DF8" w:rsidRDefault="000B3DF8" w:rsidP="00E163A3">
      <w:pPr>
        <w:rPr>
          <w:rFonts w:ascii="Cambria Math" w:eastAsia="新細明體" w:hAnsi="Cambria Math" w:cs="新細明體"/>
          <w:color w:val="000000"/>
          <w:kern w:val="0"/>
          <w:szCs w:val="24"/>
        </w:rPr>
      </w:pPr>
      <w:r>
        <w:rPr>
          <w:noProof/>
        </w:rPr>
        <w:drawing>
          <wp:inline distT="0" distB="0" distL="0" distR="0" wp14:anchorId="17C33C48" wp14:editId="7AEF5926">
            <wp:extent cx="5274310" cy="6819265"/>
            <wp:effectExtent l="0" t="0" r="2540" b="635"/>
            <wp:docPr id="798197294" name="圖片 1" descr="一張含有 文字, 筆跡,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7294" name="圖片 1" descr="一張含有 文字, 筆跡, 字型, 數字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819265"/>
                    </a:xfrm>
                    <a:prstGeom prst="rect">
                      <a:avLst/>
                    </a:prstGeom>
                    <a:noFill/>
                    <a:ln>
                      <a:noFill/>
                    </a:ln>
                  </pic:spPr>
                </pic:pic>
              </a:graphicData>
            </a:graphic>
          </wp:inline>
        </w:drawing>
      </w:r>
    </w:p>
    <w:p w14:paraId="06EA2FE2" w14:textId="2754BBA4" w:rsidR="00E163A3" w:rsidRDefault="000B3DF8" w:rsidP="00E163A3">
      <w:pPr>
        <w:rPr>
          <w:rFonts w:ascii="Cambria Math" w:eastAsia="新細明體" w:hAnsi="Cambria Math" w:cs="新細明體"/>
          <w:color w:val="000000"/>
          <w:kern w:val="0"/>
          <w:szCs w:val="24"/>
        </w:rPr>
      </w:pPr>
      <w:r>
        <w:rPr>
          <w:rFonts w:ascii="Cambria Math" w:eastAsia="新細明體" w:hAnsi="Cambria Math" w:cs="新細明體"/>
          <w:color w:val="000000"/>
          <w:kern w:val="0"/>
          <w:szCs w:val="24"/>
        </w:rPr>
        <w:t>///////////////////////////////////////</w:t>
      </w:r>
    </w:p>
    <w:p w14:paraId="39832111" w14:textId="77777777" w:rsidR="000B3DF8" w:rsidRDefault="000B3DF8" w:rsidP="00E163A3">
      <w:pPr>
        <w:rPr>
          <w:rFonts w:ascii="Cambria Math" w:eastAsia="新細明體" w:hAnsi="Cambria Math" w:cs="新細明體"/>
          <w:color w:val="000000"/>
          <w:kern w:val="0"/>
          <w:szCs w:val="24"/>
        </w:rPr>
      </w:pPr>
    </w:p>
    <w:p w14:paraId="5037F552" w14:textId="77777777" w:rsidR="000B3DF8" w:rsidRDefault="000B3DF8" w:rsidP="00E163A3">
      <w:pPr>
        <w:rPr>
          <w:rFonts w:ascii="Cambria Math" w:eastAsia="新細明體" w:hAnsi="Cambria Math" w:cs="新細明體"/>
          <w:color w:val="000000"/>
          <w:kern w:val="0"/>
          <w:szCs w:val="24"/>
        </w:rPr>
      </w:pPr>
    </w:p>
    <w:p w14:paraId="47542E9F" w14:textId="77777777" w:rsidR="000B3DF8" w:rsidRDefault="000B3DF8" w:rsidP="00E163A3">
      <w:pPr>
        <w:rPr>
          <w:rFonts w:ascii="Cambria Math" w:eastAsia="新細明體" w:hAnsi="Cambria Math" w:cs="新細明體"/>
          <w:color w:val="000000"/>
          <w:kern w:val="0"/>
          <w:szCs w:val="24"/>
        </w:rPr>
      </w:pPr>
    </w:p>
    <w:p w14:paraId="64B6BFA5" w14:textId="77777777" w:rsidR="000B3DF8" w:rsidRDefault="000B3DF8" w:rsidP="00E163A3">
      <w:pPr>
        <w:rPr>
          <w:rFonts w:ascii="Cambria Math" w:eastAsia="新細明體" w:hAnsi="Cambria Math" w:cs="新細明體"/>
          <w:color w:val="000000"/>
          <w:kern w:val="0"/>
          <w:szCs w:val="24"/>
        </w:rPr>
      </w:pPr>
    </w:p>
    <w:p w14:paraId="1074AB08" w14:textId="77777777" w:rsidR="000B3DF8" w:rsidRDefault="000B3DF8" w:rsidP="00E163A3">
      <w:pPr>
        <w:rPr>
          <w:rFonts w:ascii="Segoe UI" w:hAnsi="Segoe UI" w:cs="Segoe UI" w:hint="eastAsia"/>
          <w:color w:val="D1D5DB"/>
        </w:rPr>
      </w:pPr>
    </w:p>
    <w:p w14:paraId="7CD051D1" w14:textId="77777777" w:rsidR="00E163A3" w:rsidRDefault="00E163A3" w:rsidP="00E163A3">
      <w:pPr>
        <w:pStyle w:val="Web"/>
        <w:spacing w:before="0" w:beforeAutospacing="0" w:after="0" w:afterAutospacing="0"/>
        <w:textAlignment w:val="baseline"/>
        <w:rPr>
          <w:rFonts w:ascii="Cambria Math" w:hAnsi="Cambria Math"/>
          <w:color w:val="000000"/>
        </w:rPr>
      </w:pPr>
      <w:r>
        <w:rPr>
          <w:rFonts w:ascii="Cambria Math" w:hAnsi="Cambria Math"/>
          <w:color w:val="000000"/>
        </w:rPr>
        <w:lastRenderedPageBreak/>
        <w:t>(15%) A social media platform has posts with text and images spanning multiple topics like news, entertainment, tech, etc. They want to categorize posts into these topics using SVMs. Discuss two multi-class SVM formulations: `One-versus-one` and `One-versus-the-rest` for this task.</w:t>
      </w:r>
    </w:p>
    <w:p w14:paraId="5EDFC353" w14:textId="77777777" w:rsidR="00E163A3" w:rsidRDefault="00E163A3" w:rsidP="00AA362A">
      <w:pPr>
        <w:pStyle w:val="Web"/>
        <w:numPr>
          <w:ilvl w:val="1"/>
          <w:numId w:val="15"/>
        </w:numPr>
        <w:spacing w:before="0" w:beforeAutospacing="0" w:after="0" w:afterAutospacing="0"/>
        <w:textAlignment w:val="baseline"/>
        <w:rPr>
          <w:rFonts w:ascii="Cambria Math" w:hAnsi="Cambria Math"/>
          <w:color w:val="000000"/>
        </w:rPr>
      </w:pPr>
      <w:r>
        <w:rPr>
          <w:rFonts w:ascii="Cambria Math" w:hAnsi="Cambria Math"/>
          <w:color w:val="000000"/>
        </w:rPr>
        <w:t>The formulation of the method [how many classifiers are required]</w:t>
      </w:r>
    </w:p>
    <w:p w14:paraId="49551F7E" w14:textId="77777777" w:rsidR="00E163A3" w:rsidRDefault="00E163A3" w:rsidP="00AA362A">
      <w:pPr>
        <w:pStyle w:val="Web"/>
        <w:numPr>
          <w:ilvl w:val="1"/>
          <w:numId w:val="16"/>
        </w:numPr>
        <w:spacing w:before="0" w:beforeAutospacing="0" w:after="0" w:afterAutospacing="0"/>
        <w:textAlignment w:val="baseline"/>
        <w:rPr>
          <w:rFonts w:ascii="Cambria Math" w:hAnsi="Cambria Math"/>
          <w:color w:val="000000"/>
        </w:rPr>
      </w:pPr>
      <w:r>
        <w:rPr>
          <w:rFonts w:ascii="Cambria Math" w:hAnsi="Cambria Math"/>
          <w:color w:val="000000"/>
        </w:rPr>
        <w:t xml:space="preserve">Key </w:t>
      </w:r>
      <w:proofErr w:type="spellStart"/>
      <w:r>
        <w:rPr>
          <w:rFonts w:ascii="Cambria Math" w:hAnsi="Cambria Math"/>
          <w:color w:val="000000"/>
        </w:rPr>
        <w:t>trade offs</w:t>
      </w:r>
      <w:proofErr w:type="spellEnd"/>
      <w:r>
        <w:rPr>
          <w:rFonts w:ascii="Cambria Math" w:hAnsi="Cambria Math"/>
          <w:color w:val="000000"/>
        </w:rPr>
        <w:t xml:space="preserve"> involved (such as complexity and robustness).</w:t>
      </w:r>
    </w:p>
    <w:p w14:paraId="61A60488" w14:textId="77777777" w:rsidR="00E163A3" w:rsidRDefault="00E163A3" w:rsidP="00AA362A">
      <w:pPr>
        <w:pStyle w:val="Web"/>
        <w:numPr>
          <w:ilvl w:val="1"/>
          <w:numId w:val="17"/>
        </w:numPr>
        <w:spacing w:before="0" w:beforeAutospacing="0" w:after="0" w:afterAutospacing="0"/>
        <w:textAlignment w:val="baseline"/>
        <w:rPr>
          <w:rFonts w:ascii="Cambria Math" w:hAnsi="Cambria Math"/>
          <w:color w:val="000000"/>
        </w:rPr>
      </w:pPr>
      <w:r>
        <w:rPr>
          <w:rFonts w:ascii="Cambria Math" w:hAnsi="Cambria Math"/>
          <w:color w:val="000000"/>
        </w:rPr>
        <w:t>If the platform has limited computing resources for the application in the inference phase and requires a faster method for the service, which method is better.</w:t>
      </w:r>
    </w:p>
    <w:p w14:paraId="405A2331" w14:textId="77777777" w:rsidR="00E163A3" w:rsidRPr="00E163A3" w:rsidRDefault="00E163A3" w:rsidP="00E163A3">
      <w:pPr>
        <w:ind w:left="480"/>
        <w:rPr>
          <w:b/>
          <w:bCs/>
        </w:rPr>
      </w:pPr>
      <w:r w:rsidRPr="00E163A3">
        <w:rPr>
          <w:b/>
          <w:bCs/>
        </w:rPr>
        <w:t>One-versus-One (</w:t>
      </w:r>
      <w:proofErr w:type="spellStart"/>
      <w:r w:rsidRPr="00E163A3">
        <w:rPr>
          <w:b/>
          <w:bCs/>
        </w:rPr>
        <w:t>OvO</w:t>
      </w:r>
      <w:proofErr w:type="spellEnd"/>
      <w:r w:rsidRPr="00E163A3">
        <w:rPr>
          <w:b/>
          <w:bCs/>
        </w:rPr>
        <w:t>) Formulation:</w:t>
      </w:r>
    </w:p>
    <w:p w14:paraId="5D04F3BA" w14:textId="77777777" w:rsidR="00E163A3" w:rsidRPr="00E163A3" w:rsidRDefault="00E163A3" w:rsidP="00E163A3">
      <w:pPr>
        <w:ind w:left="480"/>
      </w:pPr>
      <w:r w:rsidRPr="00E163A3">
        <w:t>a. Formulation:</w:t>
      </w:r>
    </w:p>
    <w:p w14:paraId="22071A1D" w14:textId="7ECCFE01" w:rsidR="00E163A3" w:rsidRPr="00E163A3" w:rsidRDefault="00E163A3" w:rsidP="00E163A3">
      <w:pPr>
        <w:ind w:left="480"/>
      </w:pPr>
      <w:r w:rsidRPr="00E163A3">
        <w:t xml:space="preserve">For </w:t>
      </w:r>
      <w:r w:rsidRPr="00E163A3">
        <w:rPr>
          <w:i/>
          <w:iCs/>
        </w:rPr>
        <w:t>k</w:t>
      </w:r>
      <w:r w:rsidRPr="00E163A3">
        <w:t xml:space="preserve"> classes, the one-versus-one approach trains </w:t>
      </w:r>
      <w:r w:rsidRPr="00E163A3">
        <w:rPr>
          <w:i/>
          <w:iCs/>
        </w:rPr>
        <w:t>C</w:t>
      </w:r>
      <w:r w:rsidRPr="00E163A3">
        <w:t>=</w:t>
      </w:r>
      <w:r w:rsidRPr="00E163A3">
        <w:rPr>
          <w:i/>
          <w:iCs/>
        </w:rPr>
        <w:t>k</w:t>
      </w:r>
      <w:r w:rsidRPr="00E163A3">
        <w:t>(</w:t>
      </w:r>
      <w:r w:rsidRPr="00E163A3">
        <w:rPr>
          <w:i/>
          <w:iCs/>
        </w:rPr>
        <w:t>k</w:t>
      </w:r>
      <w:r w:rsidRPr="00E163A3">
        <w:t>−1)​</w:t>
      </w:r>
      <w:r>
        <w:t>/2</w:t>
      </w:r>
      <w:r w:rsidRPr="00E163A3">
        <w:t xml:space="preserve"> binary classifiers, where each classifier is trained to distinguish between a pair of classes. During inference, a vote is taken from each classifier, and the class with the most votes is chosen as the final prediction.</w:t>
      </w:r>
    </w:p>
    <w:p w14:paraId="05818176" w14:textId="77777777" w:rsidR="00E163A3" w:rsidRPr="00E163A3" w:rsidRDefault="00E163A3" w:rsidP="00E163A3">
      <w:pPr>
        <w:ind w:left="480"/>
      </w:pPr>
      <w:r w:rsidRPr="00E163A3">
        <w:t>b. Key Trade-offs:</w:t>
      </w:r>
    </w:p>
    <w:p w14:paraId="545044D0" w14:textId="13F8B401" w:rsidR="00E163A3" w:rsidRPr="00E163A3" w:rsidRDefault="00E163A3" w:rsidP="00AA362A">
      <w:pPr>
        <w:numPr>
          <w:ilvl w:val="0"/>
          <w:numId w:val="18"/>
        </w:numPr>
      </w:pPr>
      <w:r w:rsidRPr="00E163A3">
        <w:rPr>
          <w:b/>
          <w:bCs/>
        </w:rPr>
        <w:t xml:space="preserve">Classifiers </w:t>
      </w:r>
      <w:proofErr w:type="spellStart"/>
      <w:r w:rsidRPr="00E163A3">
        <w:rPr>
          <w:b/>
          <w:bCs/>
        </w:rPr>
        <w:t>Required:</w:t>
      </w:r>
      <w:r w:rsidRPr="00E163A3">
        <w:rPr>
          <w:i/>
          <w:iCs/>
        </w:rPr>
        <w:t>C</w:t>
      </w:r>
      <w:proofErr w:type="spellEnd"/>
      <w:r w:rsidRPr="00E163A3">
        <w:t>=</w:t>
      </w:r>
      <w:r w:rsidRPr="00E163A3">
        <w:rPr>
          <w:i/>
          <w:iCs/>
        </w:rPr>
        <w:t>k</w:t>
      </w:r>
      <w:r w:rsidRPr="00E163A3">
        <w:t>(</w:t>
      </w:r>
      <w:r w:rsidRPr="00E163A3">
        <w:rPr>
          <w:i/>
          <w:iCs/>
        </w:rPr>
        <w:t>k</w:t>
      </w:r>
      <w:r w:rsidRPr="00E163A3">
        <w:t>−1)</w:t>
      </w:r>
      <w:r>
        <w:t>/2</w:t>
      </w:r>
      <w:r w:rsidRPr="00E163A3">
        <w:t xml:space="preserve">​ classifiers are needed, which can be computationally expensive for </w:t>
      </w:r>
      <w:proofErr w:type="gramStart"/>
      <w:r w:rsidRPr="00E163A3">
        <w:t>a large number of</w:t>
      </w:r>
      <w:proofErr w:type="gramEnd"/>
      <w:r w:rsidRPr="00E163A3">
        <w:t xml:space="preserve"> classes.</w:t>
      </w:r>
    </w:p>
    <w:p w14:paraId="266CBB34" w14:textId="471E5751" w:rsidR="00E163A3" w:rsidRPr="00E163A3" w:rsidRDefault="00E163A3" w:rsidP="00AA362A">
      <w:pPr>
        <w:numPr>
          <w:ilvl w:val="0"/>
          <w:numId w:val="18"/>
        </w:numPr>
      </w:pPr>
      <w:r w:rsidRPr="00E163A3">
        <w:rPr>
          <w:b/>
          <w:bCs/>
        </w:rPr>
        <w:t>Complexity:</w:t>
      </w:r>
      <w:r w:rsidRPr="00E163A3">
        <w:t xml:space="preserve"> Training </w:t>
      </w:r>
      <w:r w:rsidRPr="00E163A3">
        <w:rPr>
          <w:i/>
          <w:iCs/>
        </w:rPr>
        <w:t>C</w:t>
      </w:r>
      <w:r w:rsidRPr="00E163A3">
        <w:t xml:space="preserve"> classifiers can be computationally intensive and may require more memory, especially as the number of classes increases.</w:t>
      </w:r>
    </w:p>
    <w:p w14:paraId="345672FD" w14:textId="77777777" w:rsidR="00E163A3" w:rsidRPr="00E163A3" w:rsidRDefault="00E163A3" w:rsidP="00AA362A">
      <w:pPr>
        <w:numPr>
          <w:ilvl w:val="0"/>
          <w:numId w:val="18"/>
        </w:numPr>
      </w:pPr>
      <w:r w:rsidRPr="00E163A3">
        <w:rPr>
          <w:b/>
          <w:bCs/>
        </w:rPr>
        <w:t>Robustness:</w:t>
      </w:r>
      <w:r w:rsidRPr="00E163A3">
        <w:t xml:space="preserve"> </w:t>
      </w:r>
      <w:proofErr w:type="spellStart"/>
      <w:r w:rsidRPr="00E163A3">
        <w:t>OvO</w:t>
      </w:r>
      <w:proofErr w:type="spellEnd"/>
      <w:r w:rsidRPr="00E163A3">
        <w:t xml:space="preserve"> is less sensitive to imbalanced datasets since each classifier is trained on a balanced subset of the data (two classes).</w:t>
      </w:r>
    </w:p>
    <w:p w14:paraId="7386171E" w14:textId="77777777" w:rsidR="00E163A3" w:rsidRPr="00E163A3" w:rsidRDefault="00E163A3" w:rsidP="00E163A3">
      <w:pPr>
        <w:ind w:left="480"/>
      </w:pPr>
      <w:r w:rsidRPr="00E163A3">
        <w:t>c. Limited Computing Resources:</w:t>
      </w:r>
    </w:p>
    <w:p w14:paraId="7A31D77A" w14:textId="77777777" w:rsidR="00E163A3" w:rsidRPr="00E163A3" w:rsidRDefault="00E163A3" w:rsidP="00AA362A">
      <w:pPr>
        <w:numPr>
          <w:ilvl w:val="0"/>
          <w:numId w:val="19"/>
        </w:numPr>
      </w:pPr>
      <w:r w:rsidRPr="00E163A3">
        <w:rPr>
          <w:b/>
          <w:bCs/>
        </w:rPr>
        <w:t>Suitability:</w:t>
      </w:r>
      <w:r w:rsidRPr="00E163A3">
        <w:t xml:space="preserve"> </w:t>
      </w:r>
      <w:proofErr w:type="spellStart"/>
      <w:r w:rsidRPr="00E163A3">
        <w:t>OvO</w:t>
      </w:r>
      <w:proofErr w:type="spellEnd"/>
      <w:r w:rsidRPr="00E163A3">
        <w:t xml:space="preserve"> may become computationally expensive as the number of classes increases due to the quadratic increase in the number of classifiers. If computing resources are limited, this method might be less efficient for inference.</w:t>
      </w:r>
    </w:p>
    <w:p w14:paraId="65244DA4" w14:textId="77777777" w:rsidR="00E163A3" w:rsidRPr="00E163A3" w:rsidRDefault="000B3DF8" w:rsidP="00E163A3">
      <w:pPr>
        <w:ind w:left="480"/>
      </w:pPr>
      <w:r>
        <w:pict w14:anchorId="18C5273B">
          <v:rect id="_x0000_i1025" style="width:0;height:0" o:hralign="center" o:hrstd="t" o:hrnoshade="t" o:hr="t" fillcolor="#d1d5db" stroked="f"/>
        </w:pict>
      </w:r>
    </w:p>
    <w:p w14:paraId="3CC38331" w14:textId="77777777" w:rsidR="00E163A3" w:rsidRPr="00E163A3" w:rsidRDefault="00E163A3" w:rsidP="00E163A3">
      <w:pPr>
        <w:ind w:left="480"/>
        <w:rPr>
          <w:b/>
          <w:bCs/>
        </w:rPr>
      </w:pPr>
      <w:r w:rsidRPr="00E163A3">
        <w:rPr>
          <w:b/>
          <w:bCs/>
        </w:rPr>
        <w:t>One-versus-the-Rest (</w:t>
      </w:r>
      <w:proofErr w:type="spellStart"/>
      <w:r w:rsidRPr="00E163A3">
        <w:rPr>
          <w:b/>
          <w:bCs/>
        </w:rPr>
        <w:t>OvR</w:t>
      </w:r>
      <w:proofErr w:type="spellEnd"/>
      <w:r w:rsidRPr="00E163A3">
        <w:rPr>
          <w:b/>
          <w:bCs/>
        </w:rPr>
        <w:t>) Formulation:</w:t>
      </w:r>
    </w:p>
    <w:p w14:paraId="338CB6E2" w14:textId="77777777" w:rsidR="00E163A3" w:rsidRPr="00E163A3" w:rsidRDefault="00E163A3" w:rsidP="00E163A3">
      <w:pPr>
        <w:ind w:left="480"/>
      </w:pPr>
      <w:r w:rsidRPr="00E163A3">
        <w:t>a. Formulation:</w:t>
      </w:r>
    </w:p>
    <w:p w14:paraId="3850CBE7" w14:textId="720886CE" w:rsidR="00E163A3" w:rsidRPr="00E163A3" w:rsidRDefault="00E163A3" w:rsidP="00E163A3">
      <w:pPr>
        <w:ind w:left="480"/>
      </w:pPr>
      <w:r w:rsidRPr="00E163A3">
        <w:t xml:space="preserve">In the one-versus-the-rest approach, </w:t>
      </w:r>
      <w:r w:rsidRPr="00E163A3">
        <w:rPr>
          <w:i/>
          <w:iCs/>
        </w:rPr>
        <w:t>k</w:t>
      </w:r>
      <w:r w:rsidRPr="00E163A3">
        <w:t xml:space="preserve"> classifiers are trained, each treating one class as the positive class and the rest as the negative class. During inference, the class associated with the classifier yielding the highest confidence score is chosen as the predicted class.</w:t>
      </w:r>
    </w:p>
    <w:p w14:paraId="0EAB218E" w14:textId="77777777" w:rsidR="00E163A3" w:rsidRPr="00E163A3" w:rsidRDefault="00E163A3" w:rsidP="00E163A3">
      <w:pPr>
        <w:ind w:left="480"/>
      </w:pPr>
      <w:r w:rsidRPr="00E163A3">
        <w:t>b. Key Trade-offs:</w:t>
      </w:r>
    </w:p>
    <w:p w14:paraId="563306BF" w14:textId="4C287882" w:rsidR="00E163A3" w:rsidRPr="00E163A3" w:rsidRDefault="00E163A3" w:rsidP="00AA362A">
      <w:pPr>
        <w:numPr>
          <w:ilvl w:val="0"/>
          <w:numId w:val="20"/>
        </w:numPr>
      </w:pPr>
      <w:r w:rsidRPr="00E163A3">
        <w:rPr>
          <w:b/>
          <w:bCs/>
        </w:rPr>
        <w:t>Classifiers Required:</w:t>
      </w:r>
      <w:r w:rsidRPr="00E163A3">
        <w:t xml:space="preserve"> </w:t>
      </w:r>
      <w:r w:rsidRPr="00E163A3">
        <w:rPr>
          <w:i/>
          <w:iCs/>
        </w:rPr>
        <w:t>k</w:t>
      </w:r>
      <w:r w:rsidRPr="00E163A3">
        <w:t xml:space="preserve"> classifiers are needed, which is computationally more efficient than </w:t>
      </w:r>
      <w:proofErr w:type="spellStart"/>
      <w:r w:rsidRPr="00E163A3">
        <w:t>OvO</w:t>
      </w:r>
      <w:proofErr w:type="spellEnd"/>
      <w:r w:rsidRPr="00E163A3">
        <w:t>.</w:t>
      </w:r>
    </w:p>
    <w:p w14:paraId="7E96B622" w14:textId="47A3EDD1" w:rsidR="00E163A3" w:rsidRPr="00E163A3" w:rsidRDefault="00E163A3" w:rsidP="00AA362A">
      <w:pPr>
        <w:numPr>
          <w:ilvl w:val="0"/>
          <w:numId w:val="20"/>
        </w:numPr>
      </w:pPr>
      <w:r w:rsidRPr="00E163A3">
        <w:rPr>
          <w:b/>
          <w:bCs/>
        </w:rPr>
        <w:t>Complexity:</w:t>
      </w:r>
      <w:r w:rsidRPr="00E163A3">
        <w:t xml:space="preserve"> Training </w:t>
      </w:r>
      <w:r w:rsidRPr="00E163A3">
        <w:rPr>
          <w:i/>
          <w:iCs/>
        </w:rPr>
        <w:t>k</w:t>
      </w:r>
      <w:r w:rsidRPr="00E163A3">
        <w:t xml:space="preserve"> classifiers is generally less computationally intensive </w:t>
      </w:r>
      <w:r w:rsidRPr="00E163A3">
        <w:lastRenderedPageBreak/>
        <w:t xml:space="preserve">than </w:t>
      </w:r>
      <w:proofErr w:type="spellStart"/>
      <w:r w:rsidRPr="00E163A3">
        <w:t>OvO</w:t>
      </w:r>
      <w:proofErr w:type="spellEnd"/>
      <w:r w:rsidRPr="00E163A3">
        <w:t>.</w:t>
      </w:r>
    </w:p>
    <w:p w14:paraId="76D63401" w14:textId="77777777" w:rsidR="00E163A3" w:rsidRPr="00E163A3" w:rsidRDefault="00E163A3" w:rsidP="00AA362A">
      <w:pPr>
        <w:numPr>
          <w:ilvl w:val="0"/>
          <w:numId w:val="20"/>
        </w:numPr>
      </w:pPr>
      <w:r w:rsidRPr="00E163A3">
        <w:rPr>
          <w:b/>
          <w:bCs/>
        </w:rPr>
        <w:t>Robustness:</w:t>
      </w:r>
      <w:r w:rsidRPr="00E163A3">
        <w:t xml:space="preserve"> </w:t>
      </w:r>
      <w:proofErr w:type="spellStart"/>
      <w:r w:rsidRPr="00E163A3">
        <w:t>OvR</w:t>
      </w:r>
      <w:proofErr w:type="spellEnd"/>
      <w:r w:rsidRPr="00E163A3">
        <w:t xml:space="preserve"> can be sensitive to imbalanced datasets, especially if one class significantly outnumbers the others.</w:t>
      </w:r>
    </w:p>
    <w:p w14:paraId="1295FBBC" w14:textId="77777777" w:rsidR="00E163A3" w:rsidRPr="00E163A3" w:rsidRDefault="00E163A3" w:rsidP="00E163A3">
      <w:pPr>
        <w:ind w:left="480"/>
      </w:pPr>
      <w:r w:rsidRPr="00E163A3">
        <w:t>c. Limited Computing Resources:</w:t>
      </w:r>
    </w:p>
    <w:p w14:paraId="1EE70808" w14:textId="76E7358D" w:rsidR="00E163A3" w:rsidRPr="00E163A3" w:rsidRDefault="00E163A3" w:rsidP="00AA362A">
      <w:pPr>
        <w:numPr>
          <w:ilvl w:val="0"/>
          <w:numId w:val="21"/>
        </w:numPr>
      </w:pPr>
      <w:r w:rsidRPr="00E163A3">
        <w:rPr>
          <w:b/>
          <w:bCs/>
        </w:rPr>
        <w:t>Efficiency:</w:t>
      </w:r>
      <w:r w:rsidRPr="00E163A3">
        <w:t xml:space="preserve"> </w:t>
      </w:r>
      <w:proofErr w:type="spellStart"/>
      <w:r w:rsidRPr="00E163A3">
        <w:t>OvR</w:t>
      </w:r>
      <w:proofErr w:type="spellEnd"/>
      <w:r w:rsidRPr="00E163A3">
        <w:t xml:space="preserve"> is computationally more efficient for inference, as only </w:t>
      </w:r>
      <w:r w:rsidRPr="00E163A3">
        <w:rPr>
          <w:i/>
          <w:iCs/>
        </w:rPr>
        <w:t>k</w:t>
      </w:r>
      <w:r w:rsidRPr="00E163A3">
        <w:t xml:space="preserve"> classifiers need to be evaluated. If computing resources are limited, this method might be more suitable for quick predictions.</w:t>
      </w:r>
    </w:p>
    <w:p w14:paraId="202BDF3E" w14:textId="77777777" w:rsidR="00E163A3" w:rsidRPr="00E163A3" w:rsidRDefault="000B3DF8" w:rsidP="00E163A3">
      <w:pPr>
        <w:ind w:left="480"/>
      </w:pPr>
      <w:r>
        <w:pict w14:anchorId="5E7EC50B">
          <v:rect id="_x0000_i1026" style="width:0;height:0" o:hralign="center" o:hrstd="t" o:hrnoshade="t" o:hr="t" fillcolor="#d1d5db" stroked="f"/>
        </w:pict>
      </w:r>
    </w:p>
    <w:p w14:paraId="4E201A2D" w14:textId="77777777" w:rsidR="00E163A3" w:rsidRPr="00E163A3" w:rsidRDefault="00E163A3" w:rsidP="00E163A3">
      <w:pPr>
        <w:ind w:left="480"/>
        <w:rPr>
          <w:b/>
          <w:bCs/>
        </w:rPr>
      </w:pPr>
      <w:r w:rsidRPr="00E163A3">
        <w:rPr>
          <w:b/>
          <w:bCs/>
        </w:rPr>
        <w:t>Conclusion:</w:t>
      </w:r>
    </w:p>
    <w:p w14:paraId="40990338" w14:textId="77777777" w:rsidR="00E163A3" w:rsidRPr="00E163A3" w:rsidRDefault="00E163A3" w:rsidP="00AA362A">
      <w:pPr>
        <w:numPr>
          <w:ilvl w:val="0"/>
          <w:numId w:val="22"/>
        </w:numPr>
      </w:pPr>
      <w:proofErr w:type="spellStart"/>
      <w:r w:rsidRPr="00E163A3">
        <w:rPr>
          <w:b/>
          <w:bCs/>
        </w:rPr>
        <w:t>OvO</w:t>
      </w:r>
      <w:proofErr w:type="spellEnd"/>
      <w:r w:rsidRPr="00E163A3">
        <w:rPr>
          <w:b/>
          <w:bCs/>
        </w:rPr>
        <w:t xml:space="preserve"> vs. </w:t>
      </w:r>
      <w:proofErr w:type="spellStart"/>
      <w:r w:rsidRPr="00E163A3">
        <w:rPr>
          <w:b/>
          <w:bCs/>
        </w:rPr>
        <w:t>OvR</w:t>
      </w:r>
      <w:proofErr w:type="spellEnd"/>
      <w:r w:rsidRPr="00E163A3">
        <w:rPr>
          <w:b/>
          <w:bCs/>
        </w:rPr>
        <w:t>:</w:t>
      </w:r>
      <w:r w:rsidRPr="00E163A3">
        <w:t xml:space="preserve"> The choice between </w:t>
      </w:r>
      <w:proofErr w:type="spellStart"/>
      <w:r w:rsidRPr="00E163A3">
        <w:t>OvO</w:t>
      </w:r>
      <w:proofErr w:type="spellEnd"/>
      <w:r w:rsidRPr="00E163A3">
        <w:t xml:space="preserve"> and </w:t>
      </w:r>
      <w:proofErr w:type="spellStart"/>
      <w:r w:rsidRPr="00E163A3">
        <w:t>OvR</w:t>
      </w:r>
      <w:proofErr w:type="spellEnd"/>
      <w:r w:rsidRPr="00E163A3">
        <w:t xml:space="preserve"> depends on factors such as the number of classes, dataset balance, and available computational resources.</w:t>
      </w:r>
    </w:p>
    <w:p w14:paraId="491D5123" w14:textId="77777777" w:rsidR="00E163A3" w:rsidRPr="00E163A3" w:rsidRDefault="00E163A3" w:rsidP="00AA362A">
      <w:pPr>
        <w:numPr>
          <w:ilvl w:val="0"/>
          <w:numId w:val="22"/>
        </w:numPr>
      </w:pPr>
      <w:r w:rsidRPr="00E163A3">
        <w:rPr>
          <w:b/>
          <w:bCs/>
        </w:rPr>
        <w:t>Limited Resources:</w:t>
      </w:r>
      <w:r w:rsidRPr="00E163A3">
        <w:t xml:space="preserve"> If the platform has limited computing resources for the application in the inference phase and requires a faster method, </w:t>
      </w:r>
      <w:proofErr w:type="spellStart"/>
      <w:r w:rsidRPr="00E163A3">
        <w:t>OvR</w:t>
      </w:r>
      <w:proofErr w:type="spellEnd"/>
      <w:r w:rsidRPr="00E163A3">
        <w:t xml:space="preserve"> may be preferred due to its linear dependence on the number of classes, making it more computationally efficient during inference.</w:t>
      </w:r>
    </w:p>
    <w:p w14:paraId="56E6030F" w14:textId="21875007" w:rsidR="00B869CC" w:rsidRPr="00E163A3" w:rsidRDefault="00B869CC" w:rsidP="00E163A3">
      <w:pPr>
        <w:ind w:left="480"/>
      </w:pPr>
    </w:p>
    <w:sectPr w:rsidR="00B869CC" w:rsidRPr="00E163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E2E"/>
    <w:multiLevelType w:val="multilevel"/>
    <w:tmpl w:val="E70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F5560"/>
    <w:multiLevelType w:val="multilevel"/>
    <w:tmpl w:val="0D9C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F645C"/>
    <w:multiLevelType w:val="multilevel"/>
    <w:tmpl w:val="D278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82C8B"/>
    <w:multiLevelType w:val="multilevel"/>
    <w:tmpl w:val="36F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10BC2"/>
    <w:multiLevelType w:val="multilevel"/>
    <w:tmpl w:val="695A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51AE6"/>
    <w:multiLevelType w:val="multilevel"/>
    <w:tmpl w:val="437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B135B"/>
    <w:multiLevelType w:val="multilevel"/>
    <w:tmpl w:val="8F3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1559E"/>
    <w:multiLevelType w:val="multilevel"/>
    <w:tmpl w:val="695A0E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DDA3A4D"/>
    <w:multiLevelType w:val="multilevel"/>
    <w:tmpl w:val="98E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757B7D"/>
    <w:multiLevelType w:val="multilevel"/>
    <w:tmpl w:val="6606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67D74"/>
    <w:multiLevelType w:val="multilevel"/>
    <w:tmpl w:val="695A0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92B8A"/>
    <w:multiLevelType w:val="multilevel"/>
    <w:tmpl w:val="2F2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5A2769"/>
    <w:multiLevelType w:val="multilevel"/>
    <w:tmpl w:val="695A0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E09DD"/>
    <w:multiLevelType w:val="multilevel"/>
    <w:tmpl w:val="695A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602832">
    <w:abstractNumId w:val="1"/>
  </w:num>
  <w:num w:numId="2" w16cid:durableId="199707688">
    <w:abstractNumId w:val="2"/>
  </w:num>
  <w:num w:numId="3" w16cid:durableId="488401691">
    <w:abstractNumId w:val="9"/>
  </w:num>
  <w:num w:numId="4" w16cid:durableId="1738700489">
    <w:abstractNumId w:val="4"/>
  </w:num>
  <w:num w:numId="5" w16cid:durableId="514727722">
    <w:abstractNumId w:val="10"/>
  </w:num>
  <w:num w:numId="6" w16cid:durableId="283461170">
    <w:abstractNumId w:val="10"/>
    <w:lvlOverride w:ilvl="1">
      <w:lvl w:ilvl="1">
        <w:numFmt w:val="lowerLetter"/>
        <w:lvlText w:val="%2."/>
        <w:lvlJc w:val="left"/>
      </w:lvl>
    </w:lvlOverride>
  </w:num>
  <w:num w:numId="7" w16cid:durableId="1248075576">
    <w:abstractNumId w:val="10"/>
    <w:lvlOverride w:ilvl="1">
      <w:lvl w:ilvl="1">
        <w:numFmt w:val="lowerLetter"/>
        <w:lvlText w:val="%2."/>
        <w:lvlJc w:val="left"/>
      </w:lvl>
    </w:lvlOverride>
  </w:num>
  <w:num w:numId="8" w16cid:durableId="1082411028">
    <w:abstractNumId w:val="10"/>
    <w:lvlOverride w:ilvl="1">
      <w:lvl w:ilvl="1">
        <w:numFmt w:val="lowerLetter"/>
        <w:lvlText w:val="%2."/>
        <w:lvlJc w:val="left"/>
      </w:lvl>
    </w:lvlOverride>
  </w:num>
  <w:num w:numId="9" w16cid:durableId="375735839">
    <w:abstractNumId w:val="10"/>
    <w:lvlOverride w:ilvl="1">
      <w:lvl w:ilvl="1">
        <w:numFmt w:val="lowerLetter"/>
        <w:lvlText w:val="%2."/>
        <w:lvlJc w:val="left"/>
      </w:lvl>
    </w:lvlOverride>
  </w:num>
  <w:num w:numId="10" w16cid:durableId="1803302336">
    <w:abstractNumId w:val="7"/>
    <w:lvlOverride w:ilvl="1">
      <w:lvl w:ilvl="1">
        <w:numFmt w:val="lowerLetter"/>
        <w:lvlText w:val="%2."/>
        <w:lvlJc w:val="left"/>
      </w:lvl>
    </w:lvlOverride>
  </w:num>
  <w:num w:numId="11" w16cid:durableId="63528509">
    <w:abstractNumId w:val="7"/>
    <w:lvlOverride w:ilvl="1">
      <w:lvl w:ilvl="1">
        <w:numFmt w:val="lowerLetter"/>
        <w:lvlText w:val="%2."/>
        <w:lvlJc w:val="left"/>
      </w:lvl>
    </w:lvlOverride>
  </w:num>
  <w:num w:numId="12" w16cid:durableId="1964653253">
    <w:abstractNumId w:val="7"/>
    <w:lvlOverride w:ilvl="1">
      <w:lvl w:ilvl="1">
        <w:numFmt w:val="lowerLetter"/>
        <w:lvlText w:val="%2."/>
        <w:lvlJc w:val="left"/>
      </w:lvl>
    </w:lvlOverride>
  </w:num>
  <w:num w:numId="13" w16cid:durableId="1151412686">
    <w:abstractNumId w:val="11"/>
  </w:num>
  <w:num w:numId="14" w16cid:durableId="373508949">
    <w:abstractNumId w:val="13"/>
  </w:num>
  <w:num w:numId="15" w16cid:durableId="512962563">
    <w:abstractNumId w:val="12"/>
    <w:lvlOverride w:ilvl="1">
      <w:lvl w:ilvl="1">
        <w:numFmt w:val="lowerLetter"/>
        <w:lvlText w:val="%2."/>
        <w:lvlJc w:val="left"/>
      </w:lvl>
    </w:lvlOverride>
  </w:num>
  <w:num w:numId="16" w16cid:durableId="1819957864">
    <w:abstractNumId w:val="12"/>
    <w:lvlOverride w:ilvl="1">
      <w:lvl w:ilvl="1">
        <w:numFmt w:val="lowerLetter"/>
        <w:lvlText w:val="%2."/>
        <w:lvlJc w:val="left"/>
      </w:lvl>
    </w:lvlOverride>
  </w:num>
  <w:num w:numId="17" w16cid:durableId="583076912">
    <w:abstractNumId w:val="12"/>
    <w:lvlOverride w:ilvl="1">
      <w:lvl w:ilvl="1">
        <w:numFmt w:val="lowerLetter"/>
        <w:lvlText w:val="%2."/>
        <w:lvlJc w:val="left"/>
      </w:lvl>
    </w:lvlOverride>
  </w:num>
  <w:num w:numId="18" w16cid:durableId="594822206">
    <w:abstractNumId w:val="5"/>
  </w:num>
  <w:num w:numId="19" w16cid:durableId="234166482">
    <w:abstractNumId w:val="6"/>
  </w:num>
  <w:num w:numId="20" w16cid:durableId="160044469">
    <w:abstractNumId w:val="8"/>
  </w:num>
  <w:num w:numId="21" w16cid:durableId="2032563638">
    <w:abstractNumId w:val="0"/>
  </w:num>
  <w:num w:numId="22" w16cid:durableId="2120181736">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3D"/>
    <w:rsid w:val="000B3DF8"/>
    <w:rsid w:val="000F773D"/>
    <w:rsid w:val="00132DF6"/>
    <w:rsid w:val="00195820"/>
    <w:rsid w:val="001D529A"/>
    <w:rsid w:val="00396E17"/>
    <w:rsid w:val="003D0ABC"/>
    <w:rsid w:val="00487D69"/>
    <w:rsid w:val="00491614"/>
    <w:rsid w:val="004D4D99"/>
    <w:rsid w:val="005073AF"/>
    <w:rsid w:val="005F6EFC"/>
    <w:rsid w:val="0067311F"/>
    <w:rsid w:val="00794681"/>
    <w:rsid w:val="007E0A5C"/>
    <w:rsid w:val="008916BF"/>
    <w:rsid w:val="00927057"/>
    <w:rsid w:val="00A20AC2"/>
    <w:rsid w:val="00A3045E"/>
    <w:rsid w:val="00A81265"/>
    <w:rsid w:val="00AA362A"/>
    <w:rsid w:val="00B869CC"/>
    <w:rsid w:val="00BA63CF"/>
    <w:rsid w:val="00C82ED3"/>
    <w:rsid w:val="00D54EA1"/>
    <w:rsid w:val="00D64697"/>
    <w:rsid w:val="00E163A3"/>
    <w:rsid w:val="00E8569B"/>
    <w:rsid w:val="00EF4C25"/>
    <w:rsid w:val="00EF7D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EF6FC6"/>
  <w15:chartTrackingRefBased/>
  <w15:docId w15:val="{7FF2DAF7-032E-40C7-9828-F7989C71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F4C2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F4C25"/>
    <w:rPr>
      <w:color w:val="0000FF"/>
      <w:u w:val="single"/>
    </w:rPr>
  </w:style>
  <w:style w:type="paragraph" w:styleId="a4">
    <w:name w:val="List Paragraph"/>
    <w:basedOn w:val="a"/>
    <w:uiPriority w:val="34"/>
    <w:qFormat/>
    <w:rsid w:val="00132DF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4736">
      <w:bodyDiv w:val="1"/>
      <w:marLeft w:val="0"/>
      <w:marRight w:val="0"/>
      <w:marTop w:val="0"/>
      <w:marBottom w:val="0"/>
      <w:divBdr>
        <w:top w:val="none" w:sz="0" w:space="0" w:color="auto"/>
        <w:left w:val="none" w:sz="0" w:space="0" w:color="auto"/>
        <w:bottom w:val="none" w:sz="0" w:space="0" w:color="auto"/>
        <w:right w:val="none" w:sz="0" w:space="0" w:color="auto"/>
      </w:divBdr>
      <w:divsChild>
        <w:div w:id="1119834882">
          <w:marLeft w:val="0"/>
          <w:marRight w:val="0"/>
          <w:marTop w:val="0"/>
          <w:marBottom w:val="0"/>
          <w:divBdr>
            <w:top w:val="none" w:sz="0" w:space="0" w:color="auto"/>
            <w:left w:val="none" w:sz="0" w:space="0" w:color="auto"/>
            <w:bottom w:val="none" w:sz="0" w:space="0" w:color="auto"/>
            <w:right w:val="none" w:sz="0" w:space="0" w:color="auto"/>
          </w:divBdr>
          <w:divsChild>
            <w:div w:id="2075467098">
              <w:marLeft w:val="0"/>
              <w:marRight w:val="0"/>
              <w:marTop w:val="0"/>
              <w:marBottom w:val="0"/>
              <w:divBdr>
                <w:top w:val="none" w:sz="0" w:space="0" w:color="auto"/>
                <w:left w:val="none" w:sz="0" w:space="0" w:color="auto"/>
                <w:bottom w:val="none" w:sz="0" w:space="0" w:color="auto"/>
                <w:right w:val="none" w:sz="0" w:space="0" w:color="auto"/>
              </w:divBdr>
            </w:div>
            <w:div w:id="233323979">
              <w:marLeft w:val="0"/>
              <w:marRight w:val="0"/>
              <w:marTop w:val="0"/>
              <w:marBottom w:val="0"/>
              <w:divBdr>
                <w:top w:val="none" w:sz="0" w:space="0" w:color="auto"/>
                <w:left w:val="none" w:sz="0" w:space="0" w:color="auto"/>
                <w:bottom w:val="none" w:sz="0" w:space="0" w:color="auto"/>
                <w:right w:val="none" w:sz="0" w:space="0" w:color="auto"/>
              </w:divBdr>
            </w:div>
            <w:div w:id="578486813">
              <w:marLeft w:val="0"/>
              <w:marRight w:val="0"/>
              <w:marTop w:val="0"/>
              <w:marBottom w:val="0"/>
              <w:divBdr>
                <w:top w:val="none" w:sz="0" w:space="0" w:color="auto"/>
                <w:left w:val="none" w:sz="0" w:space="0" w:color="auto"/>
                <w:bottom w:val="none" w:sz="0" w:space="0" w:color="auto"/>
                <w:right w:val="none" w:sz="0" w:space="0" w:color="auto"/>
              </w:divBdr>
            </w:div>
            <w:div w:id="226885713">
              <w:marLeft w:val="0"/>
              <w:marRight w:val="0"/>
              <w:marTop w:val="0"/>
              <w:marBottom w:val="0"/>
              <w:divBdr>
                <w:top w:val="none" w:sz="0" w:space="0" w:color="auto"/>
                <w:left w:val="none" w:sz="0" w:space="0" w:color="auto"/>
                <w:bottom w:val="none" w:sz="0" w:space="0" w:color="auto"/>
                <w:right w:val="none" w:sz="0" w:space="0" w:color="auto"/>
              </w:divBdr>
            </w:div>
            <w:div w:id="579217276">
              <w:marLeft w:val="0"/>
              <w:marRight w:val="0"/>
              <w:marTop w:val="0"/>
              <w:marBottom w:val="0"/>
              <w:divBdr>
                <w:top w:val="none" w:sz="0" w:space="0" w:color="auto"/>
                <w:left w:val="none" w:sz="0" w:space="0" w:color="auto"/>
                <w:bottom w:val="none" w:sz="0" w:space="0" w:color="auto"/>
                <w:right w:val="none" w:sz="0" w:space="0" w:color="auto"/>
              </w:divBdr>
            </w:div>
            <w:div w:id="12849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785">
      <w:bodyDiv w:val="1"/>
      <w:marLeft w:val="0"/>
      <w:marRight w:val="0"/>
      <w:marTop w:val="0"/>
      <w:marBottom w:val="0"/>
      <w:divBdr>
        <w:top w:val="none" w:sz="0" w:space="0" w:color="auto"/>
        <w:left w:val="none" w:sz="0" w:space="0" w:color="auto"/>
        <w:bottom w:val="none" w:sz="0" w:space="0" w:color="auto"/>
        <w:right w:val="none" w:sz="0" w:space="0" w:color="auto"/>
      </w:divBdr>
    </w:div>
    <w:div w:id="171066150">
      <w:bodyDiv w:val="1"/>
      <w:marLeft w:val="0"/>
      <w:marRight w:val="0"/>
      <w:marTop w:val="0"/>
      <w:marBottom w:val="0"/>
      <w:divBdr>
        <w:top w:val="none" w:sz="0" w:space="0" w:color="auto"/>
        <w:left w:val="none" w:sz="0" w:space="0" w:color="auto"/>
        <w:bottom w:val="none" w:sz="0" w:space="0" w:color="auto"/>
        <w:right w:val="none" w:sz="0" w:space="0" w:color="auto"/>
      </w:divBdr>
    </w:div>
    <w:div w:id="231502579">
      <w:bodyDiv w:val="1"/>
      <w:marLeft w:val="0"/>
      <w:marRight w:val="0"/>
      <w:marTop w:val="0"/>
      <w:marBottom w:val="0"/>
      <w:divBdr>
        <w:top w:val="none" w:sz="0" w:space="0" w:color="auto"/>
        <w:left w:val="none" w:sz="0" w:space="0" w:color="auto"/>
        <w:bottom w:val="none" w:sz="0" w:space="0" w:color="auto"/>
        <w:right w:val="none" w:sz="0" w:space="0" w:color="auto"/>
      </w:divBdr>
    </w:div>
    <w:div w:id="392511743">
      <w:bodyDiv w:val="1"/>
      <w:marLeft w:val="0"/>
      <w:marRight w:val="0"/>
      <w:marTop w:val="0"/>
      <w:marBottom w:val="0"/>
      <w:divBdr>
        <w:top w:val="none" w:sz="0" w:space="0" w:color="auto"/>
        <w:left w:val="none" w:sz="0" w:space="0" w:color="auto"/>
        <w:bottom w:val="none" w:sz="0" w:space="0" w:color="auto"/>
        <w:right w:val="none" w:sz="0" w:space="0" w:color="auto"/>
      </w:divBdr>
    </w:div>
    <w:div w:id="486747935">
      <w:bodyDiv w:val="1"/>
      <w:marLeft w:val="0"/>
      <w:marRight w:val="0"/>
      <w:marTop w:val="0"/>
      <w:marBottom w:val="0"/>
      <w:divBdr>
        <w:top w:val="none" w:sz="0" w:space="0" w:color="auto"/>
        <w:left w:val="none" w:sz="0" w:space="0" w:color="auto"/>
        <w:bottom w:val="none" w:sz="0" w:space="0" w:color="auto"/>
        <w:right w:val="none" w:sz="0" w:space="0" w:color="auto"/>
      </w:divBdr>
    </w:div>
    <w:div w:id="517545874">
      <w:bodyDiv w:val="1"/>
      <w:marLeft w:val="0"/>
      <w:marRight w:val="0"/>
      <w:marTop w:val="0"/>
      <w:marBottom w:val="0"/>
      <w:divBdr>
        <w:top w:val="none" w:sz="0" w:space="0" w:color="auto"/>
        <w:left w:val="none" w:sz="0" w:space="0" w:color="auto"/>
        <w:bottom w:val="none" w:sz="0" w:space="0" w:color="auto"/>
        <w:right w:val="none" w:sz="0" w:space="0" w:color="auto"/>
      </w:divBdr>
      <w:divsChild>
        <w:div w:id="11275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877685">
      <w:bodyDiv w:val="1"/>
      <w:marLeft w:val="0"/>
      <w:marRight w:val="0"/>
      <w:marTop w:val="0"/>
      <w:marBottom w:val="0"/>
      <w:divBdr>
        <w:top w:val="none" w:sz="0" w:space="0" w:color="auto"/>
        <w:left w:val="none" w:sz="0" w:space="0" w:color="auto"/>
        <w:bottom w:val="none" w:sz="0" w:space="0" w:color="auto"/>
        <w:right w:val="none" w:sz="0" w:space="0" w:color="auto"/>
      </w:divBdr>
    </w:div>
    <w:div w:id="722291321">
      <w:bodyDiv w:val="1"/>
      <w:marLeft w:val="0"/>
      <w:marRight w:val="0"/>
      <w:marTop w:val="0"/>
      <w:marBottom w:val="0"/>
      <w:divBdr>
        <w:top w:val="none" w:sz="0" w:space="0" w:color="auto"/>
        <w:left w:val="none" w:sz="0" w:space="0" w:color="auto"/>
        <w:bottom w:val="none" w:sz="0" w:space="0" w:color="auto"/>
        <w:right w:val="none" w:sz="0" w:space="0" w:color="auto"/>
      </w:divBdr>
      <w:divsChild>
        <w:div w:id="166346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679275">
      <w:bodyDiv w:val="1"/>
      <w:marLeft w:val="0"/>
      <w:marRight w:val="0"/>
      <w:marTop w:val="0"/>
      <w:marBottom w:val="0"/>
      <w:divBdr>
        <w:top w:val="none" w:sz="0" w:space="0" w:color="auto"/>
        <w:left w:val="none" w:sz="0" w:space="0" w:color="auto"/>
        <w:bottom w:val="none" w:sz="0" w:space="0" w:color="auto"/>
        <w:right w:val="none" w:sz="0" w:space="0" w:color="auto"/>
      </w:divBdr>
    </w:div>
    <w:div w:id="877426581">
      <w:bodyDiv w:val="1"/>
      <w:marLeft w:val="0"/>
      <w:marRight w:val="0"/>
      <w:marTop w:val="0"/>
      <w:marBottom w:val="0"/>
      <w:divBdr>
        <w:top w:val="none" w:sz="0" w:space="0" w:color="auto"/>
        <w:left w:val="none" w:sz="0" w:space="0" w:color="auto"/>
        <w:bottom w:val="none" w:sz="0" w:space="0" w:color="auto"/>
        <w:right w:val="none" w:sz="0" w:space="0" w:color="auto"/>
      </w:divBdr>
    </w:div>
    <w:div w:id="920018718">
      <w:bodyDiv w:val="1"/>
      <w:marLeft w:val="0"/>
      <w:marRight w:val="0"/>
      <w:marTop w:val="0"/>
      <w:marBottom w:val="0"/>
      <w:divBdr>
        <w:top w:val="none" w:sz="0" w:space="0" w:color="auto"/>
        <w:left w:val="none" w:sz="0" w:space="0" w:color="auto"/>
        <w:bottom w:val="none" w:sz="0" w:space="0" w:color="auto"/>
        <w:right w:val="none" w:sz="0" w:space="0" w:color="auto"/>
      </w:divBdr>
    </w:div>
    <w:div w:id="978071214">
      <w:bodyDiv w:val="1"/>
      <w:marLeft w:val="0"/>
      <w:marRight w:val="0"/>
      <w:marTop w:val="0"/>
      <w:marBottom w:val="0"/>
      <w:divBdr>
        <w:top w:val="none" w:sz="0" w:space="0" w:color="auto"/>
        <w:left w:val="none" w:sz="0" w:space="0" w:color="auto"/>
        <w:bottom w:val="none" w:sz="0" w:space="0" w:color="auto"/>
        <w:right w:val="none" w:sz="0" w:space="0" w:color="auto"/>
      </w:divBdr>
    </w:div>
    <w:div w:id="1035470507">
      <w:bodyDiv w:val="1"/>
      <w:marLeft w:val="0"/>
      <w:marRight w:val="0"/>
      <w:marTop w:val="0"/>
      <w:marBottom w:val="0"/>
      <w:divBdr>
        <w:top w:val="none" w:sz="0" w:space="0" w:color="auto"/>
        <w:left w:val="none" w:sz="0" w:space="0" w:color="auto"/>
        <w:bottom w:val="none" w:sz="0" w:space="0" w:color="auto"/>
        <w:right w:val="none" w:sz="0" w:space="0" w:color="auto"/>
      </w:divBdr>
    </w:div>
    <w:div w:id="1087729123">
      <w:bodyDiv w:val="1"/>
      <w:marLeft w:val="0"/>
      <w:marRight w:val="0"/>
      <w:marTop w:val="0"/>
      <w:marBottom w:val="0"/>
      <w:divBdr>
        <w:top w:val="none" w:sz="0" w:space="0" w:color="auto"/>
        <w:left w:val="none" w:sz="0" w:space="0" w:color="auto"/>
        <w:bottom w:val="none" w:sz="0" w:space="0" w:color="auto"/>
        <w:right w:val="none" w:sz="0" w:space="0" w:color="auto"/>
      </w:divBdr>
    </w:div>
    <w:div w:id="1089039835">
      <w:bodyDiv w:val="1"/>
      <w:marLeft w:val="0"/>
      <w:marRight w:val="0"/>
      <w:marTop w:val="0"/>
      <w:marBottom w:val="0"/>
      <w:divBdr>
        <w:top w:val="none" w:sz="0" w:space="0" w:color="auto"/>
        <w:left w:val="none" w:sz="0" w:space="0" w:color="auto"/>
        <w:bottom w:val="none" w:sz="0" w:space="0" w:color="auto"/>
        <w:right w:val="none" w:sz="0" w:space="0" w:color="auto"/>
      </w:divBdr>
    </w:div>
    <w:div w:id="1105922805">
      <w:bodyDiv w:val="1"/>
      <w:marLeft w:val="0"/>
      <w:marRight w:val="0"/>
      <w:marTop w:val="0"/>
      <w:marBottom w:val="0"/>
      <w:divBdr>
        <w:top w:val="none" w:sz="0" w:space="0" w:color="auto"/>
        <w:left w:val="none" w:sz="0" w:space="0" w:color="auto"/>
        <w:bottom w:val="none" w:sz="0" w:space="0" w:color="auto"/>
        <w:right w:val="none" w:sz="0" w:space="0" w:color="auto"/>
      </w:divBdr>
    </w:div>
    <w:div w:id="1137407278">
      <w:bodyDiv w:val="1"/>
      <w:marLeft w:val="0"/>
      <w:marRight w:val="0"/>
      <w:marTop w:val="0"/>
      <w:marBottom w:val="0"/>
      <w:divBdr>
        <w:top w:val="none" w:sz="0" w:space="0" w:color="auto"/>
        <w:left w:val="none" w:sz="0" w:space="0" w:color="auto"/>
        <w:bottom w:val="none" w:sz="0" w:space="0" w:color="auto"/>
        <w:right w:val="none" w:sz="0" w:space="0" w:color="auto"/>
      </w:divBdr>
    </w:div>
    <w:div w:id="1139147813">
      <w:bodyDiv w:val="1"/>
      <w:marLeft w:val="0"/>
      <w:marRight w:val="0"/>
      <w:marTop w:val="0"/>
      <w:marBottom w:val="0"/>
      <w:divBdr>
        <w:top w:val="none" w:sz="0" w:space="0" w:color="auto"/>
        <w:left w:val="none" w:sz="0" w:space="0" w:color="auto"/>
        <w:bottom w:val="none" w:sz="0" w:space="0" w:color="auto"/>
        <w:right w:val="none" w:sz="0" w:space="0" w:color="auto"/>
      </w:divBdr>
    </w:div>
    <w:div w:id="1189836315">
      <w:bodyDiv w:val="1"/>
      <w:marLeft w:val="0"/>
      <w:marRight w:val="0"/>
      <w:marTop w:val="0"/>
      <w:marBottom w:val="0"/>
      <w:divBdr>
        <w:top w:val="none" w:sz="0" w:space="0" w:color="auto"/>
        <w:left w:val="none" w:sz="0" w:space="0" w:color="auto"/>
        <w:bottom w:val="none" w:sz="0" w:space="0" w:color="auto"/>
        <w:right w:val="none" w:sz="0" w:space="0" w:color="auto"/>
      </w:divBdr>
    </w:div>
    <w:div w:id="1217279222">
      <w:bodyDiv w:val="1"/>
      <w:marLeft w:val="0"/>
      <w:marRight w:val="0"/>
      <w:marTop w:val="0"/>
      <w:marBottom w:val="0"/>
      <w:divBdr>
        <w:top w:val="none" w:sz="0" w:space="0" w:color="auto"/>
        <w:left w:val="none" w:sz="0" w:space="0" w:color="auto"/>
        <w:bottom w:val="none" w:sz="0" w:space="0" w:color="auto"/>
        <w:right w:val="none" w:sz="0" w:space="0" w:color="auto"/>
      </w:divBdr>
    </w:div>
    <w:div w:id="1259489332">
      <w:bodyDiv w:val="1"/>
      <w:marLeft w:val="0"/>
      <w:marRight w:val="0"/>
      <w:marTop w:val="0"/>
      <w:marBottom w:val="0"/>
      <w:divBdr>
        <w:top w:val="none" w:sz="0" w:space="0" w:color="auto"/>
        <w:left w:val="none" w:sz="0" w:space="0" w:color="auto"/>
        <w:bottom w:val="none" w:sz="0" w:space="0" w:color="auto"/>
        <w:right w:val="none" w:sz="0" w:space="0" w:color="auto"/>
      </w:divBdr>
      <w:divsChild>
        <w:div w:id="77405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003251">
      <w:bodyDiv w:val="1"/>
      <w:marLeft w:val="0"/>
      <w:marRight w:val="0"/>
      <w:marTop w:val="0"/>
      <w:marBottom w:val="0"/>
      <w:divBdr>
        <w:top w:val="none" w:sz="0" w:space="0" w:color="auto"/>
        <w:left w:val="none" w:sz="0" w:space="0" w:color="auto"/>
        <w:bottom w:val="none" w:sz="0" w:space="0" w:color="auto"/>
        <w:right w:val="none" w:sz="0" w:space="0" w:color="auto"/>
      </w:divBdr>
    </w:div>
    <w:div w:id="1307783578">
      <w:bodyDiv w:val="1"/>
      <w:marLeft w:val="0"/>
      <w:marRight w:val="0"/>
      <w:marTop w:val="0"/>
      <w:marBottom w:val="0"/>
      <w:divBdr>
        <w:top w:val="none" w:sz="0" w:space="0" w:color="auto"/>
        <w:left w:val="none" w:sz="0" w:space="0" w:color="auto"/>
        <w:bottom w:val="none" w:sz="0" w:space="0" w:color="auto"/>
        <w:right w:val="none" w:sz="0" w:space="0" w:color="auto"/>
      </w:divBdr>
    </w:div>
    <w:div w:id="1355840153">
      <w:bodyDiv w:val="1"/>
      <w:marLeft w:val="0"/>
      <w:marRight w:val="0"/>
      <w:marTop w:val="0"/>
      <w:marBottom w:val="0"/>
      <w:divBdr>
        <w:top w:val="none" w:sz="0" w:space="0" w:color="auto"/>
        <w:left w:val="none" w:sz="0" w:space="0" w:color="auto"/>
        <w:bottom w:val="none" w:sz="0" w:space="0" w:color="auto"/>
        <w:right w:val="none" w:sz="0" w:space="0" w:color="auto"/>
      </w:divBdr>
    </w:div>
    <w:div w:id="1376587016">
      <w:bodyDiv w:val="1"/>
      <w:marLeft w:val="0"/>
      <w:marRight w:val="0"/>
      <w:marTop w:val="0"/>
      <w:marBottom w:val="0"/>
      <w:divBdr>
        <w:top w:val="none" w:sz="0" w:space="0" w:color="auto"/>
        <w:left w:val="none" w:sz="0" w:space="0" w:color="auto"/>
        <w:bottom w:val="none" w:sz="0" w:space="0" w:color="auto"/>
        <w:right w:val="none" w:sz="0" w:space="0" w:color="auto"/>
      </w:divBdr>
    </w:div>
    <w:div w:id="1641810165">
      <w:bodyDiv w:val="1"/>
      <w:marLeft w:val="0"/>
      <w:marRight w:val="0"/>
      <w:marTop w:val="0"/>
      <w:marBottom w:val="0"/>
      <w:divBdr>
        <w:top w:val="none" w:sz="0" w:space="0" w:color="auto"/>
        <w:left w:val="none" w:sz="0" w:space="0" w:color="auto"/>
        <w:bottom w:val="none" w:sz="0" w:space="0" w:color="auto"/>
        <w:right w:val="none" w:sz="0" w:space="0" w:color="auto"/>
      </w:divBdr>
    </w:div>
    <w:div w:id="1648702688">
      <w:bodyDiv w:val="1"/>
      <w:marLeft w:val="0"/>
      <w:marRight w:val="0"/>
      <w:marTop w:val="0"/>
      <w:marBottom w:val="0"/>
      <w:divBdr>
        <w:top w:val="none" w:sz="0" w:space="0" w:color="auto"/>
        <w:left w:val="none" w:sz="0" w:space="0" w:color="auto"/>
        <w:bottom w:val="none" w:sz="0" w:space="0" w:color="auto"/>
        <w:right w:val="none" w:sz="0" w:space="0" w:color="auto"/>
      </w:divBdr>
      <w:divsChild>
        <w:div w:id="154521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727445">
      <w:bodyDiv w:val="1"/>
      <w:marLeft w:val="0"/>
      <w:marRight w:val="0"/>
      <w:marTop w:val="0"/>
      <w:marBottom w:val="0"/>
      <w:divBdr>
        <w:top w:val="none" w:sz="0" w:space="0" w:color="auto"/>
        <w:left w:val="none" w:sz="0" w:space="0" w:color="auto"/>
        <w:bottom w:val="none" w:sz="0" w:space="0" w:color="auto"/>
        <w:right w:val="none" w:sz="0" w:space="0" w:color="auto"/>
      </w:divBdr>
    </w:div>
    <w:div w:id="1762337818">
      <w:bodyDiv w:val="1"/>
      <w:marLeft w:val="0"/>
      <w:marRight w:val="0"/>
      <w:marTop w:val="0"/>
      <w:marBottom w:val="0"/>
      <w:divBdr>
        <w:top w:val="none" w:sz="0" w:space="0" w:color="auto"/>
        <w:left w:val="none" w:sz="0" w:space="0" w:color="auto"/>
        <w:bottom w:val="none" w:sz="0" w:space="0" w:color="auto"/>
        <w:right w:val="none" w:sz="0" w:space="0" w:color="auto"/>
      </w:divBdr>
    </w:div>
    <w:div w:id="1878425537">
      <w:bodyDiv w:val="1"/>
      <w:marLeft w:val="0"/>
      <w:marRight w:val="0"/>
      <w:marTop w:val="0"/>
      <w:marBottom w:val="0"/>
      <w:divBdr>
        <w:top w:val="none" w:sz="0" w:space="0" w:color="auto"/>
        <w:left w:val="none" w:sz="0" w:space="0" w:color="auto"/>
        <w:bottom w:val="none" w:sz="0" w:space="0" w:color="auto"/>
        <w:right w:val="none" w:sz="0" w:space="0" w:color="auto"/>
      </w:divBdr>
      <w:divsChild>
        <w:div w:id="207022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953747">
      <w:bodyDiv w:val="1"/>
      <w:marLeft w:val="0"/>
      <w:marRight w:val="0"/>
      <w:marTop w:val="0"/>
      <w:marBottom w:val="0"/>
      <w:divBdr>
        <w:top w:val="none" w:sz="0" w:space="0" w:color="auto"/>
        <w:left w:val="none" w:sz="0" w:space="0" w:color="auto"/>
        <w:bottom w:val="none" w:sz="0" w:space="0" w:color="auto"/>
        <w:right w:val="none" w:sz="0" w:space="0" w:color="auto"/>
      </w:divBdr>
      <w:divsChild>
        <w:div w:id="132566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404340">
      <w:bodyDiv w:val="1"/>
      <w:marLeft w:val="0"/>
      <w:marRight w:val="0"/>
      <w:marTop w:val="0"/>
      <w:marBottom w:val="0"/>
      <w:divBdr>
        <w:top w:val="none" w:sz="0" w:space="0" w:color="auto"/>
        <w:left w:val="none" w:sz="0" w:space="0" w:color="auto"/>
        <w:bottom w:val="none" w:sz="0" w:space="0" w:color="auto"/>
        <w:right w:val="none" w:sz="0" w:space="0" w:color="auto"/>
      </w:divBdr>
    </w:div>
    <w:div w:id="2053456361">
      <w:bodyDiv w:val="1"/>
      <w:marLeft w:val="0"/>
      <w:marRight w:val="0"/>
      <w:marTop w:val="0"/>
      <w:marBottom w:val="0"/>
      <w:divBdr>
        <w:top w:val="none" w:sz="0" w:space="0" w:color="auto"/>
        <w:left w:val="none" w:sz="0" w:space="0" w:color="auto"/>
        <w:bottom w:val="none" w:sz="0" w:space="0" w:color="auto"/>
        <w:right w:val="none" w:sz="0" w:space="0" w:color="auto"/>
      </w:divBdr>
    </w:div>
    <w:div w:id="2055080622">
      <w:bodyDiv w:val="1"/>
      <w:marLeft w:val="0"/>
      <w:marRight w:val="0"/>
      <w:marTop w:val="0"/>
      <w:marBottom w:val="0"/>
      <w:divBdr>
        <w:top w:val="none" w:sz="0" w:space="0" w:color="auto"/>
        <w:left w:val="none" w:sz="0" w:space="0" w:color="auto"/>
        <w:bottom w:val="none" w:sz="0" w:space="0" w:color="auto"/>
        <w:right w:val="none" w:sz="0" w:space="0" w:color="auto"/>
      </w:divBdr>
    </w:div>
    <w:div w:id="210241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lynomial_kerne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Gram_matrix"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cikit-learn.org/stable/modules/generated/sklearn.svm.SVC.html" TargetMode="External"/><Relationship Id="rId11" Type="http://schemas.openxmlformats.org/officeDocument/2006/relationships/hyperlink" Target="https://scikit-learn.org/stable/modules/generated/sklearn.model_selection.GridSearchCV.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scikit-learn.org/stable/modules/generated/sklearn.svm.SVC.html" TargetMode="External"/><Relationship Id="rId4" Type="http://schemas.openxmlformats.org/officeDocument/2006/relationships/settings" Target="settings.xml"/><Relationship Id="rId9" Type="http://schemas.openxmlformats.org/officeDocument/2006/relationships/hyperlink" Target="https://en.wikipedia.org/wiki/Radial_basis_function_kernel" TargetMode="Externa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8BB20-263E-477B-B7D7-C5C4FBD2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大承 龔</dc:creator>
  <cp:keywords/>
  <dc:description/>
  <cp:lastModifiedBy>大承 龔</cp:lastModifiedBy>
  <cp:revision>20</cp:revision>
  <cp:lastPrinted>2023-12-19T15:29:00Z</cp:lastPrinted>
  <dcterms:created xsi:type="dcterms:W3CDTF">2023-11-14T10:40:00Z</dcterms:created>
  <dcterms:modified xsi:type="dcterms:W3CDTF">2023-12-19T15:29:00Z</dcterms:modified>
</cp:coreProperties>
</file>