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F208" w14:textId="309CEB6F" w:rsidR="001832A4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EA15D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FD900F0" w14:textId="77777777" w:rsidR="001832A4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3FF83E" w14:textId="046F20C6" w:rsidR="001832A4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แบบทดสอบย่อยครั้งที่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C272F"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543480" w:rsidRPr="00EA15D4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7B06ADE" w14:textId="6073F1A6" w:rsidR="001832A4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ENGCC</w:t>
      </w:r>
      <w:r w:rsidR="007E6C7E" w:rsidRPr="00EA15D4">
        <w:rPr>
          <w:rFonts w:ascii="TH SarabunPSK" w:hAnsi="TH SarabunPSK" w:cs="TH SarabunPSK" w:hint="cs"/>
          <w:sz w:val="32"/>
          <w:szCs w:val="32"/>
          <w:cs/>
        </w:rPr>
        <w:t>121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="006B5DAC" w:rsidRPr="00EA15D4">
        <w:rPr>
          <w:rFonts w:ascii="TH SarabunPSK" w:hAnsi="TH SarabunPSK" w:cs="TH SarabunPSK" w:hint="cs"/>
          <w:sz w:val="32"/>
          <w:szCs w:val="32"/>
        </w:rPr>
        <w:t>Computer Architecture and Organization</w:t>
      </w:r>
    </w:p>
    <w:p w14:paraId="29C1C1AA" w14:textId="2867E8FC" w:rsidR="001832A4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="00262540" w:rsidRPr="00EA15D4">
        <w:rPr>
          <w:rFonts w:ascii="TH SarabunPSK" w:hAnsi="TH SarabunPSK" w:cs="TH SarabunPSK" w:hint="cs"/>
          <w:sz w:val="32"/>
          <w:szCs w:val="32"/>
          <w:cs/>
        </w:rPr>
        <w:t>90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9234C79" w14:textId="110535AE" w:rsidR="001832A4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="00262540" w:rsidRPr="00EA15D4">
        <w:rPr>
          <w:rFonts w:ascii="TH SarabunPSK" w:hAnsi="TH SarabunPSK" w:cs="TH SarabunPSK" w:hint="cs"/>
          <w:sz w:val="32"/>
          <w:szCs w:val="32"/>
          <w:cs/>
        </w:rPr>
        <w:t>50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3991A7" w14:textId="77777777" w:rsidR="001832A4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1D958963" w14:textId="7F09AD84" w:rsidR="001832A4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แบบทดสอบนี้มีทั้งหมด </w:t>
      </w:r>
      <w:r w:rsidR="008C272F" w:rsidRPr="00EA15D4">
        <w:rPr>
          <w:rFonts w:ascii="TH SarabunPSK" w:hAnsi="TH SarabunPSK" w:cs="TH SarabunPSK" w:hint="cs"/>
          <w:sz w:val="32"/>
          <w:szCs w:val="32"/>
          <w:cs/>
        </w:rPr>
        <w:t>5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262540" w:rsidRPr="00EA15D4">
        <w:rPr>
          <w:rFonts w:ascii="TH SarabunPSK" w:hAnsi="TH SarabunPSK" w:cs="TH SarabunPSK" w:hint="cs"/>
          <w:sz w:val="32"/>
          <w:szCs w:val="32"/>
        </w:rPr>
        <w:t>(</w:t>
      </w:r>
      <w:r w:rsidR="00262540" w:rsidRPr="00EA15D4">
        <w:rPr>
          <w:rFonts w:ascii="TH SarabunPSK" w:hAnsi="TH SarabunPSK" w:cs="TH SarabunPSK" w:hint="cs"/>
          <w:sz w:val="32"/>
          <w:szCs w:val="32"/>
          <w:cs/>
        </w:rPr>
        <w:t>ข้อละ 10 คะแนน</w:t>
      </w:r>
      <w:r w:rsidR="00262540" w:rsidRPr="00EA15D4">
        <w:rPr>
          <w:rFonts w:ascii="TH SarabunPSK" w:hAnsi="TH SarabunPSK" w:cs="TH SarabunPSK" w:hint="cs"/>
          <w:sz w:val="32"/>
          <w:szCs w:val="32"/>
        </w:rPr>
        <w:t>)</w:t>
      </w:r>
    </w:p>
    <w:p w14:paraId="43363A3E" w14:textId="77777777" w:rsidR="00262540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4AB26535" w14:textId="528E96A6" w:rsidR="00262540" w:rsidRPr="00EA15D4" w:rsidRDefault="00262540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696E1F5" w14:textId="77777777" w:rsidR="001832A4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ACA251C" w14:textId="27E80614" w:rsidR="0004275F" w:rsidRPr="00EA15D4" w:rsidRDefault="001832A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0B3DE983" w14:textId="6133FB90" w:rsidR="00C03343" w:rsidRPr="00EA15D4" w:rsidRDefault="00C03343" w:rsidP="00EA15D4">
      <w:pPr>
        <w:rPr>
          <w:rFonts w:ascii="TH SarabunPSK" w:hAnsi="TH SarabunPSK" w:cs="TH SarabunPSK" w:hint="cs"/>
          <w:sz w:val="32"/>
          <w:szCs w:val="32"/>
        </w:rPr>
      </w:pPr>
    </w:p>
    <w:p w14:paraId="2246AD43" w14:textId="0C71B70A" w:rsidR="00C03343" w:rsidRPr="00EA15D4" w:rsidRDefault="00C03343" w:rsidP="00EA15D4">
      <w:pPr>
        <w:rPr>
          <w:rFonts w:ascii="TH SarabunPSK" w:hAnsi="TH SarabunPSK" w:cs="TH SarabunPSK" w:hint="cs"/>
          <w:sz w:val="32"/>
          <w:szCs w:val="32"/>
        </w:rPr>
      </w:pPr>
    </w:p>
    <w:p w14:paraId="0187A9FE" w14:textId="4C9120F5" w:rsidR="00C03343" w:rsidRPr="00EA15D4" w:rsidRDefault="00C03343" w:rsidP="00EA15D4">
      <w:pPr>
        <w:rPr>
          <w:rFonts w:ascii="TH SarabunPSK" w:hAnsi="TH SarabunPSK" w:cs="TH SarabunPSK" w:hint="cs"/>
          <w:sz w:val="32"/>
          <w:szCs w:val="32"/>
        </w:rPr>
      </w:pPr>
    </w:p>
    <w:p w14:paraId="76AA2CDF" w14:textId="79885275" w:rsidR="00C03343" w:rsidRPr="00EA15D4" w:rsidRDefault="00C03343" w:rsidP="00EA15D4">
      <w:pPr>
        <w:rPr>
          <w:rFonts w:ascii="TH SarabunPSK" w:hAnsi="TH SarabunPSK" w:cs="TH SarabunPSK" w:hint="cs"/>
          <w:sz w:val="32"/>
          <w:szCs w:val="32"/>
        </w:rPr>
      </w:pPr>
    </w:p>
    <w:p w14:paraId="7DD03E9F" w14:textId="38FF5E29" w:rsidR="00C03343" w:rsidRPr="00EA15D4" w:rsidRDefault="00C03343" w:rsidP="00EA15D4">
      <w:pPr>
        <w:rPr>
          <w:rFonts w:ascii="TH SarabunPSK" w:hAnsi="TH SarabunPSK" w:cs="TH SarabunPSK" w:hint="cs"/>
          <w:sz w:val="32"/>
          <w:szCs w:val="32"/>
        </w:rPr>
      </w:pPr>
    </w:p>
    <w:p w14:paraId="37CC233C" w14:textId="2D70948F" w:rsidR="00C03343" w:rsidRPr="00EA15D4" w:rsidRDefault="00C03343" w:rsidP="00EA15D4">
      <w:pPr>
        <w:rPr>
          <w:rFonts w:ascii="TH SarabunPSK" w:hAnsi="TH SarabunPSK" w:cs="TH SarabunPSK" w:hint="cs"/>
          <w:sz w:val="32"/>
          <w:szCs w:val="32"/>
        </w:rPr>
      </w:pPr>
    </w:p>
    <w:p w14:paraId="52FFEAAB" w14:textId="3EDA8F38" w:rsidR="00C03343" w:rsidRPr="00EA15D4" w:rsidRDefault="00C03343" w:rsidP="00EA15D4">
      <w:pPr>
        <w:rPr>
          <w:rFonts w:ascii="TH SarabunPSK" w:hAnsi="TH SarabunPSK" w:cs="TH SarabunPSK" w:hint="cs"/>
          <w:sz w:val="32"/>
          <w:szCs w:val="32"/>
        </w:rPr>
      </w:pPr>
    </w:p>
    <w:p w14:paraId="61B51CCD" w14:textId="7C1ECCEB" w:rsidR="00C03343" w:rsidRPr="00EA15D4" w:rsidRDefault="00C03343" w:rsidP="00EA15D4">
      <w:pPr>
        <w:rPr>
          <w:rFonts w:ascii="TH SarabunPSK" w:hAnsi="TH SarabunPSK" w:cs="TH SarabunPSK" w:hint="cs"/>
          <w:sz w:val="32"/>
          <w:szCs w:val="32"/>
        </w:rPr>
      </w:pPr>
    </w:p>
    <w:p w14:paraId="09CBB272" w14:textId="77777777" w:rsidR="00C03343" w:rsidRPr="00EA15D4" w:rsidRDefault="00C03343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EA15D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58C6725" w14:textId="79620AD3" w:rsidR="00EA15D4" w:rsidRPr="00EA15D4" w:rsidRDefault="00EA15D4" w:rsidP="00EA15D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 xml:space="preserve">: Architecture vs Organization + Von Neumann + Fetch-Execute (10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165DC74B" w14:textId="77777777" w:rsidR="00EA15D4" w:rsidRPr="00EA15D4" w:rsidRDefault="00EA15D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Style w:val="af"/>
          <w:rFonts w:ascii="TH SarabunPSK" w:hAnsi="TH SarabunPSK" w:cs="TH SarabunPSK" w:hint="cs"/>
          <w:sz w:val="32"/>
          <w:szCs w:val="32"/>
          <w:cs/>
        </w:rPr>
        <w:t>สถานการณ์: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บริษัทจะออกแบบคอมพิวเตอร์รุ่นใหม่สำหรับนักศึกษา (ต้องการราคาไม่แพง แต่ใช้งานได้หลากหลาย)</w:t>
      </w:r>
    </w:p>
    <w:p w14:paraId="0DDFCC1E" w14:textId="77777777" w:rsidR="00EA15D4" w:rsidRDefault="00EA15D4" w:rsidP="002873C5">
      <w:pPr>
        <w:pStyle w:val="a9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>อธิบายความแตกต่างระหว่าง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Style w:val="af"/>
          <w:rFonts w:ascii="TH SarabunPSK" w:hAnsi="TH SarabunPSK" w:cs="TH SarabunPSK" w:hint="cs"/>
          <w:sz w:val="32"/>
          <w:szCs w:val="32"/>
        </w:rPr>
        <w:t>Computer Architecture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Style w:val="af"/>
          <w:rFonts w:ascii="TH SarabunPSK" w:hAnsi="TH SarabunPSK" w:cs="TH SarabunPSK" w:hint="cs"/>
          <w:sz w:val="32"/>
          <w:szCs w:val="32"/>
        </w:rPr>
        <w:t>Computer Organization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พร้อมยกตัวอย่าง “อย่างละ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2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ตัวอย่าง” ว่าเรื่องไหนจัดอยู่ใน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Architecture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และเรื่องไหนจัดอยู่ใน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Organization (4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0AD5AD8" w14:textId="5582EA88" w:rsidR="00EA15D4" w:rsidRDefault="00EA15D4" w:rsidP="002873C5">
      <w:pPr>
        <w:pStyle w:val="a9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>อธิบายองค์ประกอบหลักของ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Style w:val="af"/>
          <w:rFonts w:ascii="TH SarabunPSK" w:hAnsi="TH SarabunPSK" w:cs="TH SarabunPSK" w:hint="cs"/>
          <w:sz w:val="32"/>
          <w:szCs w:val="32"/>
        </w:rPr>
        <w:t>Von Neumann Architecture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และอธิบายว่า “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Bus”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ช่วยให้ส่วนต่าง ๆ ทำงานร่วมกันอย่างไร (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3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608D6AF" w14:textId="2933BB83" w:rsidR="00EA15D4" w:rsidRPr="00EA15D4" w:rsidRDefault="00EA15D4" w:rsidP="002873C5">
      <w:pPr>
        <w:pStyle w:val="a9"/>
        <w:numPr>
          <w:ilvl w:val="1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>อธิบาย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Style w:val="af"/>
          <w:rFonts w:ascii="TH SarabunPSK" w:hAnsi="TH SarabunPSK" w:cs="TH SarabunPSK" w:hint="cs"/>
          <w:sz w:val="32"/>
          <w:szCs w:val="32"/>
        </w:rPr>
        <w:t>Fetch–Execute Cycle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แบบเป็นลำดับขั้น และวิเคราะห์ว่า “ถ้าเครื่องช้า” จุดที่มักเป็นคอขวดได้คืออะไร (ตอบเชิงเหตุผล) (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3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159F96E" w14:textId="73AACDA7" w:rsidR="00EA15D4" w:rsidRPr="00EA15D4" w:rsidRDefault="00EA15D4" w:rsidP="00EA15D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เลือกตัวชี้วัดประสิทธิภาพ + คำนวณ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 xml:space="preserve">CPU time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ง่าย ๆ (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 xml:space="preserve">10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73C292AD" w14:textId="77777777" w:rsidR="00EA15D4" w:rsidRPr="00EA15D4" w:rsidRDefault="00EA15D4" w:rsidP="00EA15D4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มีระบบ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2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แบบสำหรับงาน “ห้องคอมฯ”</w:t>
      </w:r>
    </w:p>
    <w:p w14:paraId="0A81ED04" w14:textId="77777777" w:rsidR="00EA15D4" w:rsidRPr="00EA15D4" w:rsidRDefault="00EA15D4" w:rsidP="00EA15D4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A: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ทำงานผู้ใช้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1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คนเร็วมาก แต่รองรับพร้อมกันได้น้อย</w:t>
      </w:r>
    </w:p>
    <w:p w14:paraId="356E5C57" w14:textId="77777777" w:rsidR="00EA15D4" w:rsidRPr="00EA15D4" w:rsidRDefault="00EA15D4" w:rsidP="00EA15D4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B: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งานผู้ใช้เดี่ยวอาจช้าลงเล็กน้อย แต่รองรับพร้อมกันได้มาก</w:t>
      </w:r>
    </w:p>
    <w:p w14:paraId="5637435C" w14:textId="77777777" w:rsidR="00EA15D4" w:rsidRDefault="00EA15D4" w:rsidP="002873C5">
      <w:pPr>
        <w:pStyle w:val="a9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>อธิบายความต่างระหว่าง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Style w:val="af"/>
          <w:rFonts w:ascii="TH SarabunPSK" w:hAnsi="TH SarabunPSK" w:cs="TH SarabunPSK" w:hint="cs"/>
          <w:sz w:val="32"/>
          <w:szCs w:val="32"/>
        </w:rPr>
        <w:t>Response Time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Style w:val="af"/>
          <w:rFonts w:ascii="TH SarabunPSK" w:hAnsi="TH SarabunPSK" w:cs="TH SarabunPSK" w:hint="cs"/>
          <w:sz w:val="32"/>
          <w:szCs w:val="32"/>
        </w:rPr>
        <w:t>Throughput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และบอกว่าในห้องคอมฯ ควรให้ความสำคัญกับอะไร “ในกรณีไหน” พร้อมเหตุผล (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4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79AADD7" w14:textId="77777777" w:rsidR="00EA15D4" w:rsidRDefault="00EA15D4" w:rsidP="002873C5">
      <w:pPr>
        <w:pStyle w:val="a9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ให้คำนวณเวลา </w:t>
      </w:r>
      <w:r w:rsidRPr="00EA15D4">
        <w:rPr>
          <w:rFonts w:ascii="TH SarabunPSK" w:hAnsi="TH SarabunPSK" w:cs="TH SarabunPSK" w:hint="cs"/>
          <w:sz w:val="32"/>
          <w:szCs w:val="32"/>
        </w:rPr>
        <w:t>CPU (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ไม่ยาก):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P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EA15D4">
        <w:rPr>
          <w:rFonts w:ascii="TH SarabunPSK" w:hAnsi="TH SarabunPSK" w:cs="TH SarabunPSK" w:hint="cs"/>
          <w:sz w:val="32"/>
          <w:szCs w:val="32"/>
        </w:rPr>
        <w:t>Instruction Count = 1000</w:t>
      </w:r>
      <w:r>
        <w:rPr>
          <w:rFonts w:ascii="TH SarabunPSK" w:hAnsi="TH SarabunPSK" w:cs="TH SarabunPSK"/>
          <w:sz w:val="32"/>
          <w:szCs w:val="32"/>
        </w:rPr>
        <w:t xml:space="preserve"> ,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CPI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เฉลี่ย = </w:t>
      </w:r>
      <w:r w:rsidRPr="00EA15D4">
        <w:rPr>
          <w:rFonts w:ascii="TH SarabunPSK" w:hAnsi="TH SarabunPSK" w:cs="TH SarabunPSK" w:hint="cs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, </w:t>
      </w:r>
      <w:r w:rsidRPr="00EA15D4">
        <w:rPr>
          <w:rFonts w:ascii="TH SarabunPSK" w:hAnsi="TH SarabunPSK" w:cs="TH SarabunPSK" w:hint="cs"/>
          <w:sz w:val="32"/>
          <w:szCs w:val="32"/>
        </w:rPr>
        <w:t>Clock Cycle Time = 1 ns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จงหา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Style w:val="af"/>
          <w:rFonts w:ascii="TH SarabunPSK" w:hAnsi="TH SarabunPSK" w:cs="TH SarabunPSK" w:hint="cs"/>
          <w:sz w:val="32"/>
          <w:szCs w:val="32"/>
        </w:rPr>
        <w:t>CPU time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และสรุปความหมายของค่าที่ได้ (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3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55F2D09" w14:textId="3EEC6B3D" w:rsidR="00EA15D4" w:rsidRDefault="00EA15D4" w:rsidP="002873C5">
      <w:pPr>
        <w:pStyle w:val="a9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ถ้าปรับปรุงให้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CPI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ลดลงจาก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2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เหลือ </w:t>
      </w:r>
      <w:r w:rsidRPr="00EA15D4">
        <w:rPr>
          <w:rFonts w:ascii="TH SarabunPSK" w:hAnsi="TH SarabunPSK" w:cs="TH SarabunPSK" w:hint="cs"/>
          <w:sz w:val="32"/>
          <w:szCs w:val="32"/>
        </w:rPr>
        <w:t>1.5 (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อย่างอื่นคงเดิม) เวลา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จะลดลงกี่เปอร์เซ็นต์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?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และตีความว่า “คุ้มไหม” (ตอบเชิงวิเคราะห์สั้น ๆ) (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3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EDAE2B2" w14:textId="094FCE1A" w:rsidR="00EA15D4" w:rsidRDefault="00EA15D4" w:rsidP="00EA15D4">
      <w:pPr>
        <w:rPr>
          <w:rFonts w:ascii="TH SarabunPSK" w:hAnsi="TH SarabunPSK" w:cs="TH SarabunPSK"/>
          <w:sz w:val="32"/>
          <w:szCs w:val="32"/>
        </w:rPr>
      </w:pPr>
    </w:p>
    <w:p w14:paraId="55A26B06" w14:textId="77777777" w:rsidR="00EA15D4" w:rsidRPr="00EA15D4" w:rsidRDefault="00EA15D4" w:rsidP="00EA15D4">
      <w:pPr>
        <w:rPr>
          <w:rFonts w:ascii="TH SarabunPSK" w:hAnsi="TH SarabunPSK" w:cs="TH SarabunPSK" w:hint="cs"/>
          <w:sz w:val="32"/>
          <w:szCs w:val="32"/>
        </w:rPr>
      </w:pPr>
    </w:p>
    <w:p w14:paraId="3A057BAB" w14:textId="7F66122E" w:rsidR="00EA15D4" w:rsidRDefault="00EA15D4" w:rsidP="00EA15D4">
      <w:pPr>
        <w:rPr>
          <w:rFonts w:ascii="TH SarabunPSK" w:hAnsi="TH SarabunPSK" w:cs="TH SarabunPSK"/>
          <w:b/>
          <w:bCs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EA15D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1F4F82AB" w14:textId="1EB8257D" w:rsidR="00EA15D4" w:rsidRPr="00EA15D4" w:rsidRDefault="00EA15D4" w:rsidP="00EA15D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960DA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 xml:space="preserve">: Amdahl’s Law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แบบวิเคราะห์ + คำนวณสปีดอ</w:t>
      </w:r>
      <w:proofErr w:type="spellStart"/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ัป</w:t>
      </w:r>
      <w:proofErr w:type="spellEnd"/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ง่าย (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 xml:space="preserve">10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4854B023" w14:textId="77777777" w:rsidR="00EA15D4" w:rsidRPr="00EA15D4" w:rsidRDefault="00EA15D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โปรแกรมหนึ่งใช้เวลา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100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หน่วย โดย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Style w:val="af"/>
          <w:rFonts w:ascii="TH SarabunPSK" w:hAnsi="TH SarabunPSK" w:cs="TH SarabunPSK" w:hint="cs"/>
          <w:sz w:val="32"/>
          <w:szCs w:val="32"/>
        </w:rPr>
        <w:t>40%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ของเวลาทั้งหมดหมดไปกับ “ส่วน </w:t>
      </w:r>
      <w:r w:rsidRPr="00EA15D4">
        <w:rPr>
          <w:rFonts w:ascii="TH SarabunPSK" w:hAnsi="TH SarabunPSK" w:cs="TH SarabunPSK" w:hint="cs"/>
          <w:sz w:val="32"/>
          <w:szCs w:val="32"/>
        </w:rPr>
        <w:t>Load/Store”</w:t>
      </w:r>
    </w:p>
    <w:p w14:paraId="4726EF46" w14:textId="77777777" w:rsidR="00960DA9" w:rsidRDefault="00EA15D4" w:rsidP="002873C5">
      <w:pPr>
        <w:pStyle w:val="a9"/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ถ้าทำให้ส่วน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Load/Store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เร็วขึ้น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Style w:val="af"/>
          <w:rFonts w:ascii="TH SarabunPSK" w:hAnsi="TH SarabunPSK" w:cs="TH SarabunPSK" w:hint="cs"/>
          <w:sz w:val="32"/>
          <w:szCs w:val="32"/>
        </w:rPr>
        <w:t xml:space="preserve">2 </w:t>
      </w:r>
      <w:r w:rsidRPr="00960DA9">
        <w:rPr>
          <w:rStyle w:val="af"/>
          <w:rFonts w:ascii="TH SarabunPSK" w:hAnsi="TH SarabunPSK" w:cs="TH SarabunPSK" w:hint="cs"/>
          <w:sz w:val="32"/>
          <w:szCs w:val="32"/>
          <w:cs/>
        </w:rPr>
        <w:t>เท่า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จงคำนวณ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Speedup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รวมของโปรแกรมด้วย </w:t>
      </w:r>
      <w:r w:rsidRPr="00960DA9">
        <w:rPr>
          <w:rFonts w:ascii="TH SarabunPSK" w:hAnsi="TH SarabunPSK" w:cs="TH SarabunPSK" w:hint="cs"/>
          <w:sz w:val="32"/>
          <w:szCs w:val="32"/>
        </w:rPr>
        <w:t>Amdahl (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ใช้สูตรมาตรฐานได้) (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4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199F489" w14:textId="77777777" w:rsidR="00960DA9" w:rsidRDefault="00EA15D4" w:rsidP="002873C5">
      <w:pPr>
        <w:pStyle w:val="a9"/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960DA9">
        <w:rPr>
          <w:rFonts w:ascii="TH SarabunPSK" w:hAnsi="TH SarabunPSK" w:cs="TH SarabunPSK" w:hint="cs"/>
          <w:sz w:val="32"/>
          <w:szCs w:val="32"/>
          <w:cs/>
        </w:rPr>
        <w:t>อธิบายเชิงวิเคราะห์ว่า “ทำไมสปีดอ</w:t>
      </w:r>
      <w:proofErr w:type="spellStart"/>
      <w:r w:rsidRPr="00960DA9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960DA9">
        <w:rPr>
          <w:rFonts w:ascii="TH SarabunPSK" w:hAnsi="TH SarabunPSK" w:cs="TH SarabunPSK" w:hint="cs"/>
          <w:sz w:val="32"/>
          <w:szCs w:val="32"/>
          <w:cs/>
        </w:rPr>
        <w:t>รวมถึงมีเพดาน” แม้จะเร่งเฉพาะส่วนให้เร็วมาก ๆ (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694D3E0" w14:textId="73F964B9" w:rsidR="00EA15D4" w:rsidRPr="00960DA9" w:rsidRDefault="00EA15D4" w:rsidP="002873C5">
      <w:pPr>
        <w:pStyle w:val="a9"/>
        <w:numPr>
          <w:ilvl w:val="1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ถ้าคุณเป็นผู้ออกแบบระบบ ให้เสนอ “อีก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วิธี” ที่อาจทำให้เร็วขึ้น (ไม่จำกัดว่าต้องเป็นฮาร์ดแวร์/ซอฟต์แวร์) พร้อมเหตุผลประกอบ (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6690F61D" w14:textId="4ED3821E" w:rsidR="00EA15D4" w:rsidRPr="00EA15D4" w:rsidRDefault="00EA15D4" w:rsidP="00EA15D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960DA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 xml:space="preserve">: ISA Design — RISC vs CISC + Instruction length (10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623EAA26" w14:textId="77777777" w:rsidR="00EA15D4" w:rsidRPr="00EA15D4" w:rsidRDefault="00EA15D4" w:rsidP="00EA15D4">
      <w:pPr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คุณต้องเลือกแนวทาง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ISA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สำหรับ “อุปกรณ์พกพา” (พลังงานจำกัด แต่ต้องตอบสนองเร็ว)</w:t>
      </w:r>
    </w:p>
    <w:p w14:paraId="33FE6C58" w14:textId="77777777" w:rsidR="00960DA9" w:rsidRDefault="00EA15D4" w:rsidP="002873C5">
      <w:pPr>
        <w:pStyle w:val="a9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960DA9">
        <w:rPr>
          <w:rFonts w:ascii="TH SarabunPSK" w:hAnsi="TH SarabunPSK" w:cs="TH SarabunPSK" w:hint="cs"/>
          <w:sz w:val="32"/>
          <w:szCs w:val="32"/>
          <w:cs/>
        </w:rPr>
        <w:t>อธิบายความแตกต่างหลักของ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Style w:val="af"/>
          <w:rFonts w:ascii="TH SarabunPSK" w:hAnsi="TH SarabunPSK" w:cs="TH SarabunPSK" w:hint="cs"/>
          <w:sz w:val="32"/>
          <w:szCs w:val="32"/>
        </w:rPr>
        <w:t>RISC vs CISC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และยกเหตุผลว่าแนวไหน “เหมาะกว่า” สำหรับอุปกรณ์พกพา (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4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8EFA4EC" w14:textId="77777777" w:rsidR="00960DA9" w:rsidRDefault="00EA15D4" w:rsidP="002873C5">
      <w:pPr>
        <w:pStyle w:val="a9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960DA9">
        <w:rPr>
          <w:rFonts w:ascii="TH SarabunPSK" w:hAnsi="TH SarabunPSK" w:cs="TH SarabunPSK" w:hint="cs"/>
          <w:sz w:val="32"/>
          <w:szCs w:val="32"/>
          <w:cs/>
        </w:rPr>
        <w:t>วิเคราะห์ผลของ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Style w:val="af"/>
          <w:rFonts w:ascii="TH SarabunPSK" w:hAnsi="TH SarabunPSK" w:cs="TH SarabunPSK" w:hint="cs"/>
          <w:sz w:val="32"/>
          <w:szCs w:val="32"/>
        </w:rPr>
        <w:t>Fixed-length instruction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เทียบกับ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Style w:val="af"/>
          <w:rFonts w:ascii="TH SarabunPSK" w:hAnsi="TH SarabunPSK" w:cs="TH SarabunPSK" w:hint="cs"/>
          <w:sz w:val="32"/>
          <w:szCs w:val="32"/>
        </w:rPr>
        <w:t>Variable-length instruction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ต่อ (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1)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ความง่ายในการ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Decode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และ (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2)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ความเหมาะกับ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Pipeline (3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4B002D5" w14:textId="12CE8C78" w:rsidR="00EA15D4" w:rsidRPr="00960DA9" w:rsidRDefault="00EA15D4" w:rsidP="002873C5">
      <w:pPr>
        <w:pStyle w:val="a9"/>
        <w:numPr>
          <w:ilvl w:val="1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ยกตัวอย่างงาน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1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งาน (เช่น คูณแล้วเก็บกลับ) แล้วอธิบายว่า “ทำไม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CISC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อาจใช้คำสั่งน้อยกว่า แต่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RISC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อาจทำให้ </w:t>
      </w:r>
      <w:r w:rsidRPr="00960DA9">
        <w:rPr>
          <w:rFonts w:ascii="TH SarabunPSK" w:hAnsi="TH SarabunPSK" w:cs="TH SarabunPSK" w:hint="cs"/>
          <w:sz w:val="32"/>
          <w:szCs w:val="32"/>
        </w:rPr>
        <w:t>pipeline/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ความเร็วรวมดีกว่าได้” (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43D58A0" w14:textId="77777777" w:rsidR="00960DA9" w:rsidRDefault="00960DA9" w:rsidP="00960DA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14F1F35" w14:textId="77777777" w:rsidR="00960DA9" w:rsidRDefault="00960DA9" w:rsidP="00960DA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E47C4E" w14:textId="77777777" w:rsidR="00960DA9" w:rsidRDefault="00960DA9" w:rsidP="00960DA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44AAA4" w14:textId="77777777" w:rsidR="00960DA9" w:rsidRDefault="00960DA9" w:rsidP="00960DA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6E8C20" w14:textId="77777777" w:rsidR="00960DA9" w:rsidRDefault="00960DA9" w:rsidP="00960DA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5412CA" w14:textId="77777777" w:rsidR="00960DA9" w:rsidRDefault="00960DA9" w:rsidP="00960DA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AADDA57" w14:textId="130253C3" w:rsidR="00960DA9" w:rsidRDefault="00960DA9" w:rsidP="00960DA9">
      <w:pPr>
        <w:rPr>
          <w:rFonts w:ascii="TH SarabunPSK" w:hAnsi="TH SarabunPSK" w:cs="TH SarabunPSK"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EA15D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7744EB6C" w14:textId="77777777" w:rsidR="00960DA9" w:rsidRPr="00EA15D4" w:rsidRDefault="00960DA9" w:rsidP="00960DA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>5 : Endianness + Addressing Modes/Effective Address (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คำนวณเบา) (</w:t>
      </w:r>
      <w:r w:rsidRPr="00EA15D4">
        <w:rPr>
          <w:rFonts w:ascii="TH SarabunPSK" w:hAnsi="TH SarabunPSK" w:cs="TH SarabunPSK" w:hint="cs"/>
          <w:b/>
          <w:bCs/>
          <w:sz w:val="32"/>
          <w:szCs w:val="32"/>
        </w:rPr>
        <w:t xml:space="preserve">10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2A088DFD" w14:textId="77777777" w:rsidR="00960DA9" w:rsidRDefault="00960DA9" w:rsidP="00960DA9">
      <w:pPr>
        <w:rPr>
          <w:rFonts w:ascii="TH SarabunPSK" w:hAnsi="TH SarabunPSK" w:cs="TH SarabunPSK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  <w:cs/>
        </w:rPr>
        <w:t xml:space="preserve">กำหนดหน่วยความจำเริ่มที่ 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Address 0x1000 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มีไบต์ดังนี้</w:t>
      </w:r>
    </w:p>
    <w:p w14:paraId="253BF136" w14:textId="77777777" w:rsidR="00960DA9" w:rsidRPr="00EA15D4" w:rsidRDefault="00960DA9" w:rsidP="00960DA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EA15D4">
        <w:rPr>
          <w:rFonts w:ascii="TH SarabunPSK" w:hAnsi="TH SarabunPSK" w:cs="TH SarabunPSK" w:hint="cs"/>
          <w:sz w:val="32"/>
          <w:szCs w:val="32"/>
        </w:rPr>
        <w:t>0x1000=0x11, 0x1001=0x22, 0x1002=0x33, 0x1003=0x44</w:t>
      </w:r>
    </w:p>
    <w:p w14:paraId="07A17757" w14:textId="77777777" w:rsidR="00960DA9" w:rsidRDefault="00960DA9" w:rsidP="002873C5">
      <w:pPr>
        <w:pStyle w:val="a9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ถ้าอ่านเป็น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32-bit integer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Address 0x1000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จงตอบค่า (เลขฐาน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16)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ในกรณี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Style w:val="af"/>
          <w:rFonts w:ascii="TH SarabunPSK" w:hAnsi="TH SarabunPSK" w:cs="TH SarabunPSK" w:hint="cs"/>
          <w:sz w:val="32"/>
          <w:szCs w:val="32"/>
        </w:rPr>
        <w:t>Big-endian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  <w:r w:rsidRPr="00960DA9">
        <w:rPr>
          <w:rStyle w:val="af"/>
          <w:rFonts w:ascii="TH SarabunPSK" w:hAnsi="TH SarabunPSK" w:cs="TH SarabunPSK" w:hint="cs"/>
          <w:sz w:val="32"/>
          <w:szCs w:val="32"/>
        </w:rPr>
        <w:t>Little-endian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(4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58D42B4" w14:textId="1E3E7A27" w:rsidR="00960DA9" w:rsidRPr="00960DA9" w:rsidRDefault="00960DA9" w:rsidP="002873C5">
      <w:pPr>
        <w:pStyle w:val="a9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อธิบายสั้น ๆ ว่า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Big/Little-endian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ต่างกันที่ “ไบต์ไหนอยู่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address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ต่ำสุด” และมีผลต่อการสื่อสารข้อมูลข้ามระบบอย่างไร (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69E77FC" w14:textId="3D3B6566" w:rsidR="00EA15D4" w:rsidRPr="00960DA9" w:rsidRDefault="00EA15D4" w:rsidP="002873C5">
      <w:pPr>
        <w:pStyle w:val="a9"/>
        <w:numPr>
          <w:ilvl w:val="1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กำหนดให้ </w:t>
      </w:r>
      <w:r w:rsidRPr="00960DA9">
        <w:rPr>
          <w:rFonts w:ascii="TH SarabunPSK" w:hAnsi="TH SarabunPSK" w:cs="TH SarabunPSK" w:hint="cs"/>
          <w:sz w:val="32"/>
          <w:szCs w:val="32"/>
        </w:rPr>
        <w:t>R1 = 200</w:t>
      </w:r>
      <w:r w:rsidR="00960DA9" w:rsidRPr="00960DA9">
        <w:rPr>
          <w:rFonts w:ascii="TH SarabunPSK" w:hAnsi="TH SarabunPSK" w:cs="TH SarabunPSK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</w:rPr>
        <w:t>, Memory[200] = 400</w:t>
      </w:r>
      <w:r w:rsidR="00960DA9" w:rsidRPr="00960DA9">
        <w:rPr>
          <w:rFonts w:ascii="TH SarabunPSK" w:hAnsi="TH SarabunPSK" w:cs="TH SarabunPSK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</w:rPr>
        <w:t>, Memory[400] = 555</w:t>
      </w:r>
      <w:r w:rsidR="00960DA9" w:rsidRPr="00960DA9">
        <w:rPr>
          <w:rFonts w:ascii="TH SarabunPSK" w:hAnsi="TH SarabunPSK" w:cs="TH SarabunPSK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ให้วิเคราะห์และหาค่า “ที่จะถูกโหลดเข้า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CPU”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LOAD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ในโหมด</w:t>
      </w:r>
      <w:r w:rsidR="00960DA9" w:rsidRPr="00960DA9">
        <w:rPr>
          <w:rFonts w:ascii="TH SarabunPSK" w:hAnsi="TH SarabunPSK" w:cs="TH SarabunPSK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</w:rPr>
        <w:t>Direct: Address=200</w:t>
      </w:r>
      <w:r w:rsidR="00960DA9" w:rsidRPr="00960DA9">
        <w:rPr>
          <w:rFonts w:ascii="TH SarabunPSK" w:hAnsi="TH SarabunPSK" w:cs="TH SarabunPSK"/>
          <w:sz w:val="32"/>
          <w:szCs w:val="32"/>
        </w:rPr>
        <w:t xml:space="preserve"> , </w:t>
      </w:r>
      <w:r w:rsidRPr="00960DA9">
        <w:rPr>
          <w:rFonts w:ascii="TH SarabunPSK" w:hAnsi="TH SarabunPSK" w:cs="TH SarabunPSK" w:hint="cs"/>
          <w:sz w:val="32"/>
          <w:szCs w:val="32"/>
        </w:rPr>
        <w:t>Indirect: Address=200</w:t>
      </w:r>
      <w:r w:rsidR="00960DA9" w:rsidRPr="00960DA9">
        <w:rPr>
          <w:rFonts w:ascii="TH SarabunPSK" w:hAnsi="TH SarabunPSK" w:cs="TH SarabunPSK"/>
          <w:sz w:val="32"/>
          <w:szCs w:val="32"/>
        </w:rPr>
        <w:t xml:space="preserve"> </w:t>
      </w:r>
      <w:r w:rsidRPr="00960DA9">
        <w:rPr>
          <w:rFonts w:ascii="TH SarabunPSK" w:hAnsi="TH SarabunPSK" w:cs="TH SarabunPSK" w:hint="cs"/>
          <w:sz w:val="32"/>
          <w:szCs w:val="32"/>
        </w:rPr>
        <w:t>(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อธิบายขั้นตอน/เหตุผล) (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4 </w:t>
      </w:r>
      <w:r w:rsidRPr="00960DA9">
        <w:rPr>
          <w:rFonts w:ascii="TH SarabunPSK" w:hAnsi="TH SarabunPSK" w:cs="TH SarabunPSK" w:hint="cs"/>
          <w:sz w:val="32"/>
          <w:szCs w:val="32"/>
          <w:cs/>
        </w:rPr>
        <w:t>คะแนน)</w:t>
      </w:r>
      <w:r w:rsidRPr="00960DA9">
        <w:rPr>
          <w:rFonts w:ascii="TH SarabunPSK" w:hAnsi="TH SarabunPSK" w:cs="TH SarabunPSK" w:hint="cs"/>
          <w:sz w:val="32"/>
          <w:szCs w:val="32"/>
        </w:rPr>
        <w:t xml:space="preserve"> </w:t>
      </w:r>
    </w:p>
    <w:sectPr w:rsidR="00EA15D4" w:rsidRPr="00960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D6030"/>
    <w:multiLevelType w:val="multilevel"/>
    <w:tmpl w:val="C4D81B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CB30F48"/>
    <w:multiLevelType w:val="multilevel"/>
    <w:tmpl w:val="EACAF4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14B40F3"/>
    <w:multiLevelType w:val="multilevel"/>
    <w:tmpl w:val="F74489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69913565"/>
    <w:multiLevelType w:val="multilevel"/>
    <w:tmpl w:val="4A5ABD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77E25E1F"/>
    <w:multiLevelType w:val="multilevel"/>
    <w:tmpl w:val="3746E2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4"/>
    <w:rsid w:val="00041E75"/>
    <w:rsid w:val="0004275F"/>
    <w:rsid w:val="00054583"/>
    <w:rsid w:val="00104A6B"/>
    <w:rsid w:val="001231CE"/>
    <w:rsid w:val="0013274E"/>
    <w:rsid w:val="001832A4"/>
    <w:rsid w:val="00262540"/>
    <w:rsid w:val="002873C5"/>
    <w:rsid w:val="002B3108"/>
    <w:rsid w:val="002F24E0"/>
    <w:rsid w:val="003D1418"/>
    <w:rsid w:val="00543480"/>
    <w:rsid w:val="006B5DAC"/>
    <w:rsid w:val="007E6C7E"/>
    <w:rsid w:val="00803CB6"/>
    <w:rsid w:val="008216E6"/>
    <w:rsid w:val="008C272F"/>
    <w:rsid w:val="00960DA9"/>
    <w:rsid w:val="00987D4D"/>
    <w:rsid w:val="00AE0C1E"/>
    <w:rsid w:val="00C03343"/>
    <w:rsid w:val="00EA15D4"/>
    <w:rsid w:val="00EB6169"/>
    <w:rsid w:val="00F0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84A4"/>
  <w15:chartTrackingRefBased/>
  <w15:docId w15:val="{57957080-966C-4DFA-90D8-79274E0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32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32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1832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3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32A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3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32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3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3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32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32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3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3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2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6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F018E6"/>
    <w:rPr>
      <w:b/>
      <w:bCs/>
    </w:rPr>
  </w:style>
  <w:style w:type="character" w:styleId="HTML">
    <w:name w:val="HTML Code"/>
    <w:basedOn w:val="a0"/>
    <w:uiPriority w:val="99"/>
    <w:semiHidden/>
    <w:unhideWhenUsed/>
    <w:rsid w:val="00F018E6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6B5DAC"/>
  </w:style>
  <w:style w:type="paragraph" w:customStyle="1" w:styleId="not-prose">
    <w:name w:val="not-prose"/>
    <w:basedOn w:val="a"/>
    <w:rsid w:val="006B5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4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14</cp:revision>
  <dcterms:created xsi:type="dcterms:W3CDTF">2025-08-02T17:14:00Z</dcterms:created>
  <dcterms:modified xsi:type="dcterms:W3CDTF">2026-01-01T13:57:00Z</dcterms:modified>
</cp:coreProperties>
</file>