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05FCB" w14:textId="00A6757C" w:rsidR="008F5A49" w:rsidRDefault="005A1DE3" w:rsidP="005A1DE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A1DE3">
        <w:rPr>
          <w:rFonts w:ascii="TH SarabunPSK" w:hAnsi="TH SarabunPSK" w:cs="TH SarabunPSK" w:hint="cs"/>
          <w:b/>
          <w:bCs/>
          <w:sz w:val="32"/>
          <w:szCs w:val="32"/>
          <w:cs/>
        </w:rPr>
        <w:t>มทร.ล้านนา เชียงราย จัดพิธีน้อมรำลึกในพระมหกรุณ</w:t>
      </w:r>
      <w:proofErr w:type="spellStart"/>
      <w:r w:rsidRPr="005A1DE3">
        <w:rPr>
          <w:rFonts w:ascii="TH SarabunPSK" w:hAnsi="TH SarabunPSK" w:cs="TH SarabunPSK" w:hint="cs"/>
          <w:b/>
          <w:bCs/>
          <w:sz w:val="32"/>
          <w:szCs w:val="32"/>
          <w:cs/>
        </w:rPr>
        <w:t>าธิ</w:t>
      </w:r>
      <w:proofErr w:type="spellEnd"/>
      <w:r w:rsidRPr="005A1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คุณ “วันนวมินทรมหาราช” ประจำปี </w:t>
      </w:r>
      <w:r w:rsidRPr="005A1DE3">
        <w:rPr>
          <w:rFonts w:ascii="TH SarabunPSK" w:hAnsi="TH SarabunPSK" w:cs="TH SarabunPSK" w:hint="cs"/>
          <w:b/>
          <w:bCs/>
          <w:sz w:val="32"/>
          <w:szCs w:val="32"/>
        </w:rPr>
        <w:t>2568</w:t>
      </w:r>
    </w:p>
    <w:p w14:paraId="1565E53B" w14:textId="15508541" w:rsidR="005A1DE3" w:rsidRDefault="005A1DE3" w:rsidP="005A1DE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A1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5A1DE3">
        <w:rPr>
          <w:rFonts w:ascii="TH SarabunPSK" w:hAnsi="TH SarabunPSK" w:cs="TH SarabunPSK"/>
          <w:b/>
          <w:bCs/>
          <w:sz w:val="32"/>
          <w:szCs w:val="32"/>
        </w:rPr>
        <w:t xml:space="preserve">9 </w:t>
      </w:r>
      <w:r w:rsidRPr="005A1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ตุลาคม </w:t>
      </w:r>
      <w:r w:rsidRPr="005A1DE3">
        <w:rPr>
          <w:rFonts w:ascii="TH SarabunPSK" w:hAnsi="TH SarabunPSK" w:cs="TH SarabunPSK"/>
          <w:b/>
          <w:bCs/>
          <w:sz w:val="32"/>
          <w:szCs w:val="32"/>
        </w:rPr>
        <w:t xml:space="preserve">2568 </w:t>
      </w:r>
      <w:r w:rsidRPr="005A1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เวลา </w:t>
      </w:r>
      <w:r w:rsidRPr="005A1DE3">
        <w:rPr>
          <w:rFonts w:ascii="TH SarabunPSK" w:hAnsi="TH SarabunPSK" w:cs="TH SarabunPSK"/>
          <w:b/>
          <w:bCs/>
          <w:sz w:val="32"/>
          <w:szCs w:val="32"/>
        </w:rPr>
        <w:t xml:space="preserve">08.00 </w:t>
      </w:r>
      <w:r w:rsidRPr="005A1DE3">
        <w:rPr>
          <w:rFonts w:ascii="TH SarabunPSK" w:hAnsi="TH SarabunPSK" w:cs="TH SarabunPSK"/>
          <w:b/>
          <w:bCs/>
          <w:sz w:val="32"/>
          <w:szCs w:val="32"/>
          <w:cs/>
        </w:rPr>
        <w:t>น.</w:t>
      </w:r>
    </w:p>
    <w:p w14:paraId="4935EE66" w14:textId="02CA7E09" w:rsidR="005A1DE3" w:rsidRPr="005A1DE3" w:rsidRDefault="005A1DE3" w:rsidP="005A1DE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83DD44A" wp14:editId="37BD1427">
            <wp:extent cx="4572000" cy="3048000"/>
            <wp:effectExtent l="0" t="0" r="0" b="0"/>
            <wp:docPr id="14222912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0472EC7" wp14:editId="2FA067DB">
            <wp:extent cx="4572000" cy="3048000"/>
            <wp:effectExtent l="0" t="0" r="0" b="0"/>
            <wp:docPr id="239658101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DE3" w:rsidRPr="005A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3"/>
    <w:rsid w:val="00231C65"/>
    <w:rsid w:val="005A1DE3"/>
    <w:rsid w:val="008F5A49"/>
    <w:rsid w:val="00D4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225"/>
  <w15:chartTrackingRefBased/>
  <w15:docId w15:val="{9445D4A8-4EC4-47CD-BFFE-B9EE27D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1DE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A1DE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A1DE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A1D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A1DE3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A1D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A1DE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A1D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A1D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A1D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A1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A1D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A1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A1D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D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D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A1D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</cp:revision>
  <dcterms:created xsi:type="dcterms:W3CDTF">2025-10-09T16:26:00Z</dcterms:created>
  <dcterms:modified xsi:type="dcterms:W3CDTF">2025-10-09T16:30:00Z</dcterms:modified>
</cp:coreProperties>
</file>