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842" w:rsidRPr="00BD11C4" w:rsidRDefault="00BD11C4">
      <w:pPr>
        <w:rPr>
          <w:lang w:val="en-US"/>
        </w:rPr>
      </w:pPr>
      <w:r>
        <w:rPr>
          <w:lang w:val="en-US"/>
        </w:rPr>
        <w:t>This is an example</w:t>
      </w:r>
      <w:bookmarkStart w:id="0" w:name="_GoBack"/>
      <w:bookmarkEnd w:id="0"/>
    </w:p>
    <w:sectPr w:rsidR="005C4842" w:rsidRPr="00BD1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FA0"/>
    <w:rsid w:val="00400FA0"/>
    <w:rsid w:val="005C4842"/>
    <w:rsid w:val="00BD1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B4685"/>
  <w15:chartTrackingRefBased/>
  <w15:docId w15:val="{C8FAE03A-7B79-4982-BD58-3D8065EEF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2025-07-26T14:57:00Z</dcterms:created>
  <dcterms:modified xsi:type="dcterms:W3CDTF">2025-07-26T14:57:00Z</dcterms:modified>
</cp:coreProperties>
</file>