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sarah-martinez"/>
      <w:r>
        <w:t xml:space="preserve">SARAH MARTINEZ</w:t>
      </w:r>
      <w:bookmarkEnd w:id="20"/>
    </w:p>
    <w:p>
      <w:pPr>
        <w:pStyle w:val="FirstParagraph"/>
      </w:pPr>
      <w:r>
        <w:rPr>
          <w:b/>
        </w:rPr>
        <w:t xml:space="preserve">Senior Marketing Manager</w:t>
      </w:r>
    </w:p>
    <w:p>
      <w:pPr>
        <w:pStyle w:val="BodyText"/>
      </w:pPr>
      <w:r>
        <w:t xml:space="preserve">sarah.martinez@email.com | (555) 987-6543 | linkedin.com/in/sarahmartinez</w:t>
      </w:r>
      <w:r>
        <w:br/>
      </w:r>
      <w:r>
        <w:t xml:space="preserve">New York, NY 10001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1" w:name="executive-summary"/>
      <w:r>
        <w:t xml:space="preserve">EXECUTIVE SUMMARY</w:t>
      </w:r>
      <w:bookmarkEnd w:id="21"/>
    </w:p>
    <w:p>
      <w:pPr>
        <w:pStyle w:val="FirstParagraph"/>
      </w:pPr>
      <w:r>
        <w:t xml:space="preserve">Results-driven Senior Marketing Manager with 8+ years of experience driving revenue growth and brand awareness for Fortune 500 companies. Proven track record of developing and executing integrated marketing campaigns that increased revenue by $50M+ annually. Expert in digital marketing, brand management, and cross-functional team leadership.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2" w:name="core-competencies"/>
      <w:r>
        <w:t xml:space="preserve">CORE COMPETENCIES</w:t>
      </w:r>
      <w:bookmarkEnd w:id="22"/>
    </w:p>
    <w:p>
      <w:pPr>
        <w:pStyle w:val="FirstParagraph"/>
      </w:pPr>
      <w:r>
        <w:rPr>
          <w:b/>
        </w:rPr>
        <w:t xml:space="preserve">Strategic Marketing:</w:t>
      </w:r>
      <w:r>
        <w:t xml:space="preserve"> </w:t>
      </w:r>
      <w:r>
        <w:t xml:space="preserve">Campaign Development, Brand Management, Market Research, Competitive Analysis</w:t>
      </w:r>
      <w:r>
        <w:br/>
      </w:r>
      <w:r>
        <w:rPr>
          <w:b/>
        </w:rPr>
        <w:t xml:space="preserve">Digital Marketing:</w:t>
      </w:r>
      <w:r>
        <w:t xml:space="preserve"> </w:t>
      </w:r>
      <w:r>
        <w:t xml:space="preserve">SEO/SEM, Social Media Marketing, Email Marketing, Marketing Automation</w:t>
      </w:r>
      <w:r>
        <w:br/>
      </w:r>
      <w:r>
        <w:rPr>
          <w:b/>
        </w:rPr>
        <w:t xml:space="preserve">Analytics &amp; Tools:</w:t>
      </w:r>
      <w:r>
        <w:t xml:space="preserve"> </w:t>
      </w:r>
      <w:r>
        <w:t xml:space="preserve">Google Analytics, Salesforce, HubSpot, Adobe Creative Suite, Tableau</w:t>
      </w:r>
      <w:r>
        <w:br/>
      </w:r>
      <w:r>
        <w:rPr>
          <w:b/>
        </w:rPr>
        <w:t xml:space="preserve">Leadership:</w:t>
      </w:r>
      <w:r>
        <w:t xml:space="preserve"> </w:t>
      </w:r>
      <w:r>
        <w:t xml:space="preserve">Team Management, Budget Planning, Stakeholder Relations, Project Management</w:t>
      </w:r>
      <w:r>
        <w:br/>
      </w:r>
      <w:r>
        <w:rPr>
          <w:b/>
        </w:rPr>
        <w:t xml:space="preserve">Specializations:</w:t>
      </w:r>
      <w:r>
        <w:t xml:space="preserve"> </w:t>
      </w:r>
      <w:r>
        <w:t xml:space="preserve">B2B Marketing, Product Launches, Customer Acquisition, Retention Strategies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3" w:name="professional-experience"/>
      <w:r>
        <w:t xml:space="preserve">PROFESSIONAL EXPERIENCE</w:t>
      </w:r>
      <w:bookmarkEnd w:id="23"/>
    </w:p>
    <w:p>
      <w:pPr>
        <w:pStyle w:val="FirstParagraph"/>
      </w:pPr>
      <w:r>
        <w:rPr>
          <w:b/>
        </w:rPr>
        <w:t xml:space="preserve">Senior Marketing Manager</w:t>
      </w:r>
      <w:r>
        <w:br/>
      </w:r>
      <w:r>
        <w:rPr>
          <w:i/>
        </w:rPr>
        <w:t xml:space="preserve">GlobalTech Corporation</w:t>
      </w:r>
      <w:r>
        <w:t xml:space="preserve"> </w:t>
      </w:r>
      <w:r>
        <w:t xml:space="preserve">| New York, NY</w:t>
      </w:r>
      <w:r>
        <w:br/>
      </w:r>
      <w:r>
        <w:rPr>
          <w:i/>
        </w:rPr>
        <w:t xml:space="preserve">March 2021 - Present</w:t>
      </w:r>
      <w:r>
        <w:t xml:space="preserve"> </w:t>
      </w:r>
      <w:r>
        <w:t xml:space="preserve">- Lead marketing strategy for $200M product portfolio, managing team of 12 marketing professionals</w:t>
      </w:r>
      <w:r>
        <w:t xml:space="preserve"> </w:t>
      </w:r>
      <w:r>
        <w:t xml:space="preserve">- Increased qualified leads by 150% through implementation of account-based marketing strategies</w:t>
      </w:r>
      <w:r>
        <w:t xml:space="preserve"> </w:t>
      </w:r>
      <w:r>
        <w:t xml:space="preserve">- Launched 5 successful product campaigns resulting in $35M additional annual revenue</w:t>
      </w:r>
      <w:r>
        <w:t xml:space="preserve"> </w:t>
      </w:r>
      <w:r>
        <w:t xml:space="preserve">- Reduced customer acquisition cost by 30% while improving conversion rates by 45%</w:t>
      </w:r>
      <w:r>
        <w:t xml:space="preserve"> </w:t>
      </w:r>
      <w:r>
        <w:t xml:space="preserve">- Managed annual marketing budget of $8M across digital, traditional, and event marketing channels</w:t>
      </w:r>
      <w:r>
        <w:t xml:space="preserve"> </w:t>
      </w:r>
      <w:r>
        <w:t xml:space="preserve">- Collaborated with sales teams to achieve 120% of annual revenue targets for three consecutive years</w:t>
      </w:r>
    </w:p>
    <w:p>
      <w:pPr>
        <w:pStyle w:val="BodyText"/>
      </w:pPr>
      <w:r>
        <w:rPr>
          <w:b/>
        </w:rPr>
        <w:t xml:space="preserve">Marketing Manager</w:t>
      </w:r>
      <w:r>
        <w:br/>
      </w:r>
      <w:r>
        <w:rPr>
          <w:i/>
        </w:rPr>
        <w:t xml:space="preserve">InnovateSoft Solutions</w:t>
      </w:r>
      <w:r>
        <w:t xml:space="preserve"> </w:t>
      </w:r>
      <w:r>
        <w:t xml:space="preserve">| Boston, MA</w:t>
      </w:r>
      <w:r>
        <w:br/>
      </w:r>
      <w:r>
        <w:rPr>
          <w:i/>
        </w:rPr>
        <w:t xml:space="preserve">June 2019 - February 2021</w:t>
      </w:r>
      <w:r>
        <w:t xml:space="preserve"> </w:t>
      </w:r>
      <w:r>
        <w:t xml:space="preserve">- Developed and executed go-to-market strategies for SaaS products serving 50,000+ users</w:t>
      </w:r>
      <w:r>
        <w:t xml:space="preserve"> </w:t>
      </w:r>
      <w:r>
        <w:t xml:space="preserve">- Increased brand awareness by 200% through integrated digital marketing campaigns</w:t>
      </w:r>
      <w:r>
        <w:t xml:space="preserve"> </w:t>
      </w:r>
      <w:r>
        <w:t xml:space="preserve">- Managed marketing automation platform resulting in 40% improvement in lead nurturing efficiency</w:t>
      </w:r>
      <w:r>
        <w:t xml:space="preserve"> </w:t>
      </w:r>
      <w:r>
        <w:t xml:space="preserve">- Led rebranding initiative that improved brand perception scores by 35%</w:t>
      </w:r>
      <w:r>
        <w:t xml:space="preserve"> </w:t>
      </w:r>
      <w:r>
        <w:t xml:space="preserve">- Coordinated with product and engineering teams to ensure successful product launches</w:t>
      </w:r>
    </w:p>
    <w:p>
      <w:pPr>
        <w:pStyle w:val="BodyText"/>
      </w:pPr>
      <w:r>
        <w:rPr>
          <w:b/>
        </w:rPr>
        <w:t xml:space="preserve">Digital Marketing Specialist</w:t>
      </w:r>
      <w:r>
        <w:br/>
      </w:r>
      <w:r>
        <w:rPr>
          <w:i/>
        </w:rPr>
        <w:t xml:space="preserve">TechVenture Inc.</w:t>
      </w:r>
      <w:r>
        <w:t xml:space="preserve"> </w:t>
      </w:r>
      <w:r>
        <w:t xml:space="preserve">| San Francisco, CA</w:t>
      </w:r>
      <w:r>
        <w:br/>
      </w:r>
      <w:r>
        <w:rPr>
          <w:i/>
        </w:rPr>
        <w:t xml:space="preserve">August 2017 - May 2019</w:t>
      </w:r>
      <w:r>
        <w:t xml:space="preserve"> </w:t>
      </w:r>
      <w:r>
        <w:t xml:space="preserve">- Executed multi-channel digital marketing campaigns across search, social, and display advertising</w:t>
      </w:r>
      <w:r>
        <w:t xml:space="preserve"> </w:t>
      </w:r>
      <w:r>
        <w:t xml:space="preserve">- Achieved 25% year-over-year growth in organic website traffic through SEO optimization</w:t>
      </w:r>
      <w:r>
        <w:t xml:space="preserve"> </w:t>
      </w:r>
      <w:r>
        <w:t xml:space="preserve">- Managed Google Ads campaigns with monthly budget of $500K, maintaining 4:1 ROAS</w:t>
      </w:r>
      <w:r>
        <w:t xml:space="preserve"> </w:t>
      </w:r>
      <w:r>
        <w:t xml:space="preserve">- Developed content marketing strategy resulting in 300% increase in blog engagement</w:t>
      </w:r>
      <w:r>
        <w:t xml:space="preserve"> </w:t>
      </w:r>
      <w:r>
        <w:t xml:space="preserve">- Implemented marketing attribution model improving campaign ROI measurement accuracy</w:t>
      </w:r>
    </w:p>
    <w:p>
      <w:pPr>
        <w:pStyle w:val="BodyText"/>
      </w:pPr>
      <w:r>
        <w:rPr>
          <w:b/>
        </w:rPr>
        <w:t xml:space="preserve">Marketing Coordinator</w:t>
      </w:r>
      <w:r>
        <w:br/>
      </w:r>
      <w:r>
        <w:rPr>
          <w:i/>
        </w:rPr>
        <w:t xml:space="preserve">StartupHub</w:t>
      </w:r>
      <w:r>
        <w:t xml:space="preserve"> </w:t>
      </w:r>
      <w:r>
        <w:t xml:space="preserve">| Austin, TX</w:t>
      </w:r>
      <w:r>
        <w:br/>
      </w:r>
      <w:r>
        <w:rPr>
          <w:i/>
        </w:rPr>
        <w:t xml:space="preserve">January 2016 - July 2017</w:t>
      </w:r>
      <w:r>
        <w:t xml:space="preserve"> </w:t>
      </w:r>
      <w:r>
        <w:t xml:space="preserve">- Supported marketing initiatives for early-stage technology startups</w:t>
      </w:r>
      <w:r>
        <w:t xml:space="preserve"> </w:t>
      </w:r>
      <w:r>
        <w:t xml:space="preserve">- Created and managed social media content calendar across 5 platforms</w:t>
      </w:r>
      <w:r>
        <w:t xml:space="preserve"> </w:t>
      </w:r>
      <w:r>
        <w:t xml:space="preserve">- Organized industry events and trade shows, generating 500+ qualified leads per event</w:t>
      </w:r>
      <w:r>
        <w:t xml:space="preserve"> </w:t>
      </w:r>
      <w:r>
        <w:t xml:space="preserve">- Assisted in developing brand guidelines and marketing collateral for 10+ client companies</w:t>
      </w:r>
      <w:r>
        <w:t xml:space="preserve"> </w:t>
      </w:r>
      <w:r>
        <w:t xml:space="preserve">- Conducted market research and competitive analysis to inform strategic decisions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4" w:name="education"/>
      <w:r>
        <w:t xml:space="preserve">EDUCATION</w:t>
      </w:r>
      <w:bookmarkEnd w:id="24"/>
    </w:p>
    <w:p>
      <w:pPr>
        <w:pStyle w:val="FirstParagraph"/>
      </w:pPr>
      <w:r>
        <w:rPr>
          <w:b/>
        </w:rPr>
        <w:t xml:space="preserve">Master of Business Administration (MBA)</w:t>
      </w:r>
      <w:r>
        <w:br/>
      </w:r>
      <w:r>
        <w:rPr>
          <w:i/>
        </w:rPr>
        <w:t xml:space="preserve">Northwestern University - Kellogg School of Management</w:t>
      </w:r>
      <w:r>
        <w:t xml:space="preserve"> </w:t>
      </w:r>
      <w:r>
        <w:t xml:space="preserve">| Evanston, IL</w:t>
      </w:r>
      <w:r>
        <w:br/>
      </w:r>
      <w:r>
        <w:rPr>
          <w:i/>
        </w:rPr>
        <w:t xml:space="preserve">September 2014 - June 2016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Concentration:</w:t>
      </w:r>
      <w:r>
        <w:t xml:space="preserve"> </w:t>
      </w:r>
      <w:r>
        <w:t xml:space="preserve">Marketing and Strategy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GPA:</w:t>
      </w:r>
      <w:r>
        <w:t xml:space="preserve"> </w:t>
      </w:r>
      <w:r>
        <w:t xml:space="preserve">3.8/4.0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Activities:</w:t>
      </w:r>
      <w:r>
        <w:t xml:space="preserve"> </w:t>
      </w:r>
      <w:r>
        <w:t xml:space="preserve">Marketing Club President, Case Competition Winner</w:t>
      </w:r>
    </w:p>
    <w:p>
      <w:pPr>
        <w:pStyle w:val="BodyText"/>
      </w:pPr>
      <w:r>
        <w:rPr>
          <w:b/>
        </w:rPr>
        <w:t xml:space="preserve">Bachelor of Arts in Communications</w:t>
      </w:r>
      <w:r>
        <w:br/>
      </w:r>
      <w:r>
        <w:rPr>
          <w:i/>
        </w:rPr>
        <w:t xml:space="preserve">University of Texas at Austin</w:t>
      </w:r>
      <w:r>
        <w:t xml:space="preserve"> </w:t>
      </w:r>
      <w:r>
        <w:t xml:space="preserve">| Austin, TX</w:t>
      </w:r>
      <w:r>
        <w:br/>
      </w:r>
      <w:r>
        <w:rPr>
          <w:i/>
        </w:rPr>
        <w:t xml:space="preserve">August 2010 - May 2014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Minor:</w:t>
      </w:r>
      <w:r>
        <w:t xml:space="preserve"> </w:t>
      </w:r>
      <w:r>
        <w:t xml:space="preserve">Business Administration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Magna Cum Laude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Activities:</w:t>
      </w:r>
      <w:r>
        <w:t xml:space="preserve"> </w:t>
      </w:r>
      <w:r>
        <w:t xml:space="preserve">Student Marketing Association, Dean’s List (6 semesters)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5" w:name="certifications-professional-development"/>
      <w:r>
        <w:t xml:space="preserve">CERTIFICATIONS &amp; PROFESSIONAL DEVELOPMENT</w:t>
      </w:r>
      <w:bookmarkEnd w:id="25"/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Google Analytics Certified Professional</w:t>
      </w:r>
      <w:r>
        <w:t xml:space="preserve"> </w:t>
      </w:r>
      <w:r>
        <w:t xml:space="preserve">| Google |</w:t>
      </w:r>
      <w:r>
        <w:t xml:space="preserve"> </w:t>
      </w:r>
      <w:r>
        <w:rPr>
          <w:i/>
        </w:rPr>
        <w:t xml:space="preserve">2023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HubSpot Inbound Marketing Certification</w:t>
      </w:r>
      <w:r>
        <w:t xml:space="preserve"> </w:t>
      </w:r>
      <w:r>
        <w:t xml:space="preserve">| HubSpot |</w:t>
      </w:r>
      <w:r>
        <w:t xml:space="preserve"> </w:t>
      </w:r>
      <w:r>
        <w:rPr>
          <w:i/>
        </w:rPr>
        <w:t xml:space="preserve">2023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Salesforce Marketing Cloud Consultant</w:t>
      </w:r>
      <w:r>
        <w:t xml:space="preserve"> </w:t>
      </w:r>
      <w:r>
        <w:t xml:space="preserve">| Salesforce |</w:t>
      </w:r>
      <w:r>
        <w:t xml:space="preserve"> </w:t>
      </w:r>
      <w:r>
        <w:rPr>
          <w:i/>
        </w:rPr>
        <w:t xml:space="preserve">2022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Project Management Professional (PMP)</w:t>
      </w:r>
      <w:r>
        <w:t xml:space="preserve"> </w:t>
      </w:r>
      <w:r>
        <w:t xml:space="preserve">| PMI |</w:t>
      </w:r>
      <w:r>
        <w:t xml:space="preserve"> </w:t>
      </w:r>
      <w:r>
        <w:rPr>
          <w:i/>
        </w:rPr>
        <w:t xml:space="preserve">2021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Facebook Blueprint Certification</w:t>
      </w:r>
      <w:r>
        <w:t xml:space="preserve"> </w:t>
      </w:r>
      <w:r>
        <w:t xml:space="preserve">| Meta |</w:t>
      </w:r>
      <w:r>
        <w:t xml:space="preserve"> </w:t>
      </w:r>
      <w:r>
        <w:rPr>
          <w:i/>
        </w:rPr>
        <w:t xml:space="preserve">2020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6" w:name="key-achievements"/>
      <w:r>
        <w:t xml:space="preserve">KEY ACHIEVEMENTS</w:t>
      </w:r>
      <w:bookmarkEnd w:id="26"/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Revenue Impact:</w:t>
      </w:r>
      <w:r>
        <w:t xml:space="preserve"> </w:t>
      </w:r>
      <w:r>
        <w:t xml:space="preserve">Generated $50M+ in additional annual revenue through strategic marketing initiatives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Team Leadership:</w:t>
      </w:r>
      <w:r>
        <w:t xml:space="preserve"> </w:t>
      </w:r>
      <w:r>
        <w:t xml:space="preserve">Built and led high-performing marketing teams of up to 12 professionals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Award Recognition:</w:t>
      </w:r>
      <w:r>
        <w:t xml:space="preserve"> </w:t>
      </w:r>
      <w:r>
        <w:t xml:space="preserve">“</w:t>
      </w:r>
      <w:r>
        <w:t xml:space="preserve">Marketing Professional of the Year</w:t>
      </w:r>
      <w:r>
        <w:t xml:space="preserve">”</w:t>
      </w:r>
      <w:r>
        <w:t xml:space="preserve"> </w:t>
      </w:r>
      <w:r>
        <w:t xml:space="preserve">- Tech Marketing Association (2022)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Speaking Engagements:</w:t>
      </w:r>
      <w:r>
        <w:t xml:space="preserve"> </w:t>
      </w:r>
      <w:r>
        <w:t xml:space="preserve">Keynote speaker at 3 industry conferences on digital transformation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Publication:</w:t>
      </w:r>
      <w:r>
        <w:t xml:space="preserve"> </w:t>
      </w:r>
      <w:r>
        <w:t xml:space="preserve">Featured in Marketing Today magazine for innovative B2B marketing strategies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7" w:name="professional-affiliations"/>
      <w:r>
        <w:t xml:space="preserve">PROFESSIONAL AFFILIATIONS</w:t>
      </w:r>
      <w:bookmarkEnd w:id="27"/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American Marketing Association (AMA)</w:t>
      </w:r>
      <w:r>
        <w:t xml:space="preserve"> </w:t>
      </w:r>
      <w:r>
        <w:t xml:space="preserve">| Member since 2016</w:t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Tech Marketing Association</w:t>
      </w:r>
      <w:r>
        <w:t xml:space="preserve"> </w:t>
      </w:r>
      <w:r>
        <w:t xml:space="preserve">| Board Member (2021-Present)</w:t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Women in Marketing Leadership</w:t>
      </w:r>
      <w:r>
        <w:t xml:space="preserve"> </w:t>
      </w:r>
      <w:r>
        <w:t xml:space="preserve">| Mentor and Advisory Committee Member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8" w:name="languages"/>
      <w:r>
        <w:t xml:space="preserve">LANGUAGES</w:t>
      </w:r>
      <w:bookmarkEnd w:id="28"/>
    </w:p>
    <w:p>
      <w:pPr>
        <w:numPr>
          <w:ilvl w:val="0"/>
          <w:numId w:val="1004"/>
        </w:numPr>
        <w:pStyle w:val="Compact"/>
      </w:pPr>
      <w:r>
        <w:rPr>
          <w:b/>
        </w:rPr>
        <w:t xml:space="preserve">English:</w:t>
      </w:r>
      <w:r>
        <w:t xml:space="preserve"> </w:t>
      </w:r>
      <w:r>
        <w:t xml:space="preserve">Native</w:t>
      </w:r>
    </w:p>
    <w:p>
      <w:pPr>
        <w:numPr>
          <w:ilvl w:val="0"/>
          <w:numId w:val="1004"/>
        </w:numPr>
        <w:pStyle w:val="Compact"/>
      </w:pPr>
      <w:r>
        <w:rPr>
          <w:b/>
        </w:rPr>
        <w:t xml:space="preserve">Spanish:</w:t>
      </w:r>
      <w:r>
        <w:t xml:space="preserve"> </w:t>
      </w:r>
      <w:r>
        <w:t xml:space="preserve">Professional Working Proficiency</w:t>
      </w:r>
    </w:p>
    <w:p>
      <w:pPr>
        <w:numPr>
          <w:ilvl w:val="0"/>
          <w:numId w:val="1004"/>
        </w:numPr>
        <w:pStyle w:val="Compact"/>
      </w:pPr>
      <w:r>
        <w:rPr>
          <w:b/>
        </w:rPr>
        <w:t xml:space="preserve">French:</w:t>
      </w:r>
      <w:r>
        <w:t xml:space="preserve"> </w:t>
      </w:r>
      <w:r>
        <w:t xml:space="preserve">Conversational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2025-08-21T20:17:25Z</dcterms:created>
  <dcterms:modified xsi:type="dcterms:W3CDTF">2025-08-21T20:17:25Z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