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zm_t_req_requests — ABAP CDS Table Entity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@ClientHandling.type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 #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CLIENT_DEPENDENT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@AbapCatalog.deliveryClass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 #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APPLICATION_DATA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@AccessControl.authorizationCheck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 #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NOT_REQUIRED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@EndUserText.label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'MVD: Anträge'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define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root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table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entity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zm_t_req_requests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key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request_id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zmvd_req_requestid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request_number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zmvd_req_requestnum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initiator_id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zmvd_req_initiator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category_id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zmvd_req_catid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topic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zmvd_req_topic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request_description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zmvd_req_requestdescription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request_status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zmvd_req_approvalstatus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status_text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zmvd_req_statuslongtext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</w:rPr>
              <w:t xml:space="preserve">      /* Admin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      @Semantics.user.createdBy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created_by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zmvd_created_by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      @Semantics.systemDateTime.createdAt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created_at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zmvd_created_at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      @Semantics.user.lastChangedBy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last_changed_by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zmvd_last_changed_by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      @Semantics.systemDateTime.lastChangedAt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last_changed_at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zmvd_last_changed_at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      @Semantics.user.localInstanceLastChangedBy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local_last_changed_by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zmvd_last_changed_by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808080"/>
                <w:sz w:val="18"/>
                <w:szCs w:val="18"/>
              </w:rPr>
              <w:t xml:space="preserve">      @Semantics.systemDateTime.localInstanceLastChangedAt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: true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local_last_changed_at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zmvd_last_changed_at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8000"/>
                <w:sz w:val="18"/>
                <w:szCs w:val="18"/>
              </w:rPr>
              <w:t xml:space="preserve">      /* Associations */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_Employee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association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ZM_I_Employee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$projection.initiator_id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_Employee.EmployeeNumber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_UserInfo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association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ZM_I_User_VH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$projection.initiator_id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_UserInfo.UserName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_Category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association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zm_i_req_categories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$projection.category_id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_Category.CategoryID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_Offer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composition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many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zm_t_req_offers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_Position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association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to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ZM_T_REQ_OFFERPOSITIONS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A31515"/>
                <w:sz w:val="18"/>
                <w:szCs w:val="18"/>
              </w:rPr>
              <w:t xml:space="preserve">$projection.request_id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=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_Position.request_id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</w:t>
            </w:r>
            <w:r>
              <w:rPr>
                <w:rFonts w:ascii="Courier New" w:cs="Courier New" w:eastAsia="Courier New" w:hAnsi="Courier New"/>
                <w:color w:val="795E26"/>
                <w:sz w:val="18"/>
                <w:szCs w:val="18"/>
              </w:rPr>
              <w:t xml:space="preserve">_Participant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         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: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composition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of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0000FF"/>
                <w:sz w:val="18"/>
                <w:szCs w:val="18"/>
              </w:rPr>
              <w:t xml:space="preserve">many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267F99"/>
                <w:sz w:val="18"/>
                <w:szCs w:val="18"/>
              </w:rPr>
              <w:t xml:space="preserve">zm_t_req_participants</w:t>
            </w: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;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000000"/>
                <w:sz w:val="18"/>
                <w:szCs w:val="18"/>
              </w:rPr>
              <w:t xml:space="preserve">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2026-05-05T12:00:17.808Z</dcterms:created>
  <dcterms:modified xsi:type="dcterms:W3CDTF">2026-05-05T12:00:17.809Z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