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C7CC" w14:textId="46023898" w:rsidR="00CB1AAB" w:rsidRDefault="00CB1AAB" w:rsidP="00565E4B">
      <w:pPr>
        <w:pStyle w:val="Heading1"/>
        <w:rPr>
          <w:i/>
          <w:iCs/>
        </w:rPr>
      </w:pPr>
      <w:r w:rsidRPr="00565E4B">
        <w:t xml:space="preserve">5 Practical SQL CTE </w:t>
      </w:r>
      <w:r w:rsidR="00565E4B" w:rsidRPr="00565E4B">
        <w:t>Demos</w:t>
      </w:r>
    </w:p>
    <w:p w14:paraId="3B550296" w14:textId="4BA85718" w:rsidR="00CB1AAB" w:rsidRDefault="00CB1AAB" w:rsidP="00CB1AAB">
      <w:pPr>
        <w:rPr>
          <w:i/>
          <w:iCs/>
        </w:rPr>
      </w:pPr>
      <w:r w:rsidRPr="00CB1AAB">
        <w:rPr>
          <w:i/>
          <w:iCs/>
        </w:rPr>
        <w:t xml:space="preserve">Common table expressions (CTEs) were introduced into SQL to improve the readability and the structure of SQL queries, especially those requiring multiple steps to get the necessary output. In this article, we will go through several </w:t>
      </w:r>
      <w:r w:rsidR="00565E4B">
        <w:rPr>
          <w:i/>
          <w:iCs/>
        </w:rPr>
        <w:t>Demos</w:t>
      </w:r>
      <w:r w:rsidRPr="00CB1AAB">
        <w:rPr>
          <w:i/>
          <w:iCs/>
        </w:rPr>
        <w:t xml:space="preserve"> to show how SQL CTEs can help you with complex calculations and hierarchical data structures.</w:t>
      </w:r>
    </w:p>
    <w:p w14:paraId="142221F1" w14:textId="674DA503" w:rsidR="00CA4F34" w:rsidRPr="00CB1AAB" w:rsidRDefault="00CA4F34" w:rsidP="00CB1AAB">
      <w:r>
        <w:rPr>
          <w:i/>
          <w:iCs/>
        </w:rPr>
        <w:t xml:space="preserve">Do note: Demos of interest are [1-3] … Demos [4-5] are still incomplete and not required for YR2. </w:t>
      </w:r>
    </w:p>
    <w:p w14:paraId="47511287" w14:textId="77777777" w:rsidR="00CB1AAB" w:rsidRPr="00CB1AAB" w:rsidRDefault="00CB1AAB" w:rsidP="00565E4B">
      <w:pPr>
        <w:pStyle w:val="Heading1"/>
      </w:pPr>
      <w:r w:rsidRPr="00CB1AAB">
        <w:t>Common Table Expressions in SQL</w:t>
      </w:r>
    </w:p>
    <w:p w14:paraId="0C409D50" w14:textId="77777777" w:rsidR="00CB1AAB" w:rsidRPr="00CB1AAB" w:rsidRDefault="00CB1AAB" w:rsidP="00CB1AAB">
      <w:r w:rsidRPr="00CB1AAB">
        <w:t>Common table expressions (CTEs), also called WITH clauses, allow </w:t>
      </w:r>
      <w:r w:rsidRPr="00CB1AAB">
        <w:rPr>
          <w:b/>
          <w:bCs/>
        </w:rPr>
        <w:t>creating named subqueries that are further referenced in the main query</w:t>
      </w:r>
      <w:r w:rsidRPr="00CB1AAB">
        <w:t>. CTEs were introduced in SQL to improve the readability and the structure of an SQL statement.</w:t>
      </w:r>
    </w:p>
    <w:p w14:paraId="25DFB87E" w14:textId="77777777" w:rsidR="00CB1AAB" w:rsidRPr="00CB1AAB" w:rsidRDefault="00CB1AAB" w:rsidP="00CB1AAB">
      <w:r w:rsidRPr="00CB1AAB">
        <w:t>The basic CTE syntax is as follows: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CB1AAB" w:rsidRPr="00CB1AAB" w14:paraId="19158733" w14:textId="77777777" w:rsidTr="00565E4B">
        <w:trPr>
          <w:tblCellSpacing w:w="0" w:type="dxa"/>
        </w:trPr>
        <w:tc>
          <w:tcPr>
            <w:tcW w:w="0" w:type="auto"/>
            <w:tcBorders>
              <w:bottom w:val="nil"/>
            </w:tcBorders>
            <w:shd w:val="clear" w:color="auto" w:fill="FFF2CC" w:themeFill="accent4" w:themeFillTint="33"/>
            <w:tcMar>
              <w:top w:w="0" w:type="dxa"/>
              <w:left w:w="0" w:type="dxa"/>
              <w:bottom w:w="0" w:type="dxa"/>
              <w:right w:w="0" w:type="dxa"/>
            </w:tcMar>
            <w:vAlign w:val="center"/>
            <w:hideMark/>
          </w:tcPr>
          <w:p w14:paraId="12B5769E" w14:textId="77777777" w:rsidR="00CB1AAB" w:rsidRPr="00CB1AAB" w:rsidRDefault="00CB1AAB" w:rsidP="00CB1AAB">
            <w:r w:rsidRPr="00CB1AAB">
              <w:t>WITH </w:t>
            </w:r>
            <w:proofErr w:type="spellStart"/>
            <w:r w:rsidRPr="00CB1AAB">
              <w:t>subquery_name</w:t>
            </w:r>
            <w:proofErr w:type="spellEnd"/>
            <w:r w:rsidRPr="00CB1AAB">
              <w:t> AS</w:t>
            </w:r>
          </w:p>
          <w:p w14:paraId="569451C1" w14:textId="77777777" w:rsidR="00CB1AAB" w:rsidRPr="00CB1AAB" w:rsidRDefault="00CB1AAB" w:rsidP="00CB1AAB">
            <w:r w:rsidRPr="00CB1AAB">
              <w:t>(SELECT … subquery ...)</w:t>
            </w:r>
          </w:p>
          <w:p w14:paraId="13114876" w14:textId="77777777" w:rsidR="00CB1AAB" w:rsidRPr="00CB1AAB" w:rsidRDefault="00CB1AAB" w:rsidP="00CB1AAB">
            <w:r w:rsidRPr="00CB1AAB">
              <w:t>SELECT … main query ...</w:t>
            </w:r>
          </w:p>
        </w:tc>
      </w:tr>
    </w:tbl>
    <w:p w14:paraId="48D1E4AE" w14:textId="77777777" w:rsidR="00565E4B" w:rsidRDefault="00565E4B" w:rsidP="00CB1AAB"/>
    <w:p w14:paraId="69F06912" w14:textId="632CCD6E" w:rsidR="00CB1AAB" w:rsidRPr="00CB1AAB" w:rsidRDefault="00CB1AAB" w:rsidP="00CB1AAB">
      <w:r w:rsidRPr="00CB1AAB">
        <w:t>We start with the WITH keyword followed by the name we assign to the CTE (subquery). Then, we put the AS keyword and include the subquery in parentheses. After the CTE is defined, we move on to the main query, where we can reference this CTE by its name.</w:t>
      </w:r>
    </w:p>
    <w:p w14:paraId="43B086CE" w14:textId="77777777" w:rsidR="00CB1AAB" w:rsidRPr="00CB1AAB" w:rsidRDefault="00CB1AAB" w:rsidP="00CB1AAB">
      <w:r w:rsidRPr="00CB1AAB">
        <w:t>It is possible to have multiple CTEs in one query, reference one CTE within another (i.e., nested CTEs), or even reference a CTE within itself (recursive CTEs). This gives us a whole bunch of tools and opportunities.</w:t>
      </w:r>
    </w:p>
    <w:p w14:paraId="66EEAE67" w14:textId="67F6EFBC" w:rsidR="00CB1AAB" w:rsidRPr="00CB1AAB" w:rsidRDefault="00CB1AAB" w:rsidP="00565E4B">
      <w:pPr>
        <w:pStyle w:val="Heading1"/>
      </w:pPr>
      <w:r w:rsidRPr="00CB1AAB">
        <w:t xml:space="preserve">SQL CTE </w:t>
      </w:r>
      <w:r w:rsidR="00565E4B">
        <w:t>Demos</w:t>
      </w:r>
    </w:p>
    <w:p w14:paraId="6DA5845A" w14:textId="53178405" w:rsidR="00CB1AAB" w:rsidRPr="00CB1AAB" w:rsidRDefault="00CB1AAB" w:rsidP="00CB1AAB">
      <w:r w:rsidRPr="00CB1AAB">
        <w:t xml:space="preserve">To show how CTEs can assist you with various analytical tasks, I’ll go through five practical </w:t>
      </w:r>
      <w:r w:rsidR="00565E4B">
        <w:t>Demos</w:t>
      </w:r>
      <w:r w:rsidRPr="00CB1AAB">
        <w:t>.</w:t>
      </w:r>
    </w:p>
    <w:p w14:paraId="01D34FDC" w14:textId="143750EB" w:rsidR="00CB1AAB" w:rsidRDefault="00CB1AAB" w:rsidP="00CB1AAB">
      <w:r w:rsidRPr="00CB1AAB">
        <w:t>We’ll start with the table orders, with some basic information like the order date, the customer ID, the store name, the ID of the employee who registered the order, and the total amount of the order.</w:t>
      </w:r>
    </w:p>
    <w:p w14:paraId="29280B8F" w14:textId="11B257ED" w:rsidR="00CA4F34" w:rsidRPr="00CB1AAB" w:rsidRDefault="00CA4F34" w:rsidP="00CB1AAB">
      <w:r>
        <w:t xml:space="preserve">In SSMS right Click on Database and create a Database called [CTE-Orders].   You can run the following code and replicate the activities. </w:t>
      </w:r>
    </w:p>
    <w:p w14:paraId="10AD0D55"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[CTE-Orders]</w:t>
      </w:r>
    </w:p>
    <w:p w14:paraId="59E53950"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49D49E2F"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p>
    <w:p w14:paraId="7CC54F08"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proofErr w:type="gramStart"/>
      <w:r>
        <w:rPr>
          <w:rFonts w:ascii="Consolas" w:hAnsi="Consolas" w:cs="Consolas"/>
          <w:color w:val="008000"/>
          <w:sz w:val="19"/>
          <w:szCs w:val="19"/>
        </w:rPr>
        <w:t>].[</w:t>
      </w:r>
      <w:proofErr w:type="gramEnd"/>
      <w:r>
        <w:rPr>
          <w:rFonts w:ascii="Consolas" w:hAnsi="Consolas" w:cs="Consolas"/>
          <w:color w:val="008000"/>
          <w:sz w:val="19"/>
          <w:szCs w:val="19"/>
        </w:rPr>
        <w:t>orders]    Script Date: 09/10/2022 00:01:07 ******/</w:t>
      </w:r>
    </w:p>
    <w:p w14:paraId="3875DD91"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p>
    <w:p w14:paraId="1CC1E0AA"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808080"/>
          <w:sz w:val="19"/>
          <w:szCs w:val="19"/>
        </w:rPr>
        <w:t>(</w:t>
      </w:r>
    </w:p>
    <w:p w14:paraId="54D49D31"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9F4CEB"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[date] [date] </w:t>
      </w:r>
      <w:r>
        <w:rPr>
          <w:rFonts w:ascii="Consolas" w:hAnsi="Consolas" w:cs="Consolas"/>
          <w:color w:val="808080"/>
          <w:sz w:val="19"/>
          <w:szCs w:val="19"/>
        </w:rPr>
        <w:t>NULL,</w:t>
      </w:r>
    </w:p>
    <w:p w14:paraId="2956D7B2"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[real] </w:t>
      </w:r>
      <w:r>
        <w:rPr>
          <w:rFonts w:ascii="Consolas" w:hAnsi="Consolas" w:cs="Consolas"/>
          <w:color w:val="808080"/>
          <w:sz w:val="19"/>
          <w:szCs w:val="19"/>
        </w:rPr>
        <w:t>NULL,</w:t>
      </w:r>
    </w:p>
    <w:p w14:paraId="039D991D"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[store] [</w:t>
      </w:r>
      <w:proofErr w:type="spellStart"/>
      <w:r>
        <w:rPr>
          <w:rFonts w:ascii="Consolas" w:hAnsi="Consolas" w:cs="Consolas"/>
          <w:color w:val="000000"/>
          <w:sz w:val="19"/>
          <w:szCs w:val="19"/>
        </w:rPr>
        <w:t>nchar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007B205"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52454467"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[amount] [</w:t>
      </w:r>
      <w:proofErr w:type="spellStart"/>
      <w:r>
        <w:rPr>
          <w:rFonts w:ascii="Consolas" w:hAnsi="Consolas" w:cs="Consolas"/>
          <w:color w:val="000000"/>
          <w:sz w:val="19"/>
          <w:szCs w:val="19"/>
        </w:rPr>
        <w:t>smallmoney</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14:paraId="465E1469"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PK_orders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2241D6B0"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52D5EFE9"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74618C8B"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proofErr w:type="gramStart"/>
      <w:r>
        <w:rPr>
          <w:rFonts w:ascii="Consolas" w:hAnsi="Consolas" w:cs="Consolas"/>
          <w:color w:val="808080"/>
          <w:sz w:val="19"/>
          <w:szCs w:val="19"/>
        </w:rPr>
        <w:lastRenderedPageBreak/>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D599499"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21A642D" w14:textId="50A6A532"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pPr>
      <w:r>
        <w:rPr>
          <w:rFonts w:ascii="Consolas" w:hAnsi="Consolas" w:cs="Consolas"/>
          <w:color w:val="0000FF"/>
          <w:sz w:val="19"/>
          <w:szCs w:val="19"/>
        </w:rPr>
        <w:t>GO</w:t>
      </w:r>
    </w:p>
    <w:p w14:paraId="18E2CD30" w14:textId="77777777" w:rsidR="00CB1AAB" w:rsidRDefault="00CB1AAB" w:rsidP="00CB1AAB">
      <w:pPr>
        <w:autoSpaceDE w:val="0"/>
        <w:autoSpaceDN w:val="0"/>
        <w:adjustRightInd w:val="0"/>
        <w:spacing w:after="0"/>
        <w:rPr>
          <w:rFonts w:ascii="Consolas" w:hAnsi="Consolas" w:cs="Consolas"/>
          <w:color w:val="0000FF"/>
          <w:sz w:val="19"/>
          <w:szCs w:val="19"/>
        </w:rPr>
      </w:pPr>
    </w:p>
    <w:p w14:paraId="546B6325" w14:textId="0A4C1439" w:rsidR="00CB1AAB" w:rsidRP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FF"/>
          <w:sz w:val="19"/>
          <w:szCs w:val="19"/>
        </w:rPr>
      </w:pPr>
      <w:r w:rsidRPr="00CB1AAB">
        <w:rPr>
          <w:rFonts w:ascii="Consolas" w:hAnsi="Consolas" w:cs="Consolas"/>
          <w:color w:val="0000FF"/>
          <w:sz w:val="19"/>
          <w:szCs w:val="19"/>
        </w:rPr>
        <w:t>-</w:t>
      </w:r>
      <w:r>
        <w:rPr>
          <w:rFonts w:ascii="Consolas" w:hAnsi="Consolas" w:cs="Consolas"/>
          <w:color w:val="0000FF"/>
          <w:sz w:val="19"/>
          <w:szCs w:val="19"/>
        </w:rPr>
        <w:t xml:space="preserve">- </w:t>
      </w:r>
      <w:r w:rsidRPr="00CB1AAB">
        <w:rPr>
          <w:rFonts w:ascii="Consolas" w:hAnsi="Consolas" w:cs="Consolas"/>
          <w:color w:val="0000FF"/>
          <w:sz w:val="19"/>
          <w:szCs w:val="19"/>
        </w:rPr>
        <w:t>Insert test data</w:t>
      </w:r>
    </w:p>
    <w:p w14:paraId="72103AE9" w14:textId="4FE662DC"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[CTE-Orders]</w:t>
      </w:r>
    </w:p>
    <w:p w14:paraId="73B0FE31"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814A040"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234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N'Pheonix</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198.0000</w:t>
      </w:r>
      <w:r>
        <w:rPr>
          <w:rFonts w:ascii="Consolas" w:hAnsi="Consolas" w:cs="Consolas"/>
          <w:color w:val="808080"/>
          <w:sz w:val="19"/>
          <w:szCs w:val="19"/>
        </w:rPr>
        <w:t>)</w:t>
      </w:r>
    </w:p>
    <w:p w14:paraId="7A549A3A"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1AADA141"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675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N'Pegasus</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799.0000</w:t>
      </w:r>
      <w:r>
        <w:rPr>
          <w:rFonts w:ascii="Consolas" w:hAnsi="Consolas" w:cs="Consolas"/>
          <w:color w:val="808080"/>
          <w:sz w:val="19"/>
          <w:szCs w:val="19"/>
        </w:rPr>
        <w:t>)</w:t>
      </w:r>
    </w:p>
    <w:p w14:paraId="120FE999"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078141CA"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456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N'Pegasus</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698.0000</w:t>
      </w:r>
      <w:r>
        <w:rPr>
          <w:rFonts w:ascii="Consolas" w:hAnsi="Consolas" w:cs="Consolas"/>
          <w:color w:val="808080"/>
          <w:sz w:val="19"/>
          <w:szCs w:val="19"/>
        </w:rPr>
        <w:t>)</w:t>
      </w:r>
    </w:p>
    <w:p w14:paraId="04C5A67F"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2D910DE3"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980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N'Orion</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99.0000</w:t>
      </w:r>
      <w:r>
        <w:rPr>
          <w:rFonts w:ascii="Consolas" w:hAnsi="Consolas" w:cs="Consolas"/>
          <w:color w:val="808080"/>
          <w:sz w:val="19"/>
          <w:szCs w:val="19"/>
        </w:rPr>
        <w:t>)</w:t>
      </w:r>
    </w:p>
    <w:p w14:paraId="30CE7656"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7B9E95E8"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N'2021-07-02'</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594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N'Orion</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1045.4500</w:t>
      </w:r>
      <w:r>
        <w:rPr>
          <w:rFonts w:ascii="Consolas" w:hAnsi="Consolas" w:cs="Consolas"/>
          <w:color w:val="808080"/>
          <w:sz w:val="19"/>
          <w:szCs w:val="19"/>
        </w:rPr>
        <w:t>)</w:t>
      </w:r>
    </w:p>
    <w:p w14:paraId="0DE9EF3A"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28B46FB"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N'2021-07-02'</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435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N'Pegasus</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599.0000</w:t>
      </w:r>
      <w:r>
        <w:rPr>
          <w:rFonts w:ascii="Consolas" w:hAnsi="Consolas" w:cs="Consolas"/>
          <w:color w:val="808080"/>
          <w:sz w:val="19"/>
          <w:szCs w:val="19"/>
        </w:rPr>
        <w:t>)</w:t>
      </w:r>
    </w:p>
    <w:p w14:paraId="142EECE5"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742BB45"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N'2021-07-02'</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246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N'Rigel</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678.8900</w:t>
      </w:r>
      <w:r>
        <w:rPr>
          <w:rFonts w:ascii="Consolas" w:hAnsi="Consolas" w:cs="Consolas"/>
          <w:color w:val="808080"/>
          <w:sz w:val="19"/>
          <w:szCs w:val="19"/>
        </w:rPr>
        <w:t>)</w:t>
      </w:r>
    </w:p>
    <w:p w14:paraId="06173B1C"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44434A02"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N'2021-07-03'</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256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N'Pheonix</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458.8000</w:t>
      </w:r>
      <w:r>
        <w:rPr>
          <w:rFonts w:ascii="Consolas" w:hAnsi="Consolas" w:cs="Consolas"/>
          <w:color w:val="808080"/>
          <w:sz w:val="19"/>
          <w:szCs w:val="19"/>
        </w:rPr>
        <w:t>)</w:t>
      </w:r>
    </w:p>
    <w:p w14:paraId="647B0857"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5EFBD4BC"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N'2021-07-03'</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785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N'Pheonix</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99.0000</w:t>
      </w:r>
      <w:r>
        <w:rPr>
          <w:rFonts w:ascii="Consolas" w:hAnsi="Consolas" w:cs="Consolas"/>
          <w:color w:val="808080"/>
          <w:sz w:val="19"/>
          <w:szCs w:val="19"/>
        </w:rPr>
        <w:t>)</w:t>
      </w:r>
    </w:p>
    <w:p w14:paraId="7E1D160C"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3CE3BDD3"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N'2021-07-03'</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443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N'Orion</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325.5000</w:t>
      </w:r>
      <w:r>
        <w:rPr>
          <w:rFonts w:ascii="Consolas" w:hAnsi="Consolas" w:cs="Consolas"/>
          <w:color w:val="808080"/>
          <w:sz w:val="19"/>
          <w:szCs w:val="19"/>
        </w:rPr>
        <w:t>)</w:t>
      </w:r>
    </w:p>
    <w:p w14:paraId="07F61E0C" w14:textId="77777777"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94E9399" w14:textId="064067DD" w:rsidR="00CB1AAB" w:rsidRDefault="00CB1AAB" w:rsidP="00CB1AAB">
      <w:pPr>
        <w:pBdr>
          <w:top w:val="single" w:sz="4" w:space="1" w:color="auto"/>
          <w:left w:val="single" w:sz="4" w:space="4" w:color="auto"/>
          <w:bottom w:val="single" w:sz="4" w:space="1" w:color="auto"/>
          <w:right w:val="single" w:sz="4" w:space="4" w:color="auto"/>
        </w:pBdr>
        <w:shd w:val="clear" w:color="auto" w:fill="FFF2CC" w:themeFill="accent4" w:themeFillTint="33"/>
      </w:pPr>
    </w:p>
    <w:p w14:paraId="6B6B3A2B" w14:textId="77777777" w:rsidR="00CB1AAB" w:rsidRDefault="00CB1AAB" w:rsidP="00CB1AAB"/>
    <w:p w14:paraId="233C632E" w14:textId="633C5BD3" w:rsidR="00CB1AAB" w:rsidRPr="00CB1AAB" w:rsidRDefault="00CB1AAB" w:rsidP="00565E4B">
      <w:r w:rsidRPr="00CB1AAB">
        <w:t xml:space="preserve">Now, let’s write a couple of SQL queries! </w:t>
      </w:r>
    </w:p>
    <w:p w14:paraId="5EB5AD75" w14:textId="2E73D704" w:rsidR="00CB1AAB" w:rsidRPr="00CB1AAB" w:rsidRDefault="00565E4B" w:rsidP="00565E4B">
      <w:pPr>
        <w:pStyle w:val="Heading1"/>
      </w:pPr>
      <w:r>
        <w:t>CTE Demo</w:t>
      </w:r>
      <w:r w:rsidR="00CB1AAB" w:rsidRPr="00CB1AAB">
        <w:t xml:space="preserve"> 1</w:t>
      </w:r>
    </w:p>
    <w:p w14:paraId="7ACC41DC" w14:textId="0A354C6E" w:rsidR="00CB1AAB" w:rsidRPr="00CB1AAB" w:rsidRDefault="00CB1AAB" w:rsidP="00CB1AAB">
      <w:r w:rsidRPr="00CB1AAB">
        <w:t xml:space="preserve">In our first </w:t>
      </w:r>
      <w:r w:rsidR="00565E4B">
        <w:t>Demo</w:t>
      </w:r>
      <w:r w:rsidRPr="00CB1AAB">
        <w:t>, we want to compare the total amount of each order with the average order amount at the corresponding store.</w:t>
      </w:r>
    </w:p>
    <w:p w14:paraId="09078565" w14:textId="77777777" w:rsidR="00CB1AAB" w:rsidRPr="00CB1AAB" w:rsidRDefault="00CB1AAB" w:rsidP="00CB1AAB">
      <w:r w:rsidRPr="00CB1AAB">
        <w:t>We can start by calculating the average order amount for each store using a CTE and adding this column to the output of the main query:</w:t>
      </w:r>
    </w:p>
    <w:tbl>
      <w:tblPr>
        <w:tblW w:w="10500" w:type="dxa"/>
        <w:tblCellSpacing w:w="0" w:type="dxa"/>
        <w:tblBorders>
          <w:top w:val="single" w:sz="6" w:space="0" w:color="EDEDED"/>
          <w:left w:val="single" w:sz="6" w:space="0" w:color="EDEDED"/>
          <w:bottom w:val="single" w:sz="6" w:space="0" w:color="EDEDED"/>
          <w:right w:val="single" w:sz="6" w:space="0" w:color="EDEDED"/>
        </w:tblBorders>
        <w:shd w:val="clear" w:color="auto" w:fill="FFF2CC" w:themeFill="accent4" w:themeFillTint="33"/>
        <w:tblCellMar>
          <w:top w:w="450" w:type="dxa"/>
          <w:left w:w="240" w:type="dxa"/>
          <w:bottom w:w="480" w:type="dxa"/>
          <w:right w:w="0" w:type="dxa"/>
        </w:tblCellMar>
        <w:tblLook w:val="04A0" w:firstRow="1" w:lastRow="0" w:firstColumn="1" w:lastColumn="0" w:noHBand="0" w:noVBand="1"/>
      </w:tblPr>
      <w:tblGrid>
        <w:gridCol w:w="10500"/>
      </w:tblGrid>
      <w:tr w:rsidR="00CB1AAB" w:rsidRPr="00CB1AAB" w14:paraId="69FD3BA6" w14:textId="77777777" w:rsidTr="00A62E54">
        <w:trPr>
          <w:tblCellSpacing w:w="0" w:type="dxa"/>
        </w:trPr>
        <w:tc>
          <w:tcPr>
            <w:tcW w:w="0" w:type="auto"/>
            <w:tcBorders>
              <w:bottom w:val="nil"/>
            </w:tcBorders>
            <w:shd w:val="clear" w:color="auto" w:fill="FFF2CC" w:themeFill="accent4" w:themeFillTint="33"/>
            <w:tcMar>
              <w:top w:w="0" w:type="dxa"/>
              <w:left w:w="0" w:type="dxa"/>
              <w:bottom w:w="0" w:type="dxa"/>
              <w:right w:w="0" w:type="dxa"/>
            </w:tcMar>
            <w:vAlign w:val="center"/>
            <w:hideMark/>
          </w:tcPr>
          <w:p w14:paraId="5165D170"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[CTE-Orders]</w:t>
            </w:r>
          </w:p>
          <w:p w14:paraId="4A20881C" w14:textId="77777777" w:rsidR="00A62E54" w:rsidRDefault="00A62E54" w:rsidP="00A62E54">
            <w:pPr>
              <w:autoSpaceDE w:val="0"/>
              <w:autoSpaceDN w:val="0"/>
              <w:adjustRightInd w:val="0"/>
              <w:spacing w:after="0"/>
              <w:rPr>
                <w:rFonts w:ascii="Consolas" w:hAnsi="Consolas" w:cs="Consolas"/>
                <w:color w:val="000000"/>
                <w:sz w:val="19"/>
                <w:szCs w:val="19"/>
              </w:rPr>
            </w:pPr>
          </w:p>
          <w:p w14:paraId="5D126C84"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calc average store amount</w:t>
            </w:r>
          </w:p>
          <w:p w14:paraId="26D9F5B2"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average_order</w:t>
            </w:r>
            <w:proofErr w:type="spellEnd"/>
          </w:p>
          <w:p w14:paraId="12B37D2B"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0AD58363"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w:t>
            </w:r>
          </w:p>
          <w:p w14:paraId="3C1E193F" w14:textId="77777777" w:rsidR="00A62E54" w:rsidRDefault="00A62E54" w:rsidP="00A62E54">
            <w:pPr>
              <w:autoSpaceDE w:val="0"/>
              <w:autoSpaceDN w:val="0"/>
              <w:adjustRightInd w:val="0"/>
              <w:spacing w:after="0"/>
              <w:rPr>
                <w:rFonts w:ascii="Consolas" w:hAnsi="Consolas" w:cs="Consolas"/>
                <w:color w:val="000000"/>
                <w:sz w:val="19"/>
                <w:szCs w:val="19"/>
              </w:rPr>
            </w:pPr>
          </w:p>
          <w:p w14:paraId="69BB6D23"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lastRenderedPageBreak/>
              <w:t xml:space="preserve">-- CTE </w:t>
            </w:r>
            <w:proofErr w:type="spellStart"/>
            <w:r>
              <w:rPr>
                <w:rFonts w:ascii="Consolas" w:hAnsi="Consolas" w:cs="Consolas"/>
                <w:color w:val="008000"/>
                <w:sz w:val="19"/>
                <w:szCs w:val="19"/>
              </w:rPr>
              <w:t>avg_per_store</w:t>
            </w:r>
            <w:proofErr w:type="spellEnd"/>
            <w:r>
              <w:rPr>
                <w:rFonts w:ascii="Consolas" w:hAnsi="Consolas" w:cs="Consolas"/>
                <w:color w:val="008000"/>
                <w:sz w:val="19"/>
                <w:szCs w:val="19"/>
              </w:rPr>
              <w:t xml:space="preserve"> presented on each order.  </w:t>
            </w:r>
          </w:p>
          <w:p w14:paraId="5656BD17"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avg_per_store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8A11257"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average_order</w:t>
            </w:r>
            <w:proofErr w:type="spellEnd"/>
          </w:p>
          <w:p w14:paraId="36497E87"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3C87E29A"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w:t>
            </w:r>
            <w:r>
              <w:rPr>
                <w:rFonts w:ascii="Consolas" w:hAnsi="Consolas" w:cs="Consolas"/>
                <w:color w:val="808080"/>
                <w:sz w:val="19"/>
                <w:szCs w:val="19"/>
              </w:rPr>
              <w:t>)</w:t>
            </w:r>
          </w:p>
          <w:p w14:paraId="440CF474"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store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average_order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avg_for_store</w:t>
            </w:r>
            <w:proofErr w:type="spellEnd"/>
          </w:p>
          <w:p w14:paraId="400ADD0F"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p>
          <w:p w14:paraId="7BCF56E5" w14:textId="77777777" w:rsidR="00A62E54" w:rsidRDefault="00A62E54" w:rsidP="00A62E54">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avg_per_store</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p>
          <w:p w14:paraId="0C02FEFF" w14:textId="5C459636" w:rsidR="00CB1AAB" w:rsidRPr="00CB1AAB" w:rsidRDefault="00A62E54" w:rsidP="00A62E54">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store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store</w:t>
            </w:r>
            <w:proofErr w:type="spellEnd"/>
            <w:r>
              <w:rPr>
                <w:rFonts w:ascii="Consolas" w:hAnsi="Consolas" w:cs="Consolas"/>
                <w:color w:val="808080"/>
                <w:sz w:val="19"/>
                <w:szCs w:val="19"/>
              </w:rPr>
              <w:t>;</w:t>
            </w:r>
          </w:p>
        </w:tc>
      </w:tr>
    </w:tbl>
    <w:p w14:paraId="070E76F7" w14:textId="77777777" w:rsidR="00A62E54" w:rsidRDefault="00A62E54" w:rsidP="00CB1AAB"/>
    <w:p w14:paraId="32E6464B" w14:textId="6B967B8B" w:rsidR="00CB1AAB" w:rsidRPr="00CB1AAB" w:rsidRDefault="00CB1AAB" w:rsidP="00CB1AAB">
      <w:r w:rsidRPr="00CB1AAB">
        <w:t>As you see, our query begins with a CTE called </w:t>
      </w:r>
      <w:proofErr w:type="spellStart"/>
      <w:r w:rsidRPr="00CB1AAB">
        <w:t>avg_per_store</w:t>
      </w:r>
      <w:proofErr w:type="spellEnd"/>
      <w:r w:rsidRPr="00CB1AAB">
        <w:t>. Using this CTE, we create a table that lists all stores and the average order amount by store. Then, in the main query, we select to display the order ID, the store name, the order amount from the original orders table, and the average order amount for each store (</w:t>
      </w:r>
      <w:proofErr w:type="spellStart"/>
      <w:r w:rsidRPr="00CB1AAB">
        <w:t>avg_for_store</w:t>
      </w:r>
      <w:proofErr w:type="spellEnd"/>
      <w:r w:rsidRPr="00CB1AAB">
        <w:t>) from the CTE defined earlier.</w:t>
      </w:r>
    </w:p>
    <w:p w14:paraId="47236FCE" w14:textId="5BA6904D" w:rsidR="00CB1AAB" w:rsidRPr="00CB1AAB" w:rsidRDefault="00CB1AAB" w:rsidP="00CB1AAB">
      <w:r w:rsidRPr="00CB1AAB">
        <w:t xml:space="preserve">Here’s the </w:t>
      </w:r>
      <w:r w:rsidR="00A62E54">
        <w:t>results</w:t>
      </w:r>
      <w:r w:rsidRPr="00CB1AAB">
        <w:t>:</w:t>
      </w:r>
    </w:p>
    <w:p w14:paraId="1D5017B6" w14:textId="47551084" w:rsidR="00A62E54" w:rsidRDefault="00A62E54" w:rsidP="00CB1AAB">
      <w:r>
        <w:rPr>
          <w:noProof/>
        </w:rPr>
        <w:drawing>
          <wp:inline distT="0" distB="0" distL="0" distR="0" wp14:anchorId="25676A00" wp14:editId="1B9E87E1">
            <wp:extent cx="2872740" cy="2504083"/>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878225" cy="2508865"/>
                    </a:xfrm>
                    <a:prstGeom prst="rect">
                      <a:avLst/>
                    </a:prstGeom>
                  </pic:spPr>
                </pic:pic>
              </a:graphicData>
            </a:graphic>
          </wp:inline>
        </w:drawing>
      </w:r>
    </w:p>
    <w:p w14:paraId="39DD2A74" w14:textId="77777777" w:rsidR="00A62E54" w:rsidRDefault="00A62E54" w:rsidP="00CB1AAB"/>
    <w:p w14:paraId="58C3DEFB" w14:textId="24AA71D1" w:rsidR="00CB1AAB" w:rsidRPr="00CB1AAB" w:rsidRDefault="00CB1AAB" w:rsidP="00CB1AAB">
      <w:r w:rsidRPr="00CB1AAB">
        <w:t>With this table, we can see how each order compares to the average order amount at the corresponding store.</w:t>
      </w:r>
    </w:p>
    <w:p w14:paraId="6D4E299C" w14:textId="58CEEE91" w:rsidR="00CB1AAB" w:rsidRPr="00CB1AAB" w:rsidRDefault="00CB1AAB" w:rsidP="00CB1AAB">
      <w:r w:rsidRPr="00CB1AAB">
        <w:t xml:space="preserve">Now, let’s move on to a more complex </w:t>
      </w:r>
      <w:r w:rsidR="00565E4B">
        <w:t>Demo</w:t>
      </w:r>
      <w:r w:rsidRPr="00CB1AAB">
        <w:t>.</w:t>
      </w:r>
    </w:p>
    <w:p w14:paraId="6A9F2B1F" w14:textId="39BAFCA1" w:rsidR="00CB1AAB" w:rsidRPr="00CB1AAB" w:rsidRDefault="00874E8B" w:rsidP="00874E8B">
      <w:pPr>
        <w:pStyle w:val="Heading1"/>
      </w:pPr>
      <w:r>
        <w:t xml:space="preserve">CTE </w:t>
      </w:r>
      <w:r w:rsidR="00565E4B">
        <w:t>Demo</w:t>
      </w:r>
      <w:r w:rsidR="00CB1AAB" w:rsidRPr="00CB1AAB">
        <w:t xml:space="preserve"> 2</w:t>
      </w:r>
    </w:p>
    <w:p w14:paraId="7746425D" w14:textId="77777777" w:rsidR="00CB1AAB" w:rsidRPr="00CB1AAB" w:rsidRDefault="00CB1AAB" w:rsidP="00CB1AAB">
      <w:r w:rsidRPr="00CB1AAB">
        <w:t>Here, we’ll compare different stores. Specifically, we want to see how the average order amount for each store compares to the minimum and the maximum of the average order amount among all stores.</w:t>
      </w:r>
    </w:p>
    <w:p w14:paraId="5D6CDE86" w14:textId="7BC8AF08" w:rsidR="00CB1AAB" w:rsidRPr="00CB1AAB" w:rsidRDefault="00CB1AAB" w:rsidP="00CB1AAB">
      <w:r w:rsidRPr="00CB1AAB">
        <w:t xml:space="preserve">As in our first </w:t>
      </w:r>
      <w:r w:rsidR="00565E4B">
        <w:t>Demo</w:t>
      </w:r>
      <w:r w:rsidRPr="00CB1AAB">
        <w:t>, we’ll start by calculating the average order amount for each store using a CTE. Then, we’ll define two more CTEs:</w:t>
      </w:r>
    </w:p>
    <w:p w14:paraId="34A19485" w14:textId="77777777" w:rsidR="00CB1AAB" w:rsidRPr="00CB1AAB" w:rsidRDefault="00CB1AAB" w:rsidP="00CB1AAB">
      <w:pPr>
        <w:numPr>
          <w:ilvl w:val="0"/>
          <w:numId w:val="1"/>
        </w:numPr>
      </w:pPr>
      <w:r w:rsidRPr="00CB1AAB">
        <w:t>To calculate the minimum of the average order amount among all stores.</w:t>
      </w:r>
    </w:p>
    <w:p w14:paraId="35CB83FD" w14:textId="77777777" w:rsidR="00CB1AAB" w:rsidRPr="00CB1AAB" w:rsidRDefault="00CB1AAB" w:rsidP="00CB1AAB">
      <w:pPr>
        <w:numPr>
          <w:ilvl w:val="0"/>
          <w:numId w:val="1"/>
        </w:numPr>
      </w:pPr>
      <w:r w:rsidRPr="00CB1AAB">
        <w:t>To calculate the maximum of the average order amount among all stores.</w:t>
      </w:r>
    </w:p>
    <w:p w14:paraId="5B935A4C" w14:textId="77777777" w:rsidR="00CB1AAB" w:rsidRPr="00CB1AAB" w:rsidRDefault="00CB1AAB" w:rsidP="00CB1AAB">
      <w:r w:rsidRPr="00CB1AAB">
        <w:t>Note that these two CTEs will use the result of the first CTE.</w:t>
      </w:r>
    </w:p>
    <w:p w14:paraId="3EFC0A33" w14:textId="77777777" w:rsidR="00CB1AAB" w:rsidRPr="00CB1AAB" w:rsidRDefault="00CB1AAB" w:rsidP="00CB1AAB">
      <w:r w:rsidRPr="00CB1AAB">
        <w:t>Finally, in the main query, we’ll join all three CTEs to get the information we need:</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CB1AAB" w:rsidRPr="00CB1AAB" w14:paraId="5370C04E" w14:textId="77777777" w:rsidTr="00CB1AAB">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7AB97BA2" w14:textId="77777777" w:rsidR="00CB1AAB" w:rsidRDefault="00CB1AAB" w:rsidP="00CB1AAB"/>
          <w:p w14:paraId="0FEEB3B4" w14:textId="2E4A7D66" w:rsidR="00D972A5" w:rsidRPr="00CB1AAB" w:rsidRDefault="00D972A5" w:rsidP="00CB1AAB"/>
        </w:tc>
      </w:tr>
    </w:tbl>
    <w:p w14:paraId="65409081" w14:textId="77777777" w:rsidR="00D972A5" w:rsidRDefault="00CB1AAB" w:rsidP="00D972A5">
      <w:pPr>
        <w:autoSpaceDE w:val="0"/>
        <w:autoSpaceDN w:val="0"/>
        <w:adjustRightInd w:val="0"/>
        <w:spacing w:after="0"/>
      </w:pPr>
      <w:r w:rsidRPr="00CB1AAB">
        <w:t xml:space="preserve">As you see, even with multiple nested CTEs, the SQL query remains clean and easy to follow. If you were to use subqueries, you would need to nest one subquery within the other two and </w:t>
      </w:r>
    </w:p>
    <w:p w14:paraId="6AC87114" w14:textId="2BF51B19"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 each stores average order and compare to all </w:t>
      </w:r>
      <w:proofErr w:type="gramStart"/>
      <w:r>
        <w:rPr>
          <w:rFonts w:ascii="Consolas" w:hAnsi="Consolas" w:cs="Consolas"/>
          <w:color w:val="008000"/>
          <w:sz w:val="19"/>
          <w:szCs w:val="19"/>
        </w:rPr>
        <w:t>stores</w:t>
      </w:r>
      <w:proofErr w:type="gramEnd"/>
      <w:r>
        <w:rPr>
          <w:rFonts w:ascii="Consolas" w:hAnsi="Consolas" w:cs="Consolas"/>
          <w:color w:val="008000"/>
          <w:sz w:val="19"/>
          <w:szCs w:val="19"/>
        </w:rPr>
        <w:t xml:space="preserve"> min </w:t>
      </w:r>
      <w:proofErr w:type="spellStart"/>
      <w:r>
        <w:rPr>
          <w:rFonts w:ascii="Consolas" w:hAnsi="Consolas" w:cs="Consolas"/>
          <w:color w:val="008000"/>
          <w:sz w:val="19"/>
          <w:szCs w:val="19"/>
        </w:rPr>
        <w:t>avg</w:t>
      </w:r>
      <w:proofErr w:type="spellEnd"/>
      <w:r>
        <w:rPr>
          <w:rFonts w:ascii="Consolas" w:hAnsi="Consolas" w:cs="Consolas"/>
          <w:color w:val="008000"/>
          <w:sz w:val="19"/>
          <w:szCs w:val="19"/>
        </w:rPr>
        <w:t xml:space="preserve"> order and all stores max </w:t>
      </w:r>
      <w:proofErr w:type="spellStart"/>
      <w:r>
        <w:rPr>
          <w:rFonts w:ascii="Consolas" w:hAnsi="Consolas" w:cs="Consolas"/>
          <w:color w:val="008000"/>
          <w:sz w:val="19"/>
          <w:szCs w:val="19"/>
        </w:rPr>
        <w:t>avg</w:t>
      </w:r>
      <w:proofErr w:type="spellEnd"/>
      <w:r>
        <w:rPr>
          <w:rFonts w:ascii="Consolas" w:hAnsi="Consolas" w:cs="Consolas"/>
          <w:color w:val="008000"/>
          <w:sz w:val="19"/>
          <w:szCs w:val="19"/>
        </w:rPr>
        <w:t xml:space="preserve"> order</w:t>
      </w:r>
    </w:p>
    <w:p w14:paraId="26A6F2B2"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p>
    <w:p w14:paraId="6DB96377"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avg_per_store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7C29AD09"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average_order</w:t>
      </w:r>
      <w:proofErr w:type="spellEnd"/>
    </w:p>
    <w:p w14:paraId="65E0262E"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6325B2E9"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w:t>
      </w:r>
      <w:r>
        <w:rPr>
          <w:rFonts w:ascii="Consolas" w:hAnsi="Consolas" w:cs="Consolas"/>
          <w:color w:val="808080"/>
          <w:sz w:val="19"/>
          <w:szCs w:val="19"/>
        </w:rPr>
        <w:t>),</w:t>
      </w:r>
    </w:p>
    <w:p w14:paraId="384D8CAE"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min_order_store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121AC89B"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average_order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min_avg_order_store</w:t>
      </w:r>
      <w:proofErr w:type="spellEnd"/>
    </w:p>
    <w:p w14:paraId="288E8A2C"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avg_per_store</w:t>
      </w:r>
      <w:proofErr w:type="spellEnd"/>
      <w:r>
        <w:rPr>
          <w:rFonts w:ascii="Consolas" w:hAnsi="Consolas" w:cs="Consolas"/>
          <w:color w:val="808080"/>
          <w:sz w:val="19"/>
          <w:szCs w:val="19"/>
        </w:rPr>
        <w:t>),</w:t>
      </w:r>
    </w:p>
    <w:p w14:paraId="7F5785BC"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max_order_store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5BB26FA3"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average_order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max_avg_order_store</w:t>
      </w:r>
      <w:proofErr w:type="spellEnd"/>
    </w:p>
    <w:p w14:paraId="6771A13F"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avg_per_store</w:t>
      </w:r>
      <w:proofErr w:type="spellEnd"/>
      <w:r>
        <w:rPr>
          <w:rFonts w:ascii="Consolas" w:hAnsi="Consolas" w:cs="Consolas"/>
          <w:color w:val="808080"/>
          <w:sz w:val="19"/>
          <w:szCs w:val="19"/>
        </w:rPr>
        <w:t>)</w:t>
      </w:r>
    </w:p>
    <w:p w14:paraId="0D43D059"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store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average_order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min_avg_order_store</w:t>
      </w:r>
      <w:proofErr w:type="spellEnd"/>
      <w:r>
        <w:rPr>
          <w:rFonts w:ascii="Consolas" w:hAnsi="Consolas" w:cs="Consolas"/>
          <w:color w:val="808080"/>
          <w:sz w:val="19"/>
          <w:szCs w:val="19"/>
        </w:rPr>
        <w:t>,</w:t>
      </w:r>
    </w:p>
    <w:p w14:paraId="7D9C8D5E"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proofErr w:type="spellStart"/>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max_avg_order_store</w:t>
      </w:r>
      <w:proofErr w:type="spellEnd"/>
    </w:p>
    <w:p w14:paraId="79E84156"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avg_per_store</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p>
    <w:p w14:paraId="5E1F798D"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min_order_store</w:t>
      </w:r>
      <w:proofErr w:type="spellEnd"/>
      <w:r>
        <w:rPr>
          <w:rFonts w:ascii="Consolas" w:hAnsi="Consolas" w:cs="Consolas"/>
          <w:color w:val="000000"/>
          <w:sz w:val="19"/>
          <w:szCs w:val="19"/>
        </w:rPr>
        <w:t xml:space="preserve"> </w:t>
      </w:r>
      <w:r>
        <w:rPr>
          <w:rFonts w:ascii="Consolas" w:hAnsi="Consolas" w:cs="Consolas"/>
          <w:color w:val="FF00FF"/>
          <w:sz w:val="19"/>
          <w:szCs w:val="19"/>
        </w:rPr>
        <w:t>min</w:t>
      </w:r>
    </w:p>
    <w:p w14:paraId="7886F30E" w14:textId="77777777" w:rsidR="00D972A5" w:rsidRDefault="00D972A5" w:rsidP="00D972A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max_order_store</w:t>
      </w:r>
      <w:proofErr w:type="spellEnd"/>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p>
    <w:p w14:paraId="1955D7DF" w14:textId="77777777" w:rsidR="00D972A5" w:rsidRDefault="00D972A5" w:rsidP="00CB1AAB"/>
    <w:p w14:paraId="278E47DB" w14:textId="2498EA00" w:rsidR="00CB1AAB" w:rsidRPr="00CB1AAB" w:rsidRDefault="00CB1AAB" w:rsidP="00CB1AAB">
      <w:r w:rsidRPr="00CB1AAB">
        <w:t>repeat it several times within the same query. Here, with CTEs, we simply define all three CTEs at the beginning then reference them when needed.</w:t>
      </w:r>
    </w:p>
    <w:p w14:paraId="18675608" w14:textId="77777777" w:rsidR="00CB1AAB" w:rsidRPr="00CB1AAB" w:rsidRDefault="00CB1AAB" w:rsidP="00CB1AAB">
      <w:r w:rsidRPr="00CB1AAB">
        <w:t>Here’s the output of this query:</w:t>
      </w:r>
    </w:p>
    <w:p w14:paraId="6E2A55FA" w14:textId="14482B24" w:rsidR="00D972A5" w:rsidRDefault="00D972A5" w:rsidP="00CB1AAB">
      <w:r>
        <w:rPr>
          <w:noProof/>
        </w:rPr>
        <w:drawing>
          <wp:inline distT="0" distB="0" distL="0" distR="0" wp14:anchorId="2FABBDB3" wp14:editId="3D3CE855">
            <wp:extent cx="5021580" cy="1386971"/>
            <wp:effectExtent l="0" t="0" r="762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041556" cy="1392489"/>
                    </a:xfrm>
                    <a:prstGeom prst="rect">
                      <a:avLst/>
                    </a:prstGeom>
                  </pic:spPr>
                </pic:pic>
              </a:graphicData>
            </a:graphic>
          </wp:inline>
        </w:drawing>
      </w:r>
    </w:p>
    <w:p w14:paraId="22532627" w14:textId="77777777" w:rsidR="00D972A5" w:rsidRDefault="00D972A5" w:rsidP="00CB1AAB"/>
    <w:p w14:paraId="652AFAFF" w14:textId="77777777" w:rsidR="00D972A5" w:rsidRDefault="00CB1AAB" w:rsidP="00CB1AAB">
      <w:r w:rsidRPr="00CB1AAB">
        <w:t xml:space="preserve">You can easily see how each store compares with others in terms of the average order amount. </w:t>
      </w:r>
    </w:p>
    <w:p w14:paraId="36DE2414" w14:textId="64A9E7B5" w:rsidR="00CB1AAB" w:rsidRPr="00CB1AAB" w:rsidRDefault="00CB1AAB" w:rsidP="00CB1AAB">
      <w:r w:rsidRPr="00CB1AAB">
        <w:t>Of course, when you have only three stores, we could just compare them without adding the </w:t>
      </w:r>
      <w:proofErr w:type="spellStart"/>
      <w:r w:rsidRPr="00CB1AAB">
        <w:t>min_avg_order_store</w:t>
      </w:r>
      <w:proofErr w:type="spellEnd"/>
      <w:r w:rsidRPr="00CB1AAB">
        <w:t> and </w:t>
      </w:r>
      <w:proofErr w:type="spellStart"/>
      <w:r w:rsidRPr="00CB1AAB">
        <w:t>max_avg_order_store</w:t>
      </w:r>
      <w:proofErr w:type="spellEnd"/>
      <w:r w:rsidRPr="00CB1AAB">
        <w:t xml:space="preserve"> columns. However, when you need to </w:t>
      </w:r>
      <w:proofErr w:type="spellStart"/>
      <w:r w:rsidRPr="00CB1AAB">
        <w:t>analyze</w:t>
      </w:r>
      <w:proofErr w:type="spellEnd"/>
      <w:r w:rsidRPr="00CB1AAB">
        <w:t xml:space="preserve"> the performance of many stores by different metrics, this approach might be very helpful.</w:t>
      </w:r>
    </w:p>
    <w:p w14:paraId="40EBED87" w14:textId="77777777" w:rsidR="00D972A5" w:rsidRDefault="00D972A5" w:rsidP="00CB1AAB"/>
    <w:p w14:paraId="5A49378E" w14:textId="010F18B0" w:rsidR="00CB1AAB" w:rsidRPr="00CB1AAB" w:rsidRDefault="00874E8B" w:rsidP="00874E8B">
      <w:pPr>
        <w:pStyle w:val="Heading1"/>
      </w:pPr>
      <w:r>
        <w:t xml:space="preserve">CTE </w:t>
      </w:r>
      <w:r w:rsidR="00565E4B">
        <w:t>Demo</w:t>
      </w:r>
      <w:r w:rsidR="00CB1AAB" w:rsidRPr="00CB1AAB">
        <w:t xml:space="preserve"> 3</w:t>
      </w:r>
    </w:p>
    <w:p w14:paraId="45E526D7" w14:textId="29D0964A" w:rsidR="00CB1AAB" w:rsidRPr="00CB1AAB" w:rsidRDefault="00CB1AAB" w:rsidP="00CB1AAB">
      <w:r w:rsidRPr="00CB1AAB">
        <w:t xml:space="preserve">In our next </w:t>
      </w:r>
      <w:r w:rsidR="00565E4B">
        <w:t>Demo</w:t>
      </w:r>
      <w:r w:rsidRPr="00CB1AAB">
        <w:t>, we’ll continue with comparing the performance of our stores but with a few different metrics. Let’s say our company considers orders below $200 to be small and orders equal or above $200 to be big. Now, we want to calculate how many big orders and small orders each store had.</w:t>
      </w:r>
    </w:p>
    <w:p w14:paraId="030FE14C" w14:textId="77777777" w:rsidR="00CB1AAB" w:rsidRPr="00CB1AAB" w:rsidRDefault="00CB1AAB" w:rsidP="00CB1AAB">
      <w:r w:rsidRPr="00CB1AAB">
        <w:t>To address this task using WITH clauses, we need two common table expressions:</w:t>
      </w:r>
    </w:p>
    <w:p w14:paraId="1342D643" w14:textId="77777777" w:rsidR="00CB1AAB" w:rsidRPr="00CB1AAB" w:rsidRDefault="00CB1AAB" w:rsidP="00CB1AAB">
      <w:pPr>
        <w:numPr>
          <w:ilvl w:val="0"/>
          <w:numId w:val="2"/>
        </w:numPr>
      </w:pPr>
      <w:r w:rsidRPr="00CB1AAB">
        <w:t>To get the number of big orders for each store.</w:t>
      </w:r>
    </w:p>
    <w:p w14:paraId="06227DEB" w14:textId="77777777" w:rsidR="00CB1AAB" w:rsidRPr="00CB1AAB" w:rsidRDefault="00CB1AAB" w:rsidP="00CB1AAB">
      <w:pPr>
        <w:numPr>
          <w:ilvl w:val="0"/>
          <w:numId w:val="2"/>
        </w:numPr>
      </w:pPr>
      <w:r w:rsidRPr="00CB1AAB">
        <w:lastRenderedPageBreak/>
        <w:t>To get the number of small orders for each store.</w:t>
      </w:r>
    </w:p>
    <w:p w14:paraId="744565FA" w14:textId="77777777" w:rsidR="00CB1AAB" w:rsidRPr="00CB1AAB" w:rsidRDefault="00CB1AAB" w:rsidP="00CB1AAB">
      <w:r w:rsidRPr="00CB1AAB">
        <w:t>Some stores may not have any big orders or any small orders, leading to NULL values. We need to make sure we don’t lose any stores during JOINs. For this reason, I prefer to have yet another CTE that simply outputs a list of all stores. Then, in the main query, we’ll join this CTE with the two CTEs containing the metrics on big and small orders:</w:t>
      </w:r>
    </w:p>
    <w:tbl>
      <w:tblPr>
        <w:tblW w:w="9351"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9351"/>
      </w:tblGrid>
      <w:tr w:rsidR="00CB1AAB" w:rsidRPr="00CB1AAB" w14:paraId="74E4A77E" w14:textId="77777777" w:rsidTr="00D972A5">
        <w:trPr>
          <w:tblCellSpacing w:w="0" w:type="dxa"/>
        </w:trPr>
        <w:tc>
          <w:tcPr>
            <w:tcW w:w="9351" w:type="dxa"/>
            <w:tcBorders>
              <w:top w:val="single" w:sz="4" w:space="0" w:color="auto"/>
              <w:left w:val="single" w:sz="4" w:space="0" w:color="auto"/>
              <w:bottom w:val="single" w:sz="4" w:space="0" w:color="auto"/>
              <w:right w:val="single" w:sz="4" w:space="0" w:color="auto"/>
            </w:tcBorders>
            <w:shd w:val="clear" w:color="auto" w:fill="FFF2CC" w:themeFill="accent4" w:themeFillTint="33"/>
            <w:tcMar>
              <w:top w:w="0" w:type="dxa"/>
              <w:left w:w="0" w:type="dxa"/>
              <w:bottom w:w="0" w:type="dxa"/>
              <w:right w:w="0" w:type="dxa"/>
            </w:tcMar>
            <w:vAlign w:val="center"/>
            <w:hideMark/>
          </w:tcPr>
          <w:p w14:paraId="20E739F7"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stores </w:t>
            </w:r>
            <w:r>
              <w:rPr>
                <w:rFonts w:ascii="Consolas" w:hAnsi="Consolas" w:cs="Consolas"/>
                <w:color w:val="0000FF"/>
                <w:sz w:val="19"/>
                <w:szCs w:val="19"/>
              </w:rPr>
              <w:t>AS</w:t>
            </w:r>
          </w:p>
          <w:p w14:paraId="61A77F3C"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store</w:t>
            </w:r>
          </w:p>
          <w:p w14:paraId="71C91E13"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4B93B3B7"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w:t>
            </w:r>
            <w:r>
              <w:rPr>
                <w:rFonts w:ascii="Consolas" w:hAnsi="Consolas" w:cs="Consolas"/>
                <w:color w:val="808080"/>
                <w:sz w:val="19"/>
                <w:szCs w:val="19"/>
              </w:rPr>
              <w:t>),</w:t>
            </w:r>
          </w:p>
          <w:p w14:paraId="7C625436"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big </w:t>
            </w:r>
            <w:r>
              <w:rPr>
                <w:rFonts w:ascii="Consolas" w:hAnsi="Consolas" w:cs="Consolas"/>
                <w:color w:val="0000FF"/>
                <w:sz w:val="19"/>
                <w:szCs w:val="19"/>
              </w:rPr>
              <w:t>AS</w:t>
            </w:r>
          </w:p>
          <w:p w14:paraId="63458890"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big_orders</w:t>
            </w:r>
            <w:proofErr w:type="spellEnd"/>
          </w:p>
          <w:p w14:paraId="7D94DA58"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52896099"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amount </w:t>
            </w:r>
            <w:r>
              <w:rPr>
                <w:rFonts w:ascii="Consolas" w:hAnsi="Consolas" w:cs="Consolas"/>
                <w:color w:val="808080"/>
                <w:sz w:val="19"/>
                <w:szCs w:val="19"/>
              </w:rPr>
              <w:t>&gt;=</w:t>
            </w:r>
            <w:r>
              <w:rPr>
                <w:rFonts w:ascii="Consolas" w:hAnsi="Consolas" w:cs="Consolas"/>
                <w:color w:val="000000"/>
                <w:sz w:val="19"/>
                <w:szCs w:val="19"/>
              </w:rPr>
              <w:t xml:space="preserve"> 200.00</w:t>
            </w:r>
          </w:p>
          <w:p w14:paraId="7B4BA685"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w:t>
            </w:r>
            <w:r>
              <w:rPr>
                <w:rFonts w:ascii="Consolas" w:hAnsi="Consolas" w:cs="Consolas"/>
                <w:color w:val="808080"/>
                <w:sz w:val="19"/>
                <w:szCs w:val="19"/>
              </w:rPr>
              <w:t>),</w:t>
            </w:r>
          </w:p>
          <w:p w14:paraId="20402D76"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small </w:t>
            </w:r>
            <w:r>
              <w:rPr>
                <w:rFonts w:ascii="Consolas" w:hAnsi="Consolas" w:cs="Consolas"/>
                <w:color w:val="0000FF"/>
                <w:sz w:val="19"/>
                <w:szCs w:val="19"/>
              </w:rPr>
              <w:t>AS</w:t>
            </w:r>
          </w:p>
          <w:p w14:paraId="591CC622"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store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small_orders</w:t>
            </w:r>
            <w:proofErr w:type="spellEnd"/>
          </w:p>
          <w:p w14:paraId="3FE9DE05"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09F72D3A"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amount </w:t>
            </w:r>
            <w:r>
              <w:rPr>
                <w:rFonts w:ascii="Consolas" w:hAnsi="Consolas" w:cs="Consolas"/>
                <w:color w:val="808080"/>
                <w:sz w:val="19"/>
                <w:szCs w:val="19"/>
              </w:rPr>
              <w:t>&lt;</w:t>
            </w:r>
            <w:r>
              <w:rPr>
                <w:rFonts w:ascii="Consolas" w:hAnsi="Consolas" w:cs="Consolas"/>
                <w:color w:val="000000"/>
                <w:sz w:val="19"/>
                <w:szCs w:val="19"/>
              </w:rPr>
              <w:t xml:space="preserve"> 200.00</w:t>
            </w:r>
          </w:p>
          <w:p w14:paraId="6A8EC184"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store</w:t>
            </w:r>
            <w:r>
              <w:rPr>
                <w:rFonts w:ascii="Consolas" w:hAnsi="Consolas" w:cs="Consolas"/>
                <w:color w:val="808080"/>
                <w:sz w:val="19"/>
                <w:szCs w:val="19"/>
              </w:rPr>
              <w:t>)</w:t>
            </w:r>
          </w:p>
          <w:p w14:paraId="01A2CEAE"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store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big_orders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w:t>
            </w:r>
            <w:r>
              <w:rPr>
                <w:rFonts w:ascii="Consolas" w:hAnsi="Consolas" w:cs="Consolas"/>
                <w:color w:val="808080"/>
                <w:sz w:val="19"/>
                <w:szCs w:val="19"/>
              </w:rPr>
              <w:t>.</w:t>
            </w:r>
            <w:r>
              <w:rPr>
                <w:rFonts w:ascii="Consolas" w:hAnsi="Consolas" w:cs="Consolas"/>
                <w:color w:val="000000"/>
                <w:sz w:val="19"/>
                <w:szCs w:val="19"/>
              </w:rPr>
              <w:t>small_orders</w:t>
            </w:r>
            <w:proofErr w:type="spellEnd"/>
          </w:p>
          <w:p w14:paraId="5DDFA800"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stores s</w:t>
            </w:r>
          </w:p>
          <w:p w14:paraId="683CEA15"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big b</w:t>
            </w:r>
          </w:p>
          <w:p w14:paraId="03ED0405"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store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store</w:t>
            </w:r>
            <w:proofErr w:type="spellEnd"/>
          </w:p>
          <w:p w14:paraId="36BFE5DF" w14:textId="77777777" w:rsidR="00D972A5" w:rsidRDefault="00D972A5" w:rsidP="00D972A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small </w:t>
            </w:r>
            <w:proofErr w:type="spellStart"/>
            <w:r>
              <w:rPr>
                <w:rFonts w:ascii="Consolas" w:hAnsi="Consolas" w:cs="Consolas"/>
                <w:color w:val="000000"/>
                <w:sz w:val="19"/>
                <w:szCs w:val="19"/>
              </w:rPr>
              <w:t>sm</w:t>
            </w:r>
            <w:proofErr w:type="spellEnd"/>
          </w:p>
          <w:p w14:paraId="3358E8B8" w14:textId="7AE25C5F" w:rsidR="00D972A5" w:rsidRPr="00CB1AAB" w:rsidRDefault="00D972A5" w:rsidP="00D972A5">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store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sm</w:t>
            </w:r>
            <w:r>
              <w:rPr>
                <w:rFonts w:ascii="Consolas" w:hAnsi="Consolas" w:cs="Consolas"/>
                <w:color w:val="808080"/>
                <w:sz w:val="19"/>
                <w:szCs w:val="19"/>
              </w:rPr>
              <w:t>.</w:t>
            </w:r>
            <w:r>
              <w:rPr>
                <w:rFonts w:ascii="Consolas" w:hAnsi="Consolas" w:cs="Consolas"/>
                <w:color w:val="000000"/>
                <w:sz w:val="19"/>
                <w:szCs w:val="19"/>
              </w:rPr>
              <w:t>store</w:t>
            </w:r>
            <w:proofErr w:type="spellEnd"/>
            <w:r>
              <w:rPr>
                <w:rFonts w:ascii="Consolas" w:hAnsi="Consolas" w:cs="Consolas"/>
                <w:color w:val="808080"/>
                <w:sz w:val="19"/>
                <w:szCs w:val="19"/>
              </w:rPr>
              <w:t>;</w:t>
            </w:r>
          </w:p>
        </w:tc>
      </w:tr>
    </w:tbl>
    <w:p w14:paraId="02FA8603" w14:textId="77777777" w:rsidR="00CB1AAB" w:rsidRPr="00CB1AAB" w:rsidRDefault="00CB1AAB" w:rsidP="00CB1AAB">
      <w:r w:rsidRPr="00CB1AAB">
        <w:t>So, in this query, we:</w:t>
      </w:r>
    </w:p>
    <w:p w14:paraId="5FF3D0AB" w14:textId="77777777" w:rsidR="00CB1AAB" w:rsidRPr="00CB1AAB" w:rsidRDefault="00CB1AAB" w:rsidP="00CB1AAB">
      <w:pPr>
        <w:numPr>
          <w:ilvl w:val="0"/>
          <w:numId w:val="3"/>
        </w:numPr>
      </w:pPr>
      <w:r w:rsidRPr="00CB1AAB">
        <w:t>Define the CTE stores to get a full list of stores.</w:t>
      </w:r>
    </w:p>
    <w:p w14:paraId="27991714" w14:textId="77777777" w:rsidR="00CB1AAB" w:rsidRPr="00CB1AAB" w:rsidRDefault="00CB1AAB" w:rsidP="00CB1AAB">
      <w:pPr>
        <w:numPr>
          <w:ilvl w:val="0"/>
          <w:numId w:val="3"/>
        </w:numPr>
      </w:pPr>
      <w:r w:rsidRPr="00CB1AAB">
        <w:t>Define the CTE big to calculate, for each store, the number of orders with the total amount equal to or above $200.</w:t>
      </w:r>
    </w:p>
    <w:p w14:paraId="37171469" w14:textId="77777777" w:rsidR="00CB1AAB" w:rsidRPr="00CB1AAB" w:rsidRDefault="00CB1AAB" w:rsidP="00CB1AAB">
      <w:pPr>
        <w:numPr>
          <w:ilvl w:val="0"/>
          <w:numId w:val="3"/>
        </w:numPr>
      </w:pPr>
      <w:r w:rsidRPr="00CB1AAB">
        <w:t>Define the CTE small to calculate, for each store, the number of orders below $200.</w:t>
      </w:r>
    </w:p>
    <w:p w14:paraId="0B76D830" w14:textId="77777777" w:rsidR="00CB1AAB" w:rsidRPr="00CB1AAB" w:rsidRDefault="00CB1AAB" w:rsidP="00CB1AAB">
      <w:pPr>
        <w:numPr>
          <w:ilvl w:val="0"/>
          <w:numId w:val="3"/>
        </w:numPr>
      </w:pPr>
      <w:r w:rsidRPr="00CB1AAB">
        <w:t>Join all three CTEs.</w:t>
      </w:r>
    </w:p>
    <w:p w14:paraId="69506D52" w14:textId="77777777" w:rsidR="00CB1AAB" w:rsidRPr="00CB1AAB" w:rsidRDefault="00CB1AAB" w:rsidP="00CB1AAB">
      <w:r w:rsidRPr="00CB1AAB">
        <w:t>Here’s the output:</w:t>
      </w:r>
    </w:p>
    <w:p w14:paraId="4A6E193F" w14:textId="53A809E0" w:rsidR="00D972A5" w:rsidRDefault="00D972A5" w:rsidP="00CB1AAB">
      <w:r>
        <w:rPr>
          <w:noProof/>
        </w:rPr>
        <w:drawing>
          <wp:inline distT="0" distB="0" distL="0" distR="0" wp14:anchorId="708FB47B" wp14:editId="6EB35ED6">
            <wp:extent cx="2811780" cy="1323191"/>
            <wp:effectExtent l="0" t="0" r="762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9"/>
                    <a:stretch>
                      <a:fillRect/>
                    </a:stretch>
                  </pic:blipFill>
                  <pic:spPr>
                    <a:xfrm>
                      <a:off x="0" y="0"/>
                      <a:ext cx="2829626" cy="1331589"/>
                    </a:xfrm>
                    <a:prstGeom prst="rect">
                      <a:avLst/>
                    </a:prstGeom>
                  </pic:spPr>
                </pic:pic>
              </a:graphicData>
            </a:graphic>
          </wp:inline>
        </w:drawing>
      </w:r>
    </w:p>
    <w:p w14:paraId="239F77AA" w14:textId="77777777" w:rsidR="00D972A5" w:rsidRDefault="00D972A5" w:rsidP="00CB1AAB"/>
    <w:p w14:paraId="33659479" w14:textId="34DD7899" w:rsidR="00CB1AAB" w:rsidRDefault="00CB1AAB" w:rsidP="00CB1AAB">
      <w:r w:rsidRPr="00CB1AAB">
        <w:t xml:space="preserve">We can now see the West store performs </w:t>
      </w:r>
      <w:proofErr w:type="gramStart"/>
      <w:r w:rsidRPr="00CB1AAB">
        <w:t>really well</w:t>
      </w:r>
      <w:proofErr w:type="gramEnd"/>
      <w:r w:rsidRPr="00CB1AAB">
        <w:t xml:space="preserve">; all of its orders are above $200. The </w:t>
      </w:r>
      <w:proofErr w:type="spellStart"/>
      <w:r w:rsidRPr="00CB1AAB">
        <w:t>Center</w:t>
      </w:r>
      <w:proofErr w:type="spellEnd"/>
      <w:r w:rsidRPr="00CB1AAB">
        <w:t xml:space="preserve"> store is also good, with two orders above $200 and one order below $200. Only half of the orders at the East store are big, with two orders above $200 and two orders below $200.</w:t>
      </w:r>
    </w:p>
    <w:p w14:paraId="2F6843EC" w14:textId="4E02935E" w:rsidR="00874E8B" w:rsidRDefault="00874E8B" w:rsidP="00CB1AAB">
      <w:pPr>
        <w:pBdr>
          <w:bottom w:val="single" w:sz="6" w:space="1" w:color="auto"/>
        </w:pBdr>
      </w:pPr>
    </w:p>
    <w:p w14:paraId="3BF5E236" w14:textId="62F40C6E" w:rsidR="00874E8B" w:rsidRDefault="00874E8B" w:rsidP="00CB1AAB"/>
    <w:p w14:paraId="478DB77F" w14:textId="2877D035" w:rsidR="00874E8B" w:rsidRPr="00CB1AAB" w:rsidRDefault="00874E8B" w:rsidP="00CB1AAB">
      <w:pPr>
        <w:rPr>
          <w:color w:val="FF0000"/>
        </w:rPr>
      </w:pPr>
      <w:r w:rsidRPr="00874E8B">
        <w:rPr>
          <w:color w:val="FF0000"/>
        </w:rPr>
        <w:t xml:space="preserve">Optional and still working on demos: </w:t>
      </w:r>
    </w:p>
    <w:p w14:paraId="5AFDAAF7" w14:textId="07D3A4D6" w:rsidR="00CB1AAB" w:rsidRPr="00CB1AAB" w:rsidRDefault="00874E8B" w:rsidP="00874E8B">
      <w:pPr>
        <w:pStyle w:val="Heading1"/>
      </w:pPr>
      <w:r>
        <w:lastRenderedPageBreak/>
        <w:t xml:space="preserve">CTE </w:t>
      </w:r>
      <w:r w:rsidR="00565E4B">
        <w:t>Demo</w:t>
      </w:r>
      <w:r w:rsidR="00CB1AAB" w:rsidRPr="00CB1AAB">
        <w:t xml:space="preserve"> 4</w:t>
      </w:r>
    </w:p>
    <w:p w14:paraId="5094AABC" w14:textId="0B49A59A" w:rsidR="00CB1AAB" w:rsidRPr="00CB1AAB" w:rsidRDefault="00CB1AAB" w:rsidP="00CB1AAB">
      <w:r w:rsidRPr="00CB1AAB">
        <w:t xml:space="preserve">For the next two </w:t>
      </w:r>
      <w:r w:rsidR="00565E4B">
        <w:t>Demos</w:t>
      </w:r>
      <w:r w:rsidRPr="00CB1AAB">
        <w:t>, we’ll use the table below with some basic information about the employees of our company. Specifically, we have the employee ID, the first name, the last name, the ID of the employee’s superior, the department, and the last bonus amount.</w:t>
      </w:r>
    </w:p>
    <w:p w14:paraId="15F2BEAF" w14:textId="653A342A" w:rsidR="00812CAC" w:rsidRDefault="00812CAC" w:rsidP="00CB1AAB"/>
    <w:p w14:paraId="7106B1BD" w14:textId="63A1ED23" w:rsidR="00812CAC" w:rsidRPr="00812CAC" w:rsidRDefault="00812CAC" w:rsidP="00812CAC">
      <w:pPr>
        <w:shd w:val="clear" w:color="auto" w:fill="FFF2CC" w:themeFill="accent4" w:themeFillTint="33"/>
        <w:autoSpaceDE w:val="0"/>
        <w:autoSpaceDN w:val="0"/>
        <w:adjustRightInd w:val="0"/>
        <w:spacing w:after="0"/>
        <w:rPr>
          <w:rFonts w:ascii="Consolas" w:hAnsi="Consolas" w:cs="Consolas"/>
          <w:color w:val="0000FF"/>
          <w:sz w:val="19"/>
          <w:szCs w:val="19"/>
        </w:rPr>
      </w:pPr>
      <w:r w:rsidRPr="00812CAC">
        <w:rPr>
          <w:rFonts w:ascii="Consolas" w:hAnsi="Consolas" w:cs="Consolas"/>
          <w:color w:val="0000FF"/>
          <w:sz w:val="19"/>
          <w:szCs w:val="19"/>
        </w:rPr>
        <w:t>-</w:t>
      </w:r>
      <w:r>
        <w:rPr>
          <w:rFonts w:ascii="Consolas" w:hAnsi="Consolas" w:cs="Consolas"/>
          <w:color w:val="0000FF"/>
          <w:sz w:val="19"/>
          <w:szCs w:val="19"/>
        </w:rPr>
        <w:t xml:space="preserve">- Test table for </w:t>
      </w:r>
      <w:r w:rsidR="00565E4B">
        <w:rPr>
          <w:rFonts w:ascii="Consolas" w:hAnsi="Consolas" w:cs="Consolas"/>
          <w:color w:val="0000FF"/>
          <w:sz w:val="19"/>
          <w:szCs w:val="19"/>
        </w:rPr>
        <w:t>Demo</w:t>
      </w:r>
      <w:r>
        <w:rPr>
          <w:rFonts w:ascii="Consolas" w:hAnsi="Consolas" w:cs="Consolas"/>
          <w:color w:val="0000FF"/>
          <w:sz w:val="19"/>
          <w:szCs w:val="19"/>
        </w:rPr>
        <w:t xml:space="preserve"> 4</w:t>
      </w:r>
    </w:p>
    <w:p w14:paraId="73EE35A8" w14:textId="6A5C466D"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proofErr w:type="spellEnd"/>
      <w:r>
        <w:rPr>
          <w:rFonts w:ascii="Consolas" w:hAnsi="Consolas" w:cs="Consolas"/>
          <w:color w:val="000000"/>
          <w:sz w:val="19"/>
          <w:szCs w:val="19"/>
        </w:rPr>
        <w:t>]</w:t>
      </w:r>
    </w:p>
    <w:p w14:paraId="148D5A3B"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proofErr w:type="gramStart"/>
      <w:r>
        <w:rPr>
          <w:rFonts w:ascii="Consolas" w:hAnsi="Consolas" w:cs="Consolas"/>
          <w:color w:val="0000FF"/>
          <w:sz w:val="19"/>
          <w:szCs w:val="19"/>
        </w:rPr>
        <w:t>GO</w:t>
      </w:r>
      <w:r>
        <w:rPr>
          <w:rFonts w:ascii="Consolas" w:hAnsi="Consolas" w:cs="Consolas"/>
          <w:color w:val="808080"/>
          <w:sz w:val="19"/>
          <w:szCs w:val="19"/>
        </w:rPr>
        <w:t>;</w:t>
      </w:r>
      <w:proofErr w:type="gramEnd"/>
    </w:p>
    <w:p w14:paraId="0DCB4801"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p>
    <w:p w14:paraId="4A95F52D"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808080"/>
          <w:sz w:val="19"/>
          <w:szCs w:val="19"/>
        </w:rPr>
        <w:t>(</w:t>
      </w:r>
    </w:p>
    <w:p w14:paraId="75EB9CA1"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E4D228"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5F4A88"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BB22F0"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1F3841BB"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[department]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3E7607"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[bonus]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42D53E"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4F00B59" w14:textId="05FB782E" w:rsidR="00812CAC" w:rsidRDefault="00812CAC" w:rsidP="00812CAC">
      <w:pPr>
        <w:shd w:val="clear" w:color="auto" w:fill="FFF2CC" w:themeFill="accent4" w:themeFillTint="33"/>
      </w:pPr>
      <w:r>
        <w:rPr>
          <w:rFonts w:ascii="Consolas" w:hAnsi="Consolas" w:cs="Consolas"/>
          <w:color w:val="0000FF"/>
          <w:sz w:val="19"/>
          <w:szCs w:val="19"/>
        </w:rPr>
        <w:t>GO</w:t>
      </w:r>
    </w:p>
    <w:p w14:paraId="71DF5B2B" w14:textId="77777777" w:rsidR="00812CAC" w:rsidRDefault="00812CAC" w:rsidP="00CB1AAB"/>
    <w:p w14:paraId="01F0EE38" w14:textId="3D0FBBD7" w:rsidR="00546F90" w:rsidRDefault="00546F90" w:rsidP="00812CAC">
      <w:pPr>
        <w:shd w:val="clear" w:color="auto" w:fill="FFF2CC" w:themeFill="accent4" w:themeFillTint="33"/>
        <w:autoSpaceDE w:val="0"/>
        <w:autoSpaceDN w:val="0"/>
        <w:adjustRightInd w:val="0"/>
        <w:spacing w:after="0"/>
        <w:rPr>
          <w:rFonts w:ascii="Consolas" w:hAnsi="Consolas" w:cs="Consolas"/>
          <w:color w:val="0000FF"/>
          <w:sz w:val="19"/>
          <w:szCs w:val="19"/>
        </w:rPr>
      </w:pPr>
      <w:r w:rsidRPr="00546F90">
        <w:rPr>
          <w:rFonts w:ascii="Consolas" w:hAnsi="Consolas" w:cs="Consolas"/>
          <w:color w:val="0000FF"/>
          <w:sz w:val="19"/>
          <w:szCs w:val="19"/>
        </w:rPr>
        <w:t xml:space="preserve">-- test data for CTE </w:t>
      </w:r>
      <w:r w:rsidR="00565E4B">
        <w:rPr>
          <w:rFonts w:ascii="Consolas" w:hAnsi="Consolas" w:cs="Consolas"/>
          <w:color w:val="0000FF"/>
          <w:sz w:val="19"/>
          <w:szCs w:val="19"/>
        </w:rPr>
        <w:t>Demo</w:t>
      </w:r>
      <w:r w:rsidRPr="00546F90">
        <w:rPr>
          <w:rFonts w:ascii="Consolas" w:hAnsi="Consolas" w:cs="Consolas"/>
          <w:color w:val="0000FF"/>
          <w:sz w:val="19"/>
          <w:szCs w:val="19"/>
        </w:rPr>
        <w:t xml:space="preserve"> </w:t>
      </w:r>
    </w:p>
    <w:p w14:paraId="0A8829D2" w14:textId="77777777" w:rsidR="00546F90" w:rsidRDefault="00546F90" w:rsidP="00812CAC">
      <w:pPr>
        <w:shd w:val="clear" w:color="auto" w:fill="FFF2CC" w:themeFill="accent4" w:themeFillTint="33"/>
        <w:autoSpaceDE w:val="0"/>
        <w:autoSpaceDN w:val="0"/>
        <w:adjustRightInd w:val="0"/>
        <w:spacing w:after="0"/>
        <w:rPr>
          <w:rFonts w:ascii="Consolas" w:hAnsi="Consolas" w:cs="Consolas"/>
          <w:color w:val="0000FF"/>
          <w:sz w:val="19"/>
          <w:szCs w:val="19"/>
        </w:rPr>
      </w:pPr>
    </w:p>
    <w:p w14:paraId="7091A021" w14:textId="12EF89DA"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proofErr w:type="spellEnd"/>
      <w:r>
        <w:rPr>
          <w:rFonts w:ascii="Consolas" w:hAnsi="Consolas" w:cs="Consolas"/>
          <w:color w:val="000000"/>
          <w:sz w:val="19"/>
          <w:szCs w:val="19"/>
        </w:rPr>
        <w:t>]</w:t>
      </w:r>
    </w:p>
    <w:p w14:paraId="1DB916D7"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60ADEB87"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N'John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N'Davies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N'CEO'</w:t>
      </w:r>
      <w:r>
        <w:rPr>
          <w:rFonts w:ascii="Consolas" w:hAnsi="Consolas" w:cs="Consolas"/>
          <w:color w:val="808080"/>
          <w:sz w:val="19"/>
          <w:szCs w:val="19"/>
        </w:rPr>
        <w:t>,</w:t>
      </w:r>
      <w:r>
        <w:rPr>
          <w:rFonts w:ascii="Consolas" w:hAnsi="Consolas" w:cs="Consolas"/>
          <w:color w:val="000000"/>
          <w:sz w:val="19"/>
          <w:szCs w:val="19"/>
        </w:rPr>
        <w:t xml:space="preserve"> 2545</w:t>
      </w:r>
      <w:r>
        <w:rPr>
          <w:rFonts w:ascii="Consolas" w:hAnsi="Consolas" w:cs="Consolas"/>
          <w:color w:val="808080"/>
          <w:sz w:val="19"/>
          <w:szCs w:val="19"/>
        </w:rPr>
        <w:t>)</w:t>
      </w:r>
    </w:p>
    <w:p w14:paraId="0B318771"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0625B506"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N'Mark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N'Taylor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N'Finance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1100</w:t>
      </w:r>
      <w:r>
        <w:rPr>
          <w:rFonts w:ascii="Consolas" w:hAnsi="Consolas" w:cs="Consolas"/>
          <w:color w:val="808080"/>
          <w:sz w:val="19"/>
          <w:szCs w:val="19"/>
        </w:rPr>
        <w:t>)</w:t>
      </w:r>
    </w:p>
    <w:p w14:paraId="6F9E58C8"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28C0D3F0"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N'Kate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N'Wilson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N'Operations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900</w:t>
      </w:r>
      <w:r>
        <w:rPr>
          <w:rFonts w:ascii="Consolas" w:hAnsi="Consolas" w:cs="Consolas"/>
          <w:color w:val="808080"/>
          <w:sz w:val="19"/>
          <w:szCs w:val="19"/>
        </w:rPr>
        <w:t>)</w:t>
      </w:r>
    </w:p>
    <w:p w14:paraId="088F6B98"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011F4BB0"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N'Olivia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N'Watson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N'Operations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450</w:t>
      </w:r>
      <w:r>
        <w:rPr>
          <w:rFonts w:ascii="Consolas" w:hAnsi="Consolas" w:cs="Consolas"/>
          <w:color w:val="808080"/>
          <w:sz w:val="19"/>
          <w:szCs w:val="19"/>
        </w:rPr>
        <w:t>)</w:t>
      </w:r>
    </w:p>
    <w:p w14:paraId="28A74B86"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35090A14"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N'James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N'Addington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1900</w:t>
      </w:r>
      <w:r>
        <w:rPr>
          <w:rFonts w:ascii="Consolas" w:hAnsi="Consolas" w:cs="Consolas"/>
          <w:color w:val="808080"/>
          <w:sz w:val="19"/>
          <w:szCs w:val="19"/>
        </w:rPr>
        <w:t>)</w:t>
      </w:r>
    </w:p>
    <w:p w14:paraId="36D481A9"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117F112B"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N'Rachael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N'White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N'Marketing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1250</w:t>
      </w:r>
      <w:r>
        <w:rPr>
          <w:rFonts w:ascii="Consolas" w:hAnsi="Consolas" w:cs="Consolas"/>
          <w:color w:val="808080"/>
          <w:sz w:val="19"/>
          <w:szCs w:val="19"/>
        </w:rPr>
        <w:t>)</w:t>
      </w:r>
    </w:p>
    <w:p w14:paraId="52C25578"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0455B4F0"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N'Sara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N'Clinton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N'Marketing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p>
    <w:p w14:paraId="670B1495"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2F217737"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N'John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N'Smith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p>
    <w:p w14:paraId="31E73FB7"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0F8414F1"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N'Noah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N'Jones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592423A3"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5A7805FF"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N'Steven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N'Brown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900</w:t>
      </w:r>
      <w:r>
        <w:rPr>
          <w:rFonts w:ascii="Consolas" w:hAnsi="Consolas" w:cs="Consolas"/>
          <w:color w:val="808080"/>
          <w:sz w:val="19"/>
          <w:szCs w:val="19"/>
        </w:rPr>
        <w:t>)</w:t>
      </w:r>
    </w:p>
    <w:p w14:paraId="498AE30D"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70353446"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N'Liam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N'Williams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700</w:t>
      </w:r>
      <w:r>
        <w:rPr>
          <w:rFonts w:ascii="Consolas" w:hAnsi="Consolas" w:cs="Consolas"/>
          <w:color w:val="808080"/>
          <w:sz w:val="19"/>
          <w:szCs w:val="19"/>
        </w:rPr>
        <w:t>)</w:t>
      </w:r>
    </w:p>
    <w:p w14:paraId="4423575E"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1ADB8765"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N'Paul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N'Lee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72E5E3C9"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78609BC3"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MyEmployees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N'Patrick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N'Evans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N'Sales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2D4490E3" w14:textId="77777777" w:rsidR="00812CAC" w:rsidRDefault="00812CAC" w:rsidP="00812CAC">
      <w:pPr>
        <w:shd w:val="clear" w:color="auto" w:fill="FFF2CC" w:themeFill="accent4" w:themeFillTint="33"/>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0819EA32" w14:textId="36446672" w:rsidR="00812CAC" w:rsidRDefault="00812CAC" w:rsidP="00CB1AAB"/>
    <w:p w14:paraId="791AFB01" w14:textId="1B1C3C2B" w:rsidR="00812CAC" w:rsidRDefault="00812CAC" w:rsidP="00CB1AAB"/>
    <w:p w14:paraId="253CF931" w14:textId="77777777" w:rsidR="00812CAC" w:rsidRDefault="00812CAC" w:rsidP="00CB1AAB"/>
    <w:p w14:paraId="4E62310A" w14:textId="20B9846C" w:rsidR="00CB1AAB" w:rsidRPr="00CB1AAB" w:rsidRDefault="00CB1AAB" w:rsidP="00CB1AAB">
      <w:r w:rsidRPr="00CB1AAB">
        <w:t>Now, let’s calculate the average bonus by department, then count how many employees had bonuses above their respective department average and how many had below.</w:t>
      </w:r>
    </w:p>
    <w:p w14:paraId="280031CA" w14:textId="77777777" w:rsidR="00CB1AAB" w:rsidRPr="00CB1AAB" w:rsidRDefault="00CB1AAB" w:rsidP="00CB1AAB">
      <w:r w:rsidRPr="00CB1AAB">
        <w:t>Common table expressions can be very handy with such complex calculations. We’ll have three CTEs in this SQL query:</w:t>
      </w:r>
    </w:p>
    <w:p w14:paraId="2A82CE1A" w14:textId="77777777" w:rsidR="00CB1AAB" w:rsidRPr="00CB1AAB" w:rsidRDefault="00CB1AAB" w:rsidP="00CB1AAB">
      <w:pPr>
        <w:numPr>
          <w:ilvl w:val="0"/>
          <w:numId w:val="4"/>
        </w:numPr>
      </w:pPr>
      <w:r w:rsidRPr="00CB1AAB">
        <w:t>To calculate the average bonus amount for each department.</w:t>
      </w:r>
    </w:p>
    <w:p w14:paraId="77298C5D" w14:textId="77777777" w:rsidR="00CB1AAB" w:rsidRPr="00CB1AAB" w:rsidRDefault="00CB1AAB" w:rsidP="00CB1AAB">
      <w:pPr>
        <w:numPr>
          <w:ilvl w:val="0"/>
          <w:numId w:val="4"/>
        </w:numPr>
      </w:pPr>
      <w:r w:rsidRPr="00CB1AAB">
        <w:t>To calculate, by department, the number of employees whose bonuses were </w:t>
      </w:r>
      <w:r w:rsidRPr="00CB1AAB">
        <w:rPr>
          <w:b/>
          <w:bCs/>
        </w:rPr>
        <w:t>above their respective department average</w:t>
      </w:r>
      <w:r w:rsidRPr="00CB1AAB">
        <w:t>.</w:t>
      </w:r>
    </w:p>
    <w:p w14:paraId="0FFAD296" w14:textId="77777777" w:rsidR="00CB1AAB" w:rsidRPr="00CB1AAB" w:rsidRDefault="00CB1AAB" w:rsidP="00CB1AAB">
      <w:pPr>
        <w:numPr>
          <w:ilvl w:val="0"/>
          <w:numId w:val="4"/>
        </w:numPr>
      </w:pPr>
      <w:r w:rsidRPr="00CB1AAB">
        <w:t>To calculate, by department, the number of employees whose bonuses were </w:t>
      </w:r>
      <w:r w:rsidRPr="00CB1AAB">
        <w:rPr>
          <w:b/>
          <w:bCs/>
        </w:rPr>
        <w:t>below their respective department average</w:t>
      </w:r>
      <w:r w:rsidRPr="00CB1AAB">
        <w:t>.</w:t>
      </w:r>
    </w:p>
    <w:p w14:paraId="246D6F47" w14:textId="77777777" w:rsidR="00CB1AAB" w:rsidRPr="00CB1AAB" w:rsidRDefault="00CB1AAB" w:rsidP="00CB1AAB">
      <w:r w:rsidRPr="00CB1AAB">
        <w:t>In the main query, we’ll join all three CTEs.</w:t>
      </w:r>
    </w:p>
    <w:tbl>
      <w:tblPr>
        <w:tblW w:w="9206"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9206"/>
      </w:tblGrid>
      <w:tr w:rsidR="00CB1AAB" w:rsidRPr="00CB1AAB" w14:paraId="3A8C45C9" w14:textId="77777777" w:rsidTr="00874E8B">
        <w:trPr>
          <w:tblCellSpacing w:w="0" w:type="dxa"/>
        </w:trPr>
        <w:tc>
          <w:tcPr>
            <w:tcW w:w="9206" w:type="dxa"/>
            <w:tcBorders>
              <w:bottom w:val="nil"/>
            </w:tcBorders>
            <w:shd w:val="clear" w:color="auto" w:fill="FFF2CC" w:themeFill="accent4" w:themeFillTint="33"/>
            <w:tcMar>
              <w:top w:w="0" w:type="dxa"/>
              <w:left w:w="0" w:type="dxa"/>
              <w:bottom w:w="0" w:type="dxa"/>
              <w:right w:w="0" w:type="dxa"/>
            </w:tcMar>
            <w:vAlign w:val="center"/>
            <w:hideMark/>
          </w:tcPr>
          <w:p w14:paraId="645A7C6D" w14:textId="77777777" w:rsidR="00CB1AAB" w:rsidRDefault="00CB1AAB" w:rsidP="00CB1AAB"/>
          <w:p w14:paraId="6C14FEE2"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w:t>
            </w:r>
          </w:p>
          <w:p w14:paraId="7C831757"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--Now, let’s calculate the average bonus by department, then count how many employees had bonuses above </w:t>
            </w:r>
            <w:proofErr w:type="gramStart"/>
            <w:r>
              <w:rPr>
                <w:rFonts w:ascii="Consolas" w:hAnsi="Consolas" w:cs="Consolas"/>
                <w:color w:val="008000"/>
                <w:sz w:val="19"/>
                <w:szCs w:val="19"/>
              </w:rPr>
              <w:t>their</w:t>
            </w:r>
            <w:proofErr w:type="gramEnd"/>
            <w:r>
              <w:rPr>
                <w:rFonts w:ascii="Consolas" w:hAnsi="Consolas" w:cs="Consolas"/>
                <w:color w:val="008000"/>
                <w:sz w:val="19"/>
                <w:szCs w:val="19"/>
              </w:rPr>
              <w:t xml:space="preserve"> </w:t>
            </w:r>
          </w:p>
          <w:p w14:paraId="4C234C88"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 respective department average and how many had below. Common table expressions can be very handy with such </w:t>
            </w:r>
          </w:p>
          <w:p w14:paraId="013BD4DA"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xml:space="preserve">-- complex calculations. </w:t>
            </w:r>
          </w:p>
          <w:p w14:paraId="6F6161B2"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We have three CTEs in this SQL query:</w:t>
            </w:r>
          </w:p>
          <w:p w14:paraId="05EDD3D8"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To calculate the average bonus amount for each department.</w:t>
            </w:r>
          </w:p>
          <w:p w14:paraId="0FE4ACF6"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To calculate, by department, the number of employees whose bonuses were above their respective department average.</w:t>
            </w:r>
          </w:p>
          <w:p w14:paraId="52CC0247"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To calculate, by department, the number of employees whose bonuses were below their respective department average.</w:t>
            </w:r>
          </w:p>
          <w:p w14:paraId="77803E5F"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--In the main query, we’ll join all three CTEs.</w:t>
            </w:r>
          </w:p>
          <w:p w14:paraId="0DE5C7E3"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proofErr w:type="spellEnd"/>
            <w:r>
              <w:rPr>
                <w:rFonts w:ascii="Consolas" w:hAnsi="Consolas" w:cs="Consolas"/>
                <w:color w:val="000000"/>
                <w:sz w:val="19"/>
                <w:szCs w:val="19"/>
              </w:rPr>
              <w:t>]</w:t>
            </w:r>
          </w:p>
          <w:p w14:paraId="43320F3B"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GO</w:t>
            </w:r>
          </w:p>
          <w:p w14:paraId="727F1403" w14:textId="77777777" w:rsidR="00AF14AF" w:rsidRDefault="00AF14AF" w:rsidP="00AF14AF">
            <w:pPr>
              <w:autoSpaceDE w:val="0"/>
              <w:autoSpaceDN w:val="0"/>
              <w:adjustRightInd w:val="0"/>
              <w:spacing w:after="0"/>
              <w:rPr>
                <w:rFonts w:ascii="Consolas" w:hAnsi="Consolas" w:cs="Consolas"/>
                <w:color w:val="000000"/>
                <w:sz w:val="19"/>
                <w:szCs w:val="19"/>
              </w:rPr>
            </w:pPr>
          </w:p>
          <w:p w14:paraId="102F9F2B"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avg_bonus_department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DF9F3A4"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department and average bonus</w:t>
            </w:r>
          </w:p>
          <w:p w14:paraId="490484D6"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bonus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average_bonus</w:t>
            </w:r>
            <w:proofErr w:type="spellEnd"/>
          </w:p>
          <w:p w14:paraId="4D68F0AA"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proofErr w:type="spellEnd"/>
          </w:p>
          <w:p w14:paraId="4DE58B50"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w:t>
            </w:r>
            <w:r>
              <w:rPr>
                <w:rFonts w:ascii="Consolas" w:hAnsi="Consolas" w:cs="Consolas"/>
                <w:color w:val="808080"/>
                <w:sz w:val="19"/>
                <w:szCs w:val="19"/>
              </w:rPr>
              <w:t>),</w:t>
            </w:r>
          </w:p>
          <w:p w14:paraId="7A1E68EE"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above_average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BAC6FBD"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00"/>
                <w:sz w:val="19"/>
                <w:szCs w:val="19"/>
              </w:rPr>
              <w:t>-- 2. employees with bonus greater than the department average</w:t>
            </w:r>
          </w:p>
          <w:p w14:paraId="21479A7A"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employees_above_average</w:t>
            </w:r>
            <w:proofErr w:type="spellEnd"/>
          </w:p>
          <w:p w14:paraId="52FDF4B0"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proofErr w:type="spellEnd"/>
            <w:r>
              <w:rPr>
                <w:rFonts w:ascii="Consolas" w:hAnsi="Consolas" w:cs="Consolas"/>
                <w:color w:val="000000"/>
                <w:sz w:val="19"/>
                <w:szCs w:val="19"/>
              </w:rPr>
              <w:t xml:space="preserve"> e</w:t>
            </w:r>
          </w:p>
          <w:p w14:paraId="73A0F0E1"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avg_bonus_department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p>
          <w:p w14:paraId="0045EBFE"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department</w:t>
            </w:r>
            <w:proofErr w:type="spellEnd"/>
          </w:p>
          <w:p w14:paraId="157B1351"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bonus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average_bonus</w:t>
            </w:r>
            <w:proofErr w:type="spellEnd"/>
          </w:p>
          <w:p w14:paraId="2DA0CC11"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808080"/>
                <w:sz w:val="19"/>
                <w:szCs w:val="19"/>
              </w:rPr>
              <w:t>),</w:t>
            </w:r>
          </w:p>
          <w:p w14:paraId="0CC16E85"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-- 3. employees with bonus below the department average</w:t>
            </w:r>
          </w:p>
          <w:p w14:paraId="73B98ECC"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below_average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0A827F0"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employees_below_average</w:t>
            </w:r>
            <w:proofErr w:type="spellEnd"/>
          </w:p>
          <w:p w14:paraId="3E10F788"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proofErr w:type="spellEnd"/>
            <w:r>
              <w:rPr>
                <w:rFonts w:ascii="Consolas" w:hAnsi="Consolas" w:cs="Consolas"/>
                <w:color w:val="000000"/>
                <w:sz w:val="19"/>
                <w:szCs w:val="19"/>
              </w:rPr>
              <w:t xml:space="preserve"> e</w:t>
            </w:r>
          </w:p>
          <w:p w14:paraId="2BF4F1FA"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avg_bonus_department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p>
          <w:p w14:paraId="6EF3C7ED"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department</w:t>
            </w:r>
            <w:proofErr w:type="spellEnd"/>
          </w:p>
          <w:p w14:paraId="1949D393"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bonus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average_bonus</w:t>
            </w:r>
            <w:proofErr w:type="spellEnd"/>
          </w:p>
          <w:p w14:paraId="40466746"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808080"/>
                <w:sz w:val="19"/>
                <w:szCs w:val="19"/>
              </w:rPr>
              <w:t>)</w:t>
            </w:r>
          </w:p>
          <w:p w14:paraId="67F4BD19"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average_bonus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aa</w:t>
            </w:r>
            <w:r>
              <w:rPr>
                <w:rFonts w:ascii="Consolas" w:hAnsi="Consolas" w:cs="Consolas"/>
                <w:color w:val="808080"/>
                <w:sz w:val="19"/>
                <w:szCs w:val="19"/>
              </w:rPr>
              <w:t>.</w:t>
            </w:r>
            <w:r>
              <w:rPr>
                <w:rFonts w:ascii="Consolas" w:hAnsi="Consolas" w:cs="Consolas"/>
                <w:color w:val="000000"/>
                <w:sz w:val="19"/>
                <w:szCs w:val="19"/>
              </w:rPr>
              <w:t>employees_above_average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w:t>
            </w:r>
            <w:r>
              <w:rPr>
                <w:rFonts w:ascii="Consolas" w:hAnsi="Consolas" w:cs="Consolas"/>
                <w:color w:val="808080"/>
                <w:sz w:val="19"/>
                <w:szCs w:val="19"/>
              </w:rPr>
              <w:t>.</w:t>
            </w:r>
            <w:r>
              <w:rPr>
                <w:rFonts w:ascii="Consolas" w:hAnsi="Consolas" w:cs="Consolas"/>
                <w:color w:val="000000"/>
                <w:sz w:val="19"/>
                <w:szCs w:val="19"/>
              </w:rPr>
              <w:t>employees_below_average</w:t>
            </w:r>
            <w:proofErr w:type="spellEnd"/>
          </w:p>
          <w:p w14:paraId="33074BAA"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avg_bonus_department</w:t>
            </w:r>
            <w:proofErr w:type="spellEnd"/>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p>
          <w:p w14:paraId="39EE7B98"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above_average</w:t>
            </w:r>
            <w:proofErr w:type="spellEnd"/>
            <w:r>
              <w:rPr>
                <w:rFonts w:ascii="Consolas" w:hAnsi="Consolas" w:cs="Consolas"/>
                <w:color w:val="000000"/>
                <w:sz w:val="19"/>
                <w:szCs w:val="19"/>
              </w:rPr>
              <w:t xml:space="preserve"> aa</w:t>
            </w:r>
          </w:p>
          <w:p w14:paraId="0D0850F6"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aa</w:t>
            </w:r>
            <w:r>
              <w:rPr>
                <w:rFonts w:ascii="Consolas" w:hAnsi="Consolas" w:cs="Consolas"/>
                <w:color w:val="808080"/>
                <w:sz w:val="19"/>
                <w:szCs w:val="19"/>
              </w:rPr>
              <w:t>.</w:t>
            </w:r>
            <w:r>
              <w:rPr>
                <w:rFonts w:ascii="Consolas" w:hAnsi="Consolas" w:cs="Consolas"/>
                <w:color w:val="000000"/>
                <w:sz w:val="19"/>
                <w:szCs w:val="19"/>
              </w:rPr>
              <w:t>department</w:t>
            </w:r>
            <w:proofErr w:type="spellEnd"/>
          </w:p>
          <w:p w14:paraId="13169F92" w14:textId="77777777" w:rsidR="00AF14AF" w:rsidRDefault="00AF14AF" w:rsidP="00AF14AF">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below_average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w:t>
            </w:r>
            <w:proofErr w:type="spellEnd"/>
          </w:p>
          <w:p w14:paraId="6B4DEF8C" w14:textId="65F47256" w:rsidR="00546F90" w:rsidRDefault="00AF14AF" w:rsidP="00AF14AF">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w:t>
            </w:r>
            <w:r>
              <w:rPr>
                <w:rFonts w:ascii="Consolas" w:hAnsi="Consolas" w:cs="Consolas"/>
                <w:color w:val="808080"/>
                <w:sz w:val="19"/>
                <w:szCs w:val="19"/>
              </w:rPr>
              <w:t>.</w:t>
            </w:r>
            <w:r>
              <w:rPr>
                <w:rFonts w:ascii="Consolas" w:hAnsi="Consolas" w:cs="Consolas"/>
                <w:color w:val="000000"/>
                <w:sz w:val="19"/>
                <w:szCs w:val="19"/>
              </w:rPr>
              <w:t>department</w:t>
            </w:r>
            <w:proofErr w:type="spellEnd"/>
            <w:r>
              <w:rPr>
                <w:rFonts w:ascii="Consolas" w:hAnsi="Consolas" w:cs="Consolas"/>
                <w:color w:val="808080"/>
                <w:sz w:val="19"/>
                <w:szCs w:val="19"/>
              </w:rPr>
              <w:t>;</w:t>
            </w:r>
          </w:p>
          <w:p w14:paraId="7990940A" w14:textId="7E645CED" w:rsidR="00546F90" w:rsidRPr="00CB1AAB" w:rsidRDefault="00546F90" w:rsidP="00CB1AAB"/>
        </w:tc>
      </w:tr>
    </w:tbl>
    <w:p w14:paraId="325DF721" w14:textId="77777777" w:rsidR="00CB1AAB" w:rsidRPr="00CB1AAB" w:rsidRDefault="00CB1AAB" w:rsidP="00CB1AAB">
      <w:r w:rsidRPr="00CB1AAB">
        <w:lastRenderedPageBreak/>
        <w:t>Here’s the result of the query:</w:t>
      </w:r>
    </w:p>
    <w:p w14:paraId="472AA3D6" w14:textId="257FC65D" w:rsidR="00AF14AF" w:rsidRDefault="00AF14AF" w:rsidP="00CB1AAB">
      <w:r>
        <w:rPr>
          <w:noProof/>
        </w:rPr>
        <w:drawing>
          <wp:inline distT="0" distB="0" distL="0" distR="0" wp14:anchorId="31E9ABF0" wp14:editId="261ACE7C">
            <wp:extent cx="5731510" cy="1549400"/>
            <wp:effectExtent l="0" t="0" r="254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a:stretch>
                      <a:fillRect/>
                    </a:stretch>
                  </pic:blipFill>
                  <pic:spPr>
                    <a:xfrm>
                      <a:off x="0" y="0"/>
                      <a:ext cx="5731510" cy="1549400"/>
                    </a:xfrm>
                    <a:prstGeom prst="rect">
                      <a:avLst/>
                    </a:prstGeom>
                  </pic:spPr>
                </pic:pic>
              </a:graphicData>
            </a:graphic>
          </wp:inline>
        </w:drawing>
      </w:r>
    </w:p>
    <w:p w14:paraId="1CABE55D" w14:textId="77777777" w:rsidR="00AF14AF" w:rsidRDefault="00AF14AF" w:rsidP="00CB1AAB"/>
    <w:p w14:paraId="7C270A28" w14:textId="49DC1F5C" w:rsidR="00CB1AAB" w:rsidRPr="00CB1AAB" w:rsidRDefault="00CB1AAB" w:rsidP="00CB1AAB">
      <w:r w:rsidRPr="00CB1AAB">
        <w:t>Since there is only one person in Finance, the average bonus for the department is exactly equal to the bonus of this person. As a result, we have nobody in the Finance department whose bonus was either above or below average (reflected as NULL values in the result). The same applies to the CEO.</w:t>
      </w:r>
    </w:p>
    <w:p w14:paraId="00BD9DE4" w14:textId="77777777" w:rsidR="00CB1AAB" w:rsidRPr="00CB1AAB" w:rsidRDefault="00CB1AAB" w:rsidP="00CB1AAB">
      <w:r w:rsidRPr="00CB1AAB">
        <w:t>For the Sales department, we can see that the average bonus was $828.57, and only two out of seven people had bonuses above the department average.</w:t>
      </w:r>
    </w:p>
    <w:p w14:paraId="055EE2F6" w14:textId="3D14E5E2" w:rsidR="00CB1AAB" w:rsidRPr="00CB1AAB" w:rsidRDefault="00CB1AAB" w:rsidP="00CB1AAB">
      <w:r w:rsidRPr="00CB1AAB">
        <w:t xml:space="preserve">We will leave you to interpret the results for the Marketing and Operations departments in the same way, and we will move on to an even more complex </w:t>
      </w:r>
      <w:r w:rsidR="00565E4B">
        <w:t>Demo</w:t>
      </w:r>
      <w:r w:rsidRPr="00CB1AAB">
        <w:t xml:space="preserve"> with a recursive query.</w:t>
      </w:r>
    </w:p>
    <w:p w14:paraId="2435B483" w14:textId="46216E1B" w:rsidR="00CB1AAB" w:rsidRDefault="00874E8B" w:rsidP="00874E8B">
      <w:pPr>
        <w:pStyle w:val="Heading1"/>
      </w:pPr>
      <w:r>
        <w:t xml:space="preserve">CTE </w:t>
      </w:r>
      <w:r w:rsidR="00565E4B">
        <w:t>Demo</w:t>
      </w:r>
      <w:r w:rsidR="00CB1AAB" w:rsidRPr="00CB1AAB">
        <w:t xml:space="preserve"> 5</w:t>
      </w:r>
      <w:r>
        <w:t xml:space="preserve"> – incomplete</w:t>
      </w:r>
    </w:p>
    <w:p w14:paraId="4A2F6BD8" w14:textId="77777777" w:rsidR="00874E8B" w:rsidRPr="00874E8B" w:rsidRDefault="00874E8B" w:rsidP="00874E8B"/>
    <w:p w14:paraId="3B5ACCF4" w14:textId="06E39ED6" w:rsidR="00CB1AAB" w:rsidRPr="00CB1AAB" w:rsidRDefault="00CB1AAB" w:rsidP="00CB1AAB">
      <w:r w:rsidRPr="00CB1AAB">
        <w:rPr>
          <w:b/>
          <w:bCs/>
        </w:rPr>
        <w:t>Common table expressions can reference themselves</w:t>
      </w:r>
      <w:r w:rsidRPr="00CB1AAB">
        <w:t xml:space="preserve">, making them a perfect tool for </w:t>
      </w:r>
      <w:proofErr w:type="spellStart"/>
      <w:r w:rsidRPr="00CB1AAB">
        <w:t>analyzing</w:t>
      </w:r>
      <w:proofErr w:type="spellEnd"/>
      <w:r w:rsidRPr="00CB1AAB">
        <w:t xml:space="preserve"> hierarchical structures. Let’s see with </w:t>
      </w:r>
      <w:proofErr w:type="gramStart"/>
      <w:r w:rsidRPr="00CB1AAB">
        <w:t>an</w:t>
      </w:r>
      <w:proofErr w:type="gramEnd"/>
      <w:r w:rsidRPr="00CB1AAB">
        <w:t xml:space="preserve"> </w:t>
      </w:r>
      <w:r w:rsidR="00565E4B">
        <w:t>Demo</w:t>
      </w:r>
      <w:r w:rsidRPr="00CB1AAB">
        <w:t>.</w:t>
      </w:r>
    </w:p>
    <w:p w14:paraId="25759282" w14:textId="77777777" w:rsidR="00CB1AAB" w:rsidRPr="00CB1AAB" w:rsidRDefault="00CB1AAB" w:rsidP="00CB1AAB">
      <w:r w:rsidRPr="00CB1AAB">
        <w:t>Using the information from the employees table and the orders table, we can draw the following organizational structure of our company. The store personnel are considered part of the Sales team. In addition, in the orders table, we can see which employees have orders in which stores, so we can derive the store to which each salesperson belongs.</w:t>
      </w:r>
    </w:p>
    <w:p w14:paraId="2A824990" w14:textId="0513A306" w:rsidR="00CB1AAB" w:rsidRPr="00CB1AAB" w:rsidRDefault="00CB1AAB" w:rsidP="00CB1AAB">
      <w:r w:rsidRPr="00CB1AAB">
        <w:rPr>
          <w:noProof/>
        </w:rPr>
        <w:lastRenderedPageBreak/>
        <w:drawing>
          <wp:inline distT="0" distB="0" distL="0" distR="0" wp14:anchorId="73F93AE3" wp14:editId="5E3DD4A5">
            <wp:extent cx="5731510" cy="2777490"/>
            <wp:effectExtent l="0" t="0" r="2540" b="3810"/>
            <wp:docPr id="1" name="Picture 1" descr="SQL CT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TE Examp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77490"/>
                    </a:xfrm>
                    <a:prstGeom prst="rect">
                      <a:avLst/>
                    </a:prstGeom>
                    <a:noFill/>
                    <a:ln>
                      <a:noFill/>
                    </a:ln>
                  </pic:spPr>
                </pic:pic>
              </a:graphicData>
            </a:graphic>
          </wp:inline>
        </w:drawing>
      </w:r>
    </w:p>
    <w:p w14:paraId="634CE5F6" w14:textId="77777777" w:rsidR="00CB1AAB" w:rsidRPr="00CB1AAB" w:rsidRDefault="00CB1AAB" w:rsidP="00CB1AAB">
      <w:r w:rsidRPr="00CB1AAB">
        <w:t>Now, let’s say we need to find out the level of each employee in the organizational structure (i.e., level 1 is the CEO, level 2 is for his direct reports, etc.). We can add a column that shows this with a recursive query:</w:t>
      </w:r>
    </w:p>
    <w:tbl>
      <w:tblPr>
        <w:tblW w:w="9064"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9064"/>
      </w:tblGrid>
      <w:tr w:rsidR="00CB1AAB" w:rsidRPr="00CB1AAB" w14:paraId="45EFB82D" w14:textId="77777777" w:rsidTr="00565E4B">
        <w:trPr>
          <w:tblCellSpacing w:w="0" w:type="dxa"/>
        </w:trPr>
        <w:tc>
          <w:tcPr>
            <w:tcW w:w="9064" w:type="dxa"/>
            <w:tcBorders>
              <w:bottom w:val="nil"/>
            </w:tcBorders>
            <w:shd w:val="clear" w:color="auto" w:fill="FFF2CC" w:themeFill="accent4" w:themeFillTint="33"/>
            <w:tcMar>
              <w:top w:w="0" w:type="dxa"/>
              <w:left w:w="0" w:type="dxa"/>
              <w:bottom w:w="0" w:type="dxa"/>
              <w:right w:w="0" w:type="dxa"/>
            </w:tcMar>
            <w:vAlign w:val="center"/>
            <w:hideMark/>
          </w:tcPr>
          <w:p w14:paraId="41431EA7"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MN: could not get this working and will come back to it!</w:t>
            </w:r>
          </w:p>
          <w:p w14:paraId="46FBB978"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RECURSIVE</w:t>
            </w:r>
            <w:r>
              <w:rPr>
                <w:rFonts w:ascii="Consolas" w:hAnsi="Consolas" w:cs="Consolas"/>
                <w:color w:val="000000"/>
                <w:sz w:val="19"/>
                <w:szCs w:val="19"/>
              </w:rPr>
              <w:t xml:space="preserve"> </w:t>
            </w:r>
            <w:proofErr w:type="spellStart"/>
            <w:r>
              <w:rPr>
                <w:rFonts w:ascii="Consolas" w:hAnsi="Consolas" w:cs="Consolas"/>
                <w:color w:val="000000"/>
                <w:sz w:val="19"/>
                <w:szCs w:val="19"/>
              </w:rPr>
              <w:t>mylevels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42071167"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243369F9"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id</w:t>
            </w:r>
            <w:r>
              <w:rPr>
                <w:rFonts w:ascii="Consolas" w:hAnsi="Consolas" w:cs="Consolas"/>
                <w:color w:val="808080"/>
                <w:sz w:val="19"/>
                <w:szCs w:val="19"/>
              </w:rPr>
              <w:t>,</w:t>
            </w:r>
          </w:p>
          <w:p w14:paraId="637528DB"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20AD4AA1"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p>
          <w:p w14:paraId="3314B9A3"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808080"/>
                <w:sz w:val="19"/>
                <w:szCs w:val="19"/>
              </w:rPr>
              <w:t>,</w:t>
            </w:r>
          </w:p>
          <w:p w14:paraId="3D227011"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level</w:t>
            </w:r>
          </w:p>
          <w:p w14:paraId="6D320B73"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proofErr w:type="spellEnd"/>
          </w:p>
          <w:p w14:paraId="33EE1B5C"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superior_id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509C7781" w14:textId="77777777" w:rsidR="00565E4B" w:rsidRDefault="00565E4B" w:rsidP="00565E4B">
            <w:pPr>
              <w:autoSpaceDE w:val="0"/>
              <w:autoSpaceDN w:val="0"/>
              <w:adjustRightInd w:val="0"/>
              <w:spacing w:after="0"/>
              <w:rPr>
                <w:rFonts w:ascii="Consolas" w:hAnsi="Consolas" w:cs="Consolas"/>
                <w:color w:val="000000"/>
                <w:sz w:val="19"/>
                <w:szCs w:val="19"/>
              </w:rPr>
            </w:pPr>
          </w:p>
          <w:p w14:paraId="1DA17CF6"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5743AED3" w14:textId="77777777" w:rsidR="00565E4B" w:rsidRDefault="00565E4B" w:rsidP="00565E4B">
            <w:pPr>
              <w:autoSpaceDE w:val="0"/>
              <w:autoSpaceDN w:val="0"/>
              <w:adjustRightInd w:val="0"/>
              <w:spacing w:after="0"/>
              <w:rPr>
                <w:rFonts w:ascii="Consolas" w:hAnsi="Consolas" w:cs="Consolas"/>
                <w:color w:val="000000"/>
                <w:sz w:val="19"/>
                <w:szCs w:val="19"/>
              </w:rPr>
            </w:pPr>
          </w:p>
          <w:p w14:paraId="5A96BD1A"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63E1703A"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MyEmployees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5A9B3C7B"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808080"/>
                <w:sz w:val="19"/>
                <w:szCs w:val="19"/>
              </w:rPr>
              <w:t>,</w:t>
            </w:r>
          </w:p>
          <w:p w14:paraId="106C2B9B"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808080"/>
                <w:sz w:val="19"/>
                <w:szCs w:val="19"/>
              </w:rPr>
              <w:t>,</w:t>
            </w:r>
          </w:p>
          <w:p w14:paraId="20D18285"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r>
              <w:rPr>
                <w:rFonts w:ascii="Consolas" w:hAnsi="Consolas" w:cs="Consolas"/>
                <w:color w:val="808080"/>
                <w:sz w:val="19"/>
                <w:szCs w:val="19"/>
              </w:rPr>
              <w:t>.</w:t>
            </w:r>
            <w:r>
              <w:rPr>
                <w:rFonts w:ascii="Consolas" w:hAnsi="Consolas" w:cs="Consolas"/>
                <w:color w:val="000000"/>
                <w:sz w:val="19"/>
                <w:szCs w:val="19"/>
              </w:rPr>
              <w:t>superior_id</w:t>
            </w:r>
            <w:proofErr w:type="spellEnd"/>
            <w:r>
              <w:rPr>
                <w:rFonts w:ascii="Consolas" w:hAnsi="Consolas" w:cs="Consolas"/>
                <w:color w:val="808080"/>
                <w:sz w:val="19"/>
                <w:szCs w:val="19"/>
              </w:rPr>
              <w:t>,</w:t>
            </w:r>
          </w:p>
          <w:p w14:paraId="2088FE69"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mylevels</w:t>
            </w:r>
            <w:r>
              <w:rPr>
                <w:rFonts w:ascii="Consolas" w:hAnsi="Consolas" w:cs="Consolas"/>
                <w:color w:val="808080"/>
                <w:sz w:val="19"/>
                <w:szCs w:val="19"/>
              </w:rPr>
              <w:t>.</w:t>
            </w:r>
            <w:r>
              <w:rPr>
                <w:rFonts w:ascii="Consolas" w:hAnsi="Consolas" w:cs="Consolas"/>
                <w:color w:val="0000FF"/>
                <w:sz w:val="19"/>
                <w:szCs w:val="19"/>
              </w:rPr>
              <w:t>level</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4294D0AB"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mylevels</w:t>
            </w:r>
            <w:proofErr w:type="spellEnd"/>
          </w:p>
          <w:p w14:paraId="621617BF"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MyEmployees</w:t>
            </w:r>
            <w:r>
              <w:rPr>
                <w:rFonts w:ascii="Consolas" w:hAnsi="Consolas" w:cs="Consolas"/>
                <w:color w:val="808080"/>
                <w:sz w:val="19"/>
                <w:szCs w:val="19"/>
              </w:rPr>
              <w:t>.</w:t>
            </w:r>
            <w:r>
              <w:rPr>
                <w:rFonts w:ascii="Consolas" w:hAnsi="Consolas" w:cs="Consolas"/>
                <w:color w:val="000000"/>
                <w:sz w:val="19"/>
                <w:szCs w:val="19"/>
              </w:rPr>
              <w:t>superior_id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mylevels</w:t>
            </w:r>
            <w:r>
              <w:rPr>
                <w:rFonts w:ascii="Consolas" w:hAnsi="Consolas" w:cs="Consolas"/>
                <w:color w:val="808080"/>
                <w:sz w:val="19"/>
                <w:szCs w:val="19"/>
              </w:rPr>
              <w:t>.</w:t>
            </w:r>
            <w:r>
              <w:rPr>
                <w:rFonts w:ascii="Consolas" w:hAnsi="Consolas" w:cs="Consolas"/>
                <w:color w:val="000000"/>
                <w:sz w:val="19"/>
                <w:szCs w:val="19"/>
              </w:rPr>
              <w:t>id</w:t>
            </w:r>
          </w:p>
          <w:p w14:paraId="0499DC3F"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1DA318E8"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4FF42B8" w14:textId="77777777" w:rsidR="00565E4B" w:rsidRDefault="00565E4B" w:rsidP="00565E4B">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CAAF7C2" w14:textId="1FAF366E" w:rsidR="00CB1AAB" w:rsidRPr="00CB1AAB" w:rsidRDefault="00565E4B" w:rsidP="00565E4B">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mylevels</w:t>
            </w:r>
            <w:proofErr w:type="spellEnd"/>
            <w:r>
              <w:rPr>
                <w:rFonts w:ascii="Consolas" w:hAnsi="Consolas" w:cs="Consolas"/>
                <w:color w:val="808080"/>
                <w:sz w:val="19"/>
                <w:szCs w:val="19"/>
              </w:rPr>
              <w:t>;</w:t>
            </w:r>
          </w:p>
        </w:tc>
      </w:tr>
    </w:tbl>
    <w:p w14:paraId="18796301" w14:textId="77777777" w:rsidR="00CB1AAB" w:rsidRPr="00CB1AAB" w:rsidRDefault="00CB1AAB" w:rsidP="00CB1AAB">
      <w:r w:rsidRPr="00CB1AAB">
        <w:t>As you see, the CTE levels in this query references itself. It starts with selecting the record corresponding to the big boss, the one who doesn’t have a superior (i.e., </w:t>
      </w:r>
      <w:proofErr w:type="spellStart"/>
      <w:r w:rsidRPr="00CB1AAB">
        <w:t>superior_id</w:t>
      </w:r>
      <w:proofErr w:type="spellEnd"/>
      <w:r w:rsidRPr="00CB1AAB">
        <w:t xml:space="preserve"> IS NULL). We assign 1 to the level of this person, then use UNION ALL to add other records, adding one to it for each level of management in the organizational structure.</w:t>
      </w:r>
    </w:p>
    <w:p w14:paraId="03D7C9E0" w14:textId="3D46E0DA" w:rsidR="00CB1AAB" w:rsidRPr="00CB1AAB" w:rsidRDefault="00CB1AAB" w:rsidP="00CB1AAB">
      <w:r w:rsidRPr="00CB1AAB">
        <w:t>Here’s the output</w:t>
      </w:r>
      <w:r w:rsidR="00565E4B">
        <w:t xml:space="preserve"> we are supposed to </w:t>
      </w:r>
      <w:proofErr w:type="spellStart"/>
      <w:r w:rsidR="00565E4B">
        <w:t>to</w:t>
      </w:r>
      <w:proofErr w:type="spellEnd"/>
      <w:r w:rsidR="00565E4B">
        <w:t xml:space="preserve"> obtain</w:t>
      </w:r>
      <w:r w:rsidRPr="00CB1AAB">
        <w:t>:</w:t>
      </w:r>
    </w:p>
    <w:tbl>
      <w:tblPr>
        <w:tblW w:w="4520" w:type="dxa"/>
        <w:tblLook w:val="04A0" w:firstRow="1" w:lastRow="0" w:firstColumn="1" w:lastColumn="0" w:noHBand="0" w:noVBand="1"/>
        <w:tblDescription w:val=""/>
      </w:tblPr>
      <w:tblGrid>
        <w:gridCol w:w="440"/>
        <w:gridCol w:w="1208"/>
        <w:gridCol w:w="1169"/>
        <w:gridCol w:w="1261"/>
        <w:gridCol w:w="660"/>
      </w:tblGrid>
      <w:tr w:rsidR="00565E4B" w:rsidRPr="00565E4B" w14:paraId="2E39C5F8" w14:textId="77777777" w:rsidTr="00565E4B">
        <w:trPr>
          <w:trHeight w:val="288"/>
        </w:trPr>
        <w:tc>
          <w:tcPr>
            <w:tcW w:w="380" w:type="dxa"/>
            <w:tcBorders>
              <w:top w:val="nil"/>
              <w:left w:val="nil"/>
              <w:bottom w:val="nil"/>
              <w:right w:val="nil"/>
            </w:tcBorders>
            <w:shd w:val="clear" w:color="auto" w:fill="auto"/>
            <w:noWrap/>
            <w:vAlign w:val="bottom"/>
            <w:hideMark/>
          </w:tcPr>
          <w:p w14:paraId="440CF6D8" w14:textId="77777777" w:rsidR="00565E4B" w:rsidRPr="00565E4B" w:rsidRDefault="00565E4B" w:rsidP="00565E4B">
            <w:pPr>
              <w:spacing w:after="0"/>
              <w:jc w:val="right"/>
              <w:rPr>
                <w:rFonts w:ascii="Calibri" w:eastAsia="Times New Roman" w:hAnsi="Calibri" w:cs="Calibri"/>
                <w:b/>
                <w:bCs/>
                <w:color w:val="000000"/>
                <w:lang w:eastAsia="en-GB"/>
              </w:rPr>
            </w:pPr>
            <w:r w:rsidRPr="00565E4B">
              <w:rPr>
                <w:rFonts w:ascii="Calibri" w:eastAsia="Times New Roman" w:hAnsi="Calibri" w:cs="Calibri"/>
                <w:b/>
                <w:bCs/>
                <w:lang w:eastAsia="en-GB"/>
              </w:rPr>
              <w:t>id</w:t>
            </w:r>
          </w:p>
        </w:tc>
        <w:tc>
          <w:tcPr>
            <w:tcW w:w="1160" w:type="dxa"/>
            <w:tcBorders>
              <w:top w:val="nil"/>
              <w:left w:val="nil"/>
              <w:bottom w:val="nil"/>
              <w:right w:val="nil"/>
            </w:tcBorders>
            <w:shd w:val="clear" w:color="auto" w:fill="auto"/>
            <w:noWrap/>
            <w:vAlign w:val="bottom"/>
            <w:hideMark/>
          </w:tcPr>
          <w:p w14:paraId="4066946F" w14:textId="77777777" w:rsidR="00565E4B" w:rsidRPr="00565E4B" w:rsidRDefault="00565E4B" w:rsidP="00565E4B">
            <w:pPr>
              <w:spacing w:after="0"/>
              <w:jc w:val="right"/>
              <w:rPr>
                <w:rFonts w:ascii="Calibri" w:eastAsia="Times New Roman" w:hAnsi="Calibri" w:cs="Calibri"/>
                <w:b/>
                <w:bCs/>
                <w:color w:val="000000"/>
                <w:lang w:eastAsia="en-GB"/>
              </w:rPr>
            </w:pPr>
            <w:proofErr w:type="spellStart"/>
            <w:r w:rsidRPr="00565E4B">
              <w:rPr>
                <w:rFonts w:ascii="Calibri" w:eastAsia="Times New Roman" w:hAnsi="Calibri" w:cs="Calibri"/>
                <w:b/>
                <w:bCs/>
                <w:lang w:eastAsia="en-GB"/>
              </w:rPr>
              <w:t>first_name</w:t>
            </w:r>
            <w:proofErr w:type="spellEnd"/>
          </w:p>
        </w:tc>
        <w:tc>
          <w:tcPr>
            <w:tcW w:w="1140" w:type="dxa"/>
            <w:tcBorders>
              <w:top w:val="nil"/>
              <w:left w:val="nil"/>
              <w:bottom w:val="nil"/>
              <w:right w:val="nil"/>
            </w:tcBorders>
            <w:shd w:val="clear" w:color="auto" w:fill="auto"/>
            <w:noWrap/>
            <w:vAlign w:val="bottom"/>
            <w:hideMark/>
          </w:tcPr>
          <w:p w14:paraId="3A59499B" w14:textId="77777777" w:rsidR="00565E4B" w:rsidRPr="00565E4B" w:rsidRDefault="00565E4B" w:rsidP="00565E4B">
            <w:pPr>
              <w:spacing w:after="0"/>
              <w:jc w:val="right"/>
              <w:rPr>
                <w:rFonts w:ascii="Calibri" w:eastAsia="Times New Roman" w:hAnsi="Calibri" w:cs="Calibri"/>
                <w:b/>
                <w:bCs/>
                <w:color w:val="000000"/>
                <w:lang w:eastAsia="en-GB"/>
              </w:rPr>
            </w:pPr>
            <w:proofErr w:type="spellStart"/>
            <w:r w:rsidRPr="00565E4B">
              <w:rPr>
                <w:rFonts w:ascii="Calibri" w:eastAsia="Times New Roman" w:hAnsi="Calibri" w:cs="Calibri"/>
                <w:b/>
                <w:bCs/>
                <w:lang w:eastAsia="en-GB"/>
              </w:rPr>
              <w:t>last_name</w:t>
            </w:r>
            <w:proofErr w:type="spellEnd"/>
          </w:p>
        </w:tc>
        <w:tc>
          <w:tcPr>
            <w:tcW w:w="1180" w:type="dxa"/>
            <w:tcBorders>
              <w:top w:val="nil"/>
              <w:left w:val="nil"/>
              <w:bottom w:val="nil"/>
              <w:right w:val="nil"/>
            </w:tcBorders>
            <w:shd w:val="clear" w:color="auto" w:fill="auto"/>
            <w:noWrap/>
            <w:vAlign w:val="bottom"/>
            <w:hideMark/>
          </w:tcPr>
          <w:p w14:paraId="0E698CA3" w14:textId="77777777" w:rsidR="00565E4B" w:rsidRPr="00565E4B" w:rsidRDefault="00565E4B" w:rsidP="00565E4B">
            <w:pPr>
              <w:spacing w:after="0"/>
              <w:jc w:val="right"/>
              <w:rPr>
                <w:rFonts w:ascii="Calibri" w:eastAsia="Times New Roman" w:hAnsi="Calibri" w:cs="Calibri"/>
                <w:b/>
                <w:bCs/>
                <w:color w:val="000000"/>
                <w:lang w:eastAsia="en-GB"/>
              </w:rPr>
            </w:pPr>
            <w:proofErr w:type="spellStart"/>
            <w:r w:rsidRPr="00565E4B">
              <w:rPr>
                <w:rFonts w:ascii="Calibri" w:eastAsia="Times New Roman" w:hAnsi="Calibri" w:cs="Calibri"/>
                <w:b/>
                <w:bCs/>
                <w:lang w:eastAsia="en-GB"/>
              </w:rPr>
              <w:t>superior_id</w:t>
            </w:r>
            <w:proofErr w:type="spellEnd"/>
          </w:p>
        </w:tc>
        <w:tc>
          <w:tcPr>
            <w:tcW w:w="660" w:type="dxa"/>
            <w:tcBorders>
              <w:top w:val="nil"/>
              <w:left w:val="nil"/>
              <w:bottom w:val="nil"/>
              <w:right w:val="nil"/>
            </w:tcBorders>
            <w:shd w:val="clear" w:color="auto" w:fill="auto"/>
            <w:noWrap/>
            <w:vAlign w:val="bottom"/>
            <w:hideMark/>
          </w:tcPr>
          <w:p w14:paraId="02450E14" w14:textId="77777777" w:rsidR="00565E4B" w:rsidRPr="00565E4B" w:rsidRDefault="00565E4B" w:rsidP="00565E4B">
            <w:pPr>
              <w:spacing w:after="0"/>
              <w:jc w:val="right"/>
              <w:rPr>
                <w:rFonts w:ascii="Calibri" w:eastAsia="Times New Roman" w:hAnsi="Calibri" w:cs="Calibri"/>
                <w:b/>
                <w:bCs/>
                <w:color w:val="000000"/>
                <w:lang w:eastAsia="en-GB"/>
              </w:rPr>
            </w:pPr>
            <w:r w:rsidRPr="00565E4B">
              <w:rPr>
                <w:rFonts w:ascii="Calibri" w:eastAsia="Times New Roman" w:hAnsi="Calibri" w:cs="Calibri"/>
                <w:b/>
                <w:bCs/>
                <w:lang w:eastAsia="en-GB"/>
              </w:rPr>
              <w:t>level</w:t>
            </w:r>
          </w:p>
        </w:tc>
      </w:tr>
      <w:tr w:rsidR="00565E4B" w:rsidRPr="00565E4B" w14:paraId="0176D393" w14:textId="77777777" w:rsidTr="00565E4B">
        <w:trPr>
          <w:trHeight w:val="288"/>
        </w:trPr>
        <w:tc>
          <w:tcPr>
            <w:tcW w:w="380" w:type="dxa"/>
            <w:tcBorders>
              <w:top w:val="nil"/>
              <w:left w:val="nil"/>
              <w:bottom w:val="nil"/>
              <w:right w:val="nil"/>
            </w:tcBorders>
            <w:shd w:val="clear" w:color="auto" w:fill="auto"/>
            <w:noWrap/>
            <w:vAlign w:val="bottom"/>
            <w:hideMark/>
          </w:tcPr>
          <w:p w14:paraId="796C977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w:t>
            </w:r>
          </w:p>
        </w:tc>
        <w:tc>
          <w:tcPr>
            <w:tcW w:w="1160" w:type="dxa"/>
            <w:tcBorders>
              <w:top w:val="nil"/>
              <w:left w:val="nil"/>
              <w:bottom w:val="nil"/>
              <w:right w:val="nil"/>
            </w:tcBorders>
            <w:shd w:val="clear" w:color="auto" w:fill="auto"/>
            <w:noWrap/>
            <w:vAlign w:val="bottom"/>
            <w:hideMark/>
          </w:tcPr>
          <w:p w14:paraId="55FC391A"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John</w:t>
            </w:r>
          </w:p>
        </w:tc>
        <w:tc>
          <w:tcPr>
            <w:tcW w:w="1140" w:type="dxa"/>
            <w:tcBorders>
              <w:top w:val="nil"/>
              <w:left w:val="nil"/>
              <w:bottom w:val="nil"/>
              <w:right w:val="nil"/>
            </w:tcBorders>
            <w:shd w:val="clear" w:color="auto" w:fill="auto"/>
            <w:noWrap/>
            <w:vAlign w:val="bottom"/>
            <w:hideMark/>
          </w:tcPr>
          <w:p w14:paraId="4827782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Davies</w:t>
            </w:r>
          </w:p>
        </w:tc>
        <w:tc>
          <w:tcPr>
            <w:tcW w:w="1180" w:type="dxa"/>
            <w:tcBorders>
              <w:top w:val="nil"/>
              <w:left w:val="nil"/>
              <w:bottom w:val="nil"/>
              <w:right w:val="nil"/>
            </w:tcBorders>
            <w:shd w:val="clear" w:color="auto" w:fill="auto"/>
            <w:noWrap/>
            <w:vAlign w:val="bottom"/>
            <w:hideMark/>
          </w:tcPr>
          <w:p w14:paraId="2D3A5F78"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NULL</w:t>
            </w:r>
          </w:p>
        </w:tc>
        <w:tc>
          <w:tcPr>
            <w:tcW w:w="660" w:type="dxa"/>
            <w:tcBorders>
              <w:top w:val="nil"/>
              <w:left w:val="nil"/>
              <w:bottom w:val="nil"/>
              <w:right w:val="nil"/>
            </w:tcBorders>
            <w:shd w:val="clear" w:color="auto" w:fill="auto"/>
            <w:noWrap/>
            <w:vAlign w:val="bottom"/>
            <w:hideMark/>
          </w:tcPr>
          <w:p w14:paraId="336D418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w:t>
            </w:r>
          </w:p>
        </w:tc>
      </w:tr>
      <w:tr w:rsidR="00565E4B" w:rsidRPr="00565E4B" w14:paraId="0E91EC11" w14:textId="77777777" w:rsidTr="00565E4B">
        <w:trPr>
          <w:trHeight w:val="288"/>
        </w:trPr>
        <w:tc>
          <w:tcPr>
            <w:tcW w:w="380" w:type="dxa"/>
            <w:tcBorders>
              <w:top w:val="nil"/>
              <w:left w:val="nil"/>
              <w:bottom w:val="nil"/>
              <w:right w:val="nil"/>
            </w:tcBorders>
            <w:shd w:val="clear" w:color="auto" w:fill="auto"/>
            <w:noWrap/>
            <w:vAlign w:val="bottom"/>
            <w:hideMark/>
          </w:tcPr>
          <w:p w14:paraId="469F5C7C"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2</w:t>
            </w:r>
          </w:p>
        </w:tc>
        <w:tc>
          <w:tcPr>
            <w:tcW w:w="1160" w:type="dxa"/>
            <w:tcBorders>
              <w:top w:val="nil"/>
              <w:left w:val="nil"/>
              <w:bottom w:val="nil"/>
              <w:right w:val="nil"/>
            </w:tcBorders>
            <w:shd w:val="clear" w:color="auto" w:fill="auto"/>
            <w:noWrap/>
            <w:vAlign w:val="bottom"/>
            <w:hideMark/>
          </w:tcPr>
          <w:p w14:paraId="6AABCFB8"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Mark</w:t>
            </w:r>
          </w:p>
        </w:tc>
        <w:tc>
          <w:tcPr>
            <w:tcW w:w="1140" w:type="dxa"/>
            <w:tcBorders>
              <w:top w:val="nil"/>
              <w:left w:val="nil"/>
              <w:bottom w:val="nil"/>
              <w:right w:val="nil"/>
            </w:tcBorders>
            <w:shd w:val="clear" w:color="auto" w:fill="auto"/>
            <w:noWrap/>
            <w:vAlign w:val="bottom"/>
            <w:hideMark/>
          </w:tcPr>
          <w:p w14:paraId="5C4CC6D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Taylor</w:t>
            </w:r>
          </w:p>
        </w:tc>
        <w:tc>
          <w:tcPr>
            <w:tcW w:w="1180" w:type="dxa"/>
            <w:tcBorders>
              <w:top w:val="nil"/>
              <w:left w:val="nil"/>
              <w:bottom w:val="nil"/>
              <w:right w:val="nil"/>
            </w:tcBorders>
            <w:shd w:val="clear" w:color="auto" w:fill="auto"/>
            <w:noWrap/>
            <w:vAlign w:val="bottom"/>
            <w:hideMark/>
          </w:tcPr>
          <w:p w14:paraId="08762A9D"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w:t>
            </w:r>
          </w:p>
        </w:tc>
        <w:tc>
          <w:tcPr>
            <w:tcW w:w="660" w:type="dxa"/>
            <w:tcBorders>
              <w:top w:val="nil"/>
              <w:left w:val="nil"/>
              <w:bottom w:val="nil"/>
              <w:right w:val="nil"/>
            </w:tcBorders>
            <w:shd w:val="clear" w:color="auto" w:fill="auto"/>
            <w:noWrap/>
            <w:vAlign w:val="bottom"/>
            <w:hideMark/>
          </w:tcPr>
          <w:p w14:paraId="384D7518"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2</w:t>
            </w:r>
          </w:p>
        </w:tc>
      </w:tr>
      <w:tr w:rsidR="00565E4B" w:rsidRPr="00565E4B" w14:paraId="1727F1C4" w14:textId="77777777" w:rsidTr="00565E4B">
        <w:trPr>
          <w:trHeight w:val="288"/>
        </w:trPr>
        <w:tc>
          <w:tcPr>
            <w:tcW w:w="380" w:type="dxa"/>
            <w:tcBorders>
              <w:top w:val="nil"/>
              <w:left w:val="nil"/>
              <w:bottom w:val="nil"/>
              <w:right w:val="nil"/>
            </w:tcBorders>
            <w:shd w:val="clear" w:color="auto" w:fill="auto"/>
            <w:noWrap/>
            <w:vAlign w:val="bottom"/>
            <w:hideMark/>
          </w:tcPr>
          <w:p w14:paraId="0F1A138F"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lastRenderedPageBreak/>
              <w:t>3</w:t>
            </w:r>
          </w:p>
        </w:tc>
        <w:tc>
          <w:tcPr>
            <w:tcW w:w="1160" w:type="dxa"/>
            <w:tcBorders>
              <w:top w:val="nil"/>
              <w:left w:val="nil"/>
              <w:bottom w:val="nil"/>
              <w:right w:val="nil"/>
            </w:tcBorders>
            <w:shd w:val="clear" w:color="auto" w:fill="auto"/>
            <w:noWrap/>
            <w:vAlign w:val="bottom"/>
            <w:hideMark/>
          </w:tcPr>
          <w:p w14:paraId="766CFE15"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Kate</w:t>
            </w:r>
          </w:p>
        </w:tc>
        <w:tc>
          <w:tcPr>
            <w:tcW w:w="1140" w:type="dxa"/>
            <w:tcBorders>
              <w:top w:val="nil"/>
              <w:left w:val="nil"/>
              <w:bottom w:val="nil"/>
              <w:right w:val="nil"/>
            </w:tcBorders>
            <w:shd w:val="clear" w:color="auto" w:fill="auto"/>
            <w:noWrap/>
            <w:vAlign w:val="bottom"/>
            <w:hideMark/>
          </w:tcPr>
          <w:p w14:paraId="4E5C611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Wilson</w:t>
            </w:r>
          </w:p>
        </w:tc>
        <w:tc>
          <w:tcPr>
            <w:tcW w:w="1180" w:type="dxa"/>
            <w:tcBorders>
              <w:top w:val="nil"/>
              <w:left w:val="nil"/>
              <w:bottom w:val="nil"/>
              <w:right w:val="nil"/>
            </w:tcBorders>
            <w:shd w:val="clear" w:color="auto" w:fill="auto"/>
            <w:noWrap/>
            <w:vAlign w:val="bottom"/>
            <w:hideMark/>
          </w:tcPr>
          <w:p w14:paraId="49068E8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w:t>
            </w:r>
          </w:p>
        </w:tc>
        <w:tc>
          <w:tcPr>
            <w:tcW w:w="660" w:type="dxa"/>
            <w:tcBorders>
              <w:top w:val="nil"/>
              <w:left w:val="nil"/>
              <w:bottom w:val="nil"/>
              <w:right w:val="nil"/>
            </w:tcBorders>
            <w:shd w:val="clear" w:color="auto" w:fill="auto"/>
            <w:noWrap/>
            <w:vAlign w:val="bottom"/>
            <w:hideMark/>
          </w:tcPr>
          <w:p w14:paraId="1B9751C0"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2</w:t>
            </w:r>
          </w:p>
        </w:tc>
      </w:tr>
      <w:tr w:rsidR="00565E4B" w:rsidRPr="00565E4B" w14:paraId="3BB74BA4" w14:textId="77777777" w:rsidTr="00565E4B">
        <w:trPr>
          <w:trHeight w:val="288"/>
        </w:trPr>
        <w:tc>
          <w:tcPr>
            <w:tcW w:w="380" w:type="dxa"/>
            <w:tcBorders>
              <w:top w:val="nil"/>
              <w:left w:val="nil"/>
              <w:bottom w:val="nil"/>
              <w:right w:val="nil"/>
            </w:tcBorders>
            <w:shd w:val="clear" w:color="auto" w:fill="auto"/>
            <w:noWrap/>
            <w:vAlign w:val="bottom"/>
            <w:hideMark/>
          </w:tcPr>
          <w:p w14:paraId="7272BCD3"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5</w:t>
            </w:r>
          </w:p>
        </w:tc>
        <w:tc>
          <w:tcPr>
            <w:tcW w:w="1160" w:type="dxa"/>
            <w:tcBorders>
              <w:top w:val="nil"/>
              <w:left w:val="nil"/>
              <w:bottom w:val="nil"/>
              <w:right w:val="nil"/>
            </w:tcBorders>
            <w:shd w:val="clear" w:color="auto" w:fill="auto"/>
            <w:noWrap/>
            <w:vAlign w:val="bottom"/>
            <w:hideMark/>
          </w:tcPr>
          <w:p w14:paraId="36C2D593"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James</w:t>
            </w:r>
          </w:p>
        </w:tc>
        <w:tc>
          <w:tcPr>
            <w:tcW w:w="1140" w:type="dxa"/>
            <w:tcBorders>
              <w:top w:val="nil"/>
              <w:left w:val="nil"/>
              <w:bottom w:val="nil"/>
              <w:right w:val="nil"/>
            </w:tcBorders>
            <w:shd w:val="clear" w:color="auto" w:fill="auto"/>
            <w:noWrap/>
            <w:vAlign w:val="bottom"/>
            <w:hideMark/>
          </w:tcPr>
          <w:p w14:paraId="6B884A08"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Addington</w:t>
            </w:r>
          </w:p>
        </w:tc>
        <w:tc>
          <w:tcPr>
            <w:tcW w:w="1180" w:type="dxa"/>
            <w:tcBorders>
              <w:top w:val="nil"/>
              <w:left w:val="nil"/>
              <w:bottom w:val="nil"/>
              <w:right w:val="nil"/>
            </w:tcBorders>
            <w:shd w:val="clear" w:color="auto" w:fill="auto"/>
            <w:noWrap/>
            <w:vAlign w:val="bottom"/>
            <w:hideMark/>
          </w:tcPr>
          <w:p w14:paraId="668D08B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w:t>
            </w:r>
          </w:p>
        </w:tc>
        <w:tc>
          <w:tcPr>
            <w:tcW w:w="660" w:type="dxa"/>
            <w:tcBorders>
              <w:top w:val="nil"/>
              <w:left w:val="nil"/>
              <w:bottom w:val="nil"/>
              <w:right w:val="nil"/>
            </w:tcBorders>
            <w:shd w:val="clear" w:color="auto" w:fill="auto"/>
            <w:noWrap/>
            <w:vAlign w:val="bottom"/>
            <w:hideMark/>
          </w:tcPr>
          <w:p w14:paraId="4B955A55"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2</w:t>
            </w:r>
          </w:p>
        </w:tc>
      </w:tr>
      <w:tr w:rsidR="00565E4B" w:rsidRPr="00565E4B" w14:paraId="5200E4AC" w14:textId="77777777" w:rsidTr="00565E4B">
        <w:trPr>
          <w:trHeight w:val="288"/>
        </w:trPr>
        <w:tc>
          <w:tcPr>
            <w:tcW w:w="380" w:type="dxa"/>
            <w:tcBorders>
              <w:top w:val="nil"/>
              <w:left w:val="nil"/>
              <w:bottom w:val="nil"/>
              <w:right w:val="nil"/>
            </w:tcBorders>
            <w:shd w:val="clear" w:color="auto" w:fill="auto"/>
            <w:noWrap/>
            <w:vAlign w:val="bottom"/>
            <w:hideMark/>
          </w:tcPr>
          <w:p w14:paraId="01DDA77A"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6</w:t>
            </w:r>
          </w:p>
        </w:tc>
        <w:tc>
          <w:tcPr>
            <w:tcW w:w="1160" w:type="dxa"/>
            <w:tcBorders>
              <w:top w:val="nil"/>
              <w:left w:val="nil"/>
              <w:bottom w:val="nil"/>
              <w:right w:val="nil"/>
            </w:tcBorders>
            <w:shd w:val="clear" w:color="auto" w:fill="auto"/>
            <w:noWrap/>
            <w:vAlign w:val="bottom"/>
            <w:hideMark/>
          </w:tcPr>
          <w:p w14:paraId="2F6E9F14"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Rachael</w:t>
            </w:r>
          </w:p>
        </w:tc>
        <w:tc>
          <w:tcPr>
            <w:tcW w:w="1140" w:type="dxa"/>
            <w:tcBorders>
              <w:top w:val="nil"/>
              <w:left w:val="nil"/>
              <w:bottom w:val="nil"/>
              <w:right w:val="nil"/>
            </w:tcBorders>
            <w:shd w:val="clear" w:color="auto" w:fill="auto"/>
            <w:noWrap/>
            <w:vAlign w:val="bottom"/>
            <w:hideMark/>
          </w:tcPr>
          <w:p w14:paraId="41D99F1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White</w:t>
            </w:r>
          </w:p>
        </w:tc>
        <w:tc>
          <w:tcPr>
            <w:tcW w:w="1180" w:type="dxa"/>
            <w:tcBorders>
              <w:top w:val="nil"/>
              <w:left w:val="nil"/>
              <w:bottom w:val="nil"/>
              <w:right w:val="nil"/>
            </w:tcBorders>
            <w:shd w:val="clear" w:color="auto" w:fill="auto"/>
            <w:noWrap/>
            <w:vAlign w:val="bottom"/>
            <w:hideMark/>
          </w:tcPr>
          <w:p w14:paraId="54B99B4F"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w:t>
            </w:r>
          </w:p>
        </w:tc>
        <w:tc>
          <w:tcPr>
            <w:tcW w:w="660" w:type="dxa"/>
            <w:tcBorders>
              <w:top w:val="nil"/>
              <w:left w:val="nil"/>
              <w:bottom w:val="nil"/>
              <w:right w:val="nil"/>
            </w:tcBorders>
            <w:shd w:val="clear" w:color="auto" w:fill="auto"/>
            <w:noWrap/>
            <w:vAlign w:val="bottom"/>
            <w:hideMark/>
          </w:tcPr>
          <w:p w14:paraId="6F8810F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2</w:t>
            </w:r>
          </w:p>
        </w:tc>
      </w:tr>
      <w:tr w:rsidR="00565E4B" w:rsidRPr="00565E4B" w14:paraId="709E76B7" w14:textId="77777777" w:rsidTr="00565E4B">
        <w:trPr>
          <w:trHeight w:val="288"/>
        </w:trPr>
        <w:tc>
          <w:tcPr>
            <w:tcW w:w="380" w:type="dxa"/>
            <w:tcBorders>
              <w:top w:val="nil"/>
              <w:left w:val="nil"/>
              <w:bottom w:val="nil"/>
              <w:right w:val="nil"/>
            </w:tcBorders>
            <w:shd w:val="clear" w:color="auto" w:fill="auto"/>
            <w:noWrap/>
            <w:vAlign w:val="bottom"/>
            <w:hideMark/>
          </w:tcPr>
          <w:p w14:paraId="075172D4"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4</w:t>
            </w:r>
          </w:p>
        </w:tc>
        <w:tc>
          <w:tcPr>
            <w:tcW w:w="1160" w:type="dxa"/>
            <w:tcBorders>
              <w:top w:val="nil"/>
              <w:left w:val="nil"/>
              <w:bottom w:val="nil"/>
              <w:right w:val="nil"/>
            </w:tcBorders>
            <w:shd w:val="clear" w:color="auto" w:fill="auto"/>
            <w:noWrap/>
            <w:vAlign w:val="bottom"/>
            <w:hideMark/>
          </w:tcPr>
          <w:p w14:paraId="5AAEE869"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Olivia</w:t>
            </w:r>
          </w:p>
        </w:tc>
        <w:tc>
          <w:tcPr>
            <w:tcW w:w="1140" w:type="dxa"/>
            <w:tcBorders>
              <w:top w:val="nil"/>
              <w:left w:val="nil"/>
              <w:bottom w:val="nil"/>
              <w:right w:val="nil"/>
            </w:tcBorders>
            <w:shd w:val="clear" w:color="auto" w:fill="auto"/>
            <w:noWrap/>
            <w:vAlign w:val="bottom"/>
            <w:hideMark/>
          </w:tcPr>
          <w:p w14:paraId="0316E33C"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Watson</w:t>
            </w:r>
          </w:p>
        </w:tc>
        <w:tc>
          <w:tcPr>
            <w:tcW w:w="1180" w:type="dxa"/>
            <w:tcBorders>
              <w:top w:val="nil"/>
              <w:left w:val="nil"/>
              <w:bottom w:val="nil"/>
              <w:right w:val="nil"/>
            </w:tcBorders>
            <w:shd w:val="clear" w:color="auto" w:fill="auto"/>
            <w:noWrap/>
            <w:vAlign w:val="bottom"/>
            <w:hideMark/>
          </w:tcPr>
          <w:p w14:paraId="2018152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3</w:t>
            </w:r>
          </w:p>
        </w:tc>
        <w:tc>
          <w:tcPr>
            <w:tcW w:w="660" w:type="dxa"/>
            <w:tcBorders>
              <w:top w:val="nil"/>
              <w:left w:val="nil"/>
              <w:bottom w:val="nil"/>
              <w:right w:val="nil"/>
            </w:tcBorders>
            <w:shd w:val="clear" w:color="auto" w:fill="auto"/>
            <w:noWrap/>
            <w:vAlign w:val="bottom"/>
            <w:hideMark/>
          </w:tcPr>
          <w:p w14:paraId="56F0D815"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3</w:t>
            </w:r>
          </w:p>
        </w:tc>
      </w:tr>
      <w:tr w:rsidR="00565E4B" w:rsidRPr="00565E4B" w14:paraId="2B73855A" w14:textId="77777777" w:rsidTr="00565E4B">
        <w:trPr>
          <w:trHeight w:val="288"/>
        </w:trPr>
        <w:tc>
          <w:tcPr>
            <w:tcW w:w="380" w:type="dxa"/>
            <w:tcBorders>
              <w:top w:val="nil"/>
              <w:left w:val="nil"/>
              <w:bottom w:val="nil"/>
              <w:right w:val="nil"/>
            </w:tcBorders>
            <w:shd w:val="clear" w:color="auto" w:fill="auto"/>
            <w:noWrap/>
            <w:vAlign w:val="bottom"/>
            <w:hideMark/>
          </w:tcPr>
          <w:p w14:paraId="0A3D4990"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7</w:t>
            </w:r>
          </w:p>
        </w:tc>
        <w:tc>
          <w:tcPr>
            <w:tcW w:w="1160" w:type="dxa"/>
            <w:tcBorders>
              <w:top w:val="nil"/>
              <w:left w:val="nil"/>
              <w:bottom w:val="nil"/>
              <w:right w:val="nil"/>
            </w:tcBorders>
            <w:shd w:val="clear" w:color="auto" w:fill="auto"/>
            <w:noWrap/>
            <w:vAlign w:val="bottom"/>
            <w:hideMark/>
          </w:tcPr>
          <w:p w14:paraId="6C3BCF2F"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Sara</w:t>
            </w:r>
          </w:p>
        </w:tc>
        <w:tc>
          <w:tcPr>
            <w:tcW w:w="1140" w:type="dxa"/>
            <w:tcBorders>
              <w:top w:val="nil"/>
              <w:left w:val="nil"/>
              <w:bottom w:val="nil"/>
              <w:right w:val="nil"/>
            </w:tcBorders>
            <w:shd w:val="clear" w:color="auto" w:fill="auto"/>
            <w:noWrap/>
            <w:vAlign w:val="bottom"/>
            <w:hideMark/>
          </w:tcPr>
          <w:p w14:paraId="4D882EEA"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Clinton</w:t>
            </w:r>
          </w:p>
        </w:tc>
        <w:tc>
          <w:tcPr>
            <w:tcW w:w="1180" w:type="dxa"/>
            <w:tcBorders>
              <w:top w:val="nil"/>
              <w:left w:val="nil"/>
              <w:bottom w:val="nil"/>
              <w:right w:val="nil"/>
            </w:tcBorders>
            <w:shd w:val="clear" w:color="auto" w:fill="auto"/>
            <w:noWrap/>
            <w:vAlign w:val="bottom"/>
            <w:hideMark/>
          </w:tcPr>
          <w:p w14:paraId="7C7CB620"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6</w:t>
            </w:r>
          </w:p>
        </w:tc>
        <w:tc>
          <w:tcPr>
            <w:tcW w:w="660" w:type="dxa"/>
            <w:tcBorders>
              <w:top w:val="nil"/>
              <w:left w:val="nil"/>
              <w:bottom w:val="nil"/>
              <w:right w:val="nil"/>
            </w:tcBorders>
            <w:shd w:val="clear" w:color="auto" w:fill="auto"/>
            <w:noWrap/>
            <w:vAlign w:val="bottom"/>
            <w:hideMark/>
          </w:tcPr>
          <w:p w14:paraId="5763D1C6"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3</w:t>
            </w:r>
          </w:p>
        </w:tc>
      </w:tr>
      <w:tr w:rsidR="00565E4B" w:rsidRPr="00565E4B" w14:paraId="0FCC73CB" w14:textId="77777777" w:rsidTr="00565E4B">
        <w:trPr>
          <w:trHeight w:val="288"/>
        </w:trPr>
        <w:tc>
          <w:tcPr>
            <w:tcW w:w="380" w:type="dxa"/>
            <w:tcBorders>
              <w:top w:val="nil"/>
              <w:left w:val="nil"/>
              <w:bottom w:val="nil"/>
              <w:right w:val="nil"/>
            </w:tcBorders>
            <w:shd w:val="clear" w:color="auto" w:fill="auto"/>
            <w:noWrap/>
            <w:vAlign w:val="bottom"/>
            <w:hideMark/>
          </w:tcPr>
          <w:p w14:paraId="09CFA12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11</w:t>
            </w:r>
          </w:p>
        </w:tc>
        <w:tc>
          <w:tcPr>
            <w:tcW w:w="1160" w:type="dxa"/>
            <w:tcBorders>
              <w:top w:val="nil"/>
              <w:left w:val="nil"/>
              <w:bottom w:val="nil"/>
              <w:right w:val="nil"/>
            </w:tcBorders>
            <w:shd w:val="clear" w:color="auto" w:fill="auto"/>
            <w:noWrap/>
            <w:vAlign w:val="bottom"/>
            <w:hideMark/>
          </w:tcPr>
          <w:p w14:paraId="7D66AF6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John</w:t>
            </w:r>
          </w:p>
        </w:tc>
        <w:tc>
          <w:tcPr>
            <w:tcW w:w="1140" w:type="dxa"/>
            <w:tcBorders>
              <w:top w:val="nil"/>
              <w:left w:val="nil"/>
              <w:bottom w:val="nil"/>
              <w:right w:val="nil"/>
            </w:tcBorders>
            <w:shd w:val="clear" w:color="auto" w:fill="auto"/>
            <w:noWrap/>
            <w:vAlign w:val="bottom"/>
            <w:hideMark/>
          </w:tcPr>
          <w:p w14:paraId="676513B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Smith</w:t>
            </w:r>
          </w:p>
        </w:tc>
        <w:tc>
          <w:tcPr>
            <w:tcW w:w="1180" w:type="dxa"/>
            <w:tcBorders>
              <w:top w:val="nil"/>
              <w:left w:val="nil"/>
              <w:bottom w:val="nil"/>
              <w:right w:val="nil"/>
            </w:tcBorders>
            <w:shd w:val="clear" w:color="auto" w:fill="auto"/>
            <w:noWrap/>
            <w:vAlign w:val="bottom"/>
            <w:hideMark/>
          </w:tcPr>
          <w:p w14:paraId="2BB2E80B"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5</w:t>
            </w:r>
          </w:p>
        </w:tc>
        <w:tc>
          <w:tcPr>
            <w:tcW w:w="660" w:type="dxa"/>
            <w:tcBorders>
              <w:top w:val="nil"/>
              <w:left w:val="nil"/>
              <w:bottom w:val="nil"/>
              <w:right w:val="nil"/>
            </w:tcBorders>
            <w:shd w:val="clear" w:color="auto" w:fill="auto"/>
            <w:noWrap/>
            <w:vAlign w:val="bottom"/>
            <w:hideMark/>
          </w:tcPr>
          <w:p w14:paraId="097CB22F"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3</w:t>
            </w:r>
          </w:p>
        </w:tc>
      </w:tr>
      <w:tr w:rsidR="00565E4B" w:rsidRPr="00565E4B" w14:paraId="17256530" w14:textId="77777777" w:rsidTr="00565E4B">
        <w:trPr>
          <w:trHeight w:val="288"/>
        </w:trPr>
        <w:tc>
          <w:tcPr>
            <w:tcW w:w="380" w:type="dxa"/>
            <w:tcBorders>
              <w:top w:val="nil"/>
              <w:left w:val="nil"/>
              <w:bottom w:val="nil"/>
              <w:right w:val="nil"/>
            </w:tcBorders>
            <w:shd w:val="clear" w:color="auto" w:fill="auto"/>
            <w:noWrap/>
            <w:vAlign w:val="bottom"/>
            <w:hideMark/>
          </w:tcPr>
          <w:p w14:paraId="3182E77F"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13</w:t>
            </w:r>
          </w:p>
        </w:tc>
        <w:tc>
          <w:tcPr>
            <w:tcW w:w="1160" w:type="dxa"/>
            <w:tcBorders>
              <w:top w:val="nil"/>
              <w:left w:val="nil"/>
              <w:bottom w:val="nil"/>
              <w:right w:val="nil"/>
            </w:tcBorders>
            <w:shd w:val="clear" w:color="auto" w:fill="auto"/>
            <w:noWrap/>
            <w:vAlign w:val="bottom"/>
            <w:hideMark/>
          </w:tcPr>
          <w:p w14:paraId="05F7C82F"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Steven</w:t>
            </w:r>
          </w:p>
        </w:tc>
        <w:tc>
          <w:tcPr>
            <w:tcW w:w="1140" w:type="dxa"/>
            <w:tcBorders>
              <w:top w:val="nil"/>
              <w:left w:val="nil"/>
              <w:bottom w:val="nil"/>
              <w:right w:val="nil"/>
            </w:tcBorders>
            <w:shd w:val="clear" w:color="auto" w:fill="auto"/>
            <w:noWrap/>
            <w:vAlign w:val="bottom"/>
            <w:hideMark/>
          </w:tcPr>
          <w:p w14:paraId="0DC76CC6"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Brown</w:t>
            </w:r>
          </w:p>
        </w:tc>
        <w:tc>
          <w:tcPr>
            <w:tcW w:w="1180" w:type="dxa"/>
            <w:tcBorders>
              <w:top w:val="nil"/>
              <w:left w:val="nil"/>
              <w:bottom w:val="nil"/>
              <w:right w:val="nil"/>
            </w:tcBorders>
            <w:shd w:val="clear" w:color="auto" w:fill="auto"/>
            <w:noWrap/>
            <w:vAlign w:val="bottom"/>
            <w:hideMark/>
          </w:tcPr>
          <w:p w14:paraId="36A49629"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5</w:t>
            </w:r>
          </w:p>
        </w:tc>
        <w:tc>
          <w:tcPr>
            <w:tcW w:w="660" w:type="dxa"/>
            <w:tcBorders>
              <w:top w:val="nil"/>
              <w:left w:val="nil"/>
              <w:bottom w:val="nil"/>
              <w:right w:val="nil"/>
            </w:tcBorders>
            <w:shd w:val="clear" w:color="auto" w:fill="auto"/>
            <w:noWrap/>
            <w:vAlign w:val="bottom"/>
            <w:hideMark/>
          </w:tcPr>
          <w:p w14:paraId="63217F8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3</w:t>
            </w:r>
          </w:p>
        </w:tc>
      </w:tr>
      <w:tr w:rsidR="00565E4B" w:rsidRPr="00565E4B" w14:paraId="24716AFC" w14:textId="77777777" w:rsidTr="00565E4B">
        <w:trPr>
          <w:trHeight w:val="288"/>
        </w:trPr>
        <w:tc>
          <w:tcPr>
            <w:tcW w:w="380" w:type="dxa"/>
            <w:tcBorders>
              <w:top w:val="nil"/>
              <w:left w:val="nil"/>
              <w:bottom w:val="nil"/>
              <w:right w:val="nil"/>
            </w:tcBorders>
            <w:shd w:val="clear" w:color="auto" w:fill="auto"/>
            <w:noWrap/>
            <w:vAlign w:val="bottom"/>
            <w:hideMark/>
          </w:tcPr>
          <w:p w14:paraId="10A7967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15</w:t>
            </w:r>
          </w:p>
        </w:tc>
        <w:tc>
          <w:tcPr>
            <w:tcW w:w="1160" w:type="dxa"/>
            <w:tcBorders>
              <w:top w:val="nil"/>
              <w:left w:val="nil"/>
              <w:bottom w:val="nil"/>
              <w:right w:val="nil"/>
            </w:tcBorders>
            <w:shd w:val="clear" w:color="auto" w:fill="auto"/>
            <w:noWrap/>
            <w:vAlign w:val="bottom"/>
            <w:hideMark/>
          </w:tcPr>
          <w:p w14:paraId="084322C7"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Paul</w:t>
            </w:r>
          </w:p>
        </w:tc>
        <w:tc>
          <w:tcPr>
            <w:tcW w:w="1140" w:type="dxa"/>
            <w:tcBorders>
              <w:top w:val="nil"/>
              <w:left w:val="nil"/>
              <w:bottom w:val="nil"/>
              <w:right w:val="nil"/>
            </w:tcBorders>
            <w:shd w:val="clear" w:color="auto" w:fill="auto"/>
            <w:noWrap/>
            <w:vAlign w:val="bottom"/>
            <w:hideMark/>
          </w:tcPr>
          <w:p w14:paraId="1299E8D7"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Lee</w:t>
            </w:r>
          </w:p>
        </w:tc>
        <w:tc>
          <w:tcPr>
            <w:tcW w:w="1180" w:type="dxa"/>
            <w:tcBorders>
              <w:top w:val="nil"/>
              <w:left w:val="nil"/>
              <w:bottom w:val="nil"/>
              <w:right w:val="nil"/>
            </w:tcBorders>
            <w:shd w:val="clear" w:color="auto" w:fill="auto"/>
            <w:noWrap/>
            <w:vAlign w:val="bottom"/>
            <w:hideMark/>
          </w:tcPr>
          <w:p w14:paraId="35862A97"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5</w:t>
            </w:r>
          </w:p>
        </w:tc>
        <w:tc>
          <w:tcPr>
            <w:tcW w:w="660" w:type="dxa"/>
            <w:tcBorders>
              <w:top w:val="nil"/>
              <w:left w:val="nil"/>
              <w:bottom w:val="nil"/>
              <w:right w:val="nil"/>
            </w:tcBorders>
            <w:shd w:val="clear" w:color="auto" w:fill="auto"/>
            <w:noWrap/>
            <w:vAlign w:val="bottom"/>
            <w:hideMark/>
          </w:tcPr>
          <w:p w14:paraId="771CBC5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3</w:t>
            </w:r>
          </w:p>
        </w:tc>
      </w:tr>
      <w:tr w:rsidR="00565E4B" w:rsidRPr="00565E4B" w14:paraId="17E4E231" w14:textId="77777777" w:rsidTr="00565E4B">
        <w:trPr>
          <w:trHeight w:val="288"/>
        </w:trPr>
        <w:tc>
          <w:tcPr>
            <w:tcW w:w="380" w:type="dxa"/>
            <w:tcBorders>
              <w:top w:val="nil"/>
              <w:left w:val="nil"/>
              <w:bottom w:val="nil"/>
              <w:right w:val="nil"/>
            </w:tcBorders>
            <w:shd w:val="clear" w:color="auto" w:fill="auto"/>
            <w:noWrap/>
            <w:vAlign w:val="bottom"/>
            <w:hideMark/>
          </w:tcPr>
          <w:p w14:paraId="2E220D4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12</w:t>
            </w:r>
          </w:p>
        </w:tc>
        <w:tc>
          <w:tcPr>
            <w:tcW w:w="1160" w:type="dxa"/>
            <w:tcBorders>
              <w:top w:val="nil"/>
              <w:left w:val="nil"/>
              <w:bottom w:val="nil"/>
              <w:right w:val="nil"/>
            </w:tcBorders>
            <w:shd w:val="clear" w:color="auto" w:fill="auto"/>
            <w:noWrap/>
            <w:vAlign w:val="bottom"/>
            <w:hideMark/>
          </w:tcPr>
          <w:p w14:paraId="6B6349E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Noah</w:t>
            </w:r>
          </w:p>
        </w:tc>
        <w:tc>
          <w:tcPr>
            <w:tcW w:w="1140" w:type="dxa"/>
            <w:tcBorders>
              <w:top w:val="nil"/>
              <w:left w:val="nil"/>
              <w:bottom w:val="nil"/>
              <w:right w:val="nil"/>
            </w:tcBorders>
            <w:shd w:val="clear" w:color="auto" w:fill="auto"/>
            <w:noWrap/>
            <w:vAlign w:val="bottom"/>
            <w:hideMark/>
          </w:tcPr>
          <w:p w14:paraId="5B182F10"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Jones</w:t>
            </w:r>
          </w:p>
        </w:tc>
        <w:tc>
          <w:tcPr>
            <w:tcW w:w="1180" w:type="dxa"/>
            <w:tcBorders>
              <w:top w:val="nil"/>
              <w:left w:val="nil"/>
              <w:bottom w:val="nil"/>
              <w:right w:val="nil"/>
            </w:tcBorders>
            <w:shd w:val="clear" w:color="auto" w:fill="auto"/>
            <w:noWrap/>
            <w:vAlign w:val="bottom"/>
            <w:hideMark/>
          </w:tcPr>
          <w:p w14:paraId="49D25F8A"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11</w:t>
            </w:r>
          </w:p>
        </w:tc>
        <w:tc>
          <w:tcPr>
            <w:tcW w:w="660" w:type="dxa"/>
            <w:tcBorders>
              <w:top w:val="nil"/>
              <w:left w:val="nil"/>
              <w:bottom w:val="nil"/>
              <w:right w:val="nil"/>
            </w:tcBorders>
            <w:shd w:val="clear" w:color="auto" w:fill="auto"/>
            <w:noWrap/>
            <w:vAlign w:val="bottom"/>
            <w:hideMark/>
          </w:tcPr>
          <w:p w14:paraId="26A80C19"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4</w:t>
            </w:r>
          </w:p>
        </w:tc>
      </w:tr>
      <w:tr w:rsidR="00565E4B" w:rsidRPr="00565E4B" w14:paraId="24870CAE" w14:textId="77777777" w:rsidTr="00565E4B">
        <w:trPr>
          <w:trHeight w:val="288"/>
        </w:trPr>
        <w:tc>
          <w:tcPr>
            <w:tcW w:w="380" w:type="dxa"/>
            <w:tcBorders>
              <w:top w:val="nil"/>
              <w:left w:val="nil"/>
              <w:bottom w:val="nil"/>
              <w:right w:val="nil"/>
            </w:tcBorders>
            <w:shd w:val="clear" w:color="auto" w:fill="auto"/>
            <w:noWrap/>
            <w:vAlign w:val="bottom"/>
            <w:hideMark/>
          </w:tcPr>
          <w:p w14:paraId="42C633BD"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14</w:t>
            </w:r>
          </w:p>
        </w:tc>
        <w:tc>
          <w:tcPr>
            <w:tcW w:w="1160" w:type="dxa"/>
            <w:tcBorders>
              <w:top w:val="nil"/>
              <w:left w:val="nil"/>
              <w:bottom w:val="nil"/>
              <w:right w:val="nil"/>
            </w:tcBorders>
            <w:shd w:val="clear" w:color="auto" w:fill="auto"/>
            <w:noWrap/>
            <w:vAlign w:val="bottom"/>
            <w:hideMark/>
          </w:tcPr>
          <w:p w14:paraId="48BBAD8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Liam</w:t>
            </w:r>
          </w:p>
        </w:tc>
        <w:tc>
          <w:tcPr>
            <w:tcW w:w="1140" w:type="dxa"/>
            <w:tcBorders>
              <w:top w:val="nil"/>
              <w:left w:val="nil"/>
              <w:bottom w:val="nil"/>
              <w:right w:val="nil"/>
            </w:tcBorders>
            <w:shd w:val="clear" w:color="auto" w:fill="auto"/>
            <w:noWrap/>
            <w:vAlign w:val="bottom"/>
            <w:hideMark/>
          </w:tcPr>
          <w:p w14:paraId="62FC1184"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Williams</w:t>
            </w:r>
          </w:p>
        </w:tc>
        <w:tc>
          <w:tcPr>
            <w:tcW w:w="1180" w:type="dxa"/>
            <w:tcBorders>
              <w:top w:val="nil"/>
              <w:left w:val="nil"/>
              <w:bottom w:val="nil"/>
              <w:right w:val="nil"/>
            </w:tcBorders>
            <w:shd w:val="clear" w:color="auto" w:fill="auto"/>
            <w:noWrap/>
            <w:vAlign w:val="bottom"/>
            <w:hideMark/>
          </w:tcPr>
          <w:p w14:paraId="7B38E51E"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13</w:t>
            </w:r>
          </w:p>
        </w:tc>
        <w:tc>
          <w:tcPr>
            <w:tcW w:w="660" w:type="dxa"/>
            <w:tcBorders>
              <w:top w:val="nil"/>
              <w:left w:val="nil"/>
              <w:bottom w:val="nil"/>
              <w:right w:val="nil"/>
            </w:tcBorders>
            <w:shd w:val="clear" w:color="auto" w:fill="auto"/>
            <w:noWrap/>
            <w:vAlign w:val="bottom"/>
            <w:hideMark/>
          </w:tcPr>
          <w:p w14:paraId="50BAACE1"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4</w:t>
            </w:r>
          </w:p>
        </w:tc>
      </w:tr>
      <w:tr w:rsidR="00565E4B" w:rsidRPr="00565E4B" w14:paraId="3442EA0D" w14:textId="77777777" w:rsidTr="00565E4B">
        <w:trPr>
          <w:trHeight w:val="288"/>
        </w:trPr>
        <w:tc>
          <w:tcPr>
            <w:tcW w:w="380" w:type="dxa"/>
            <w:tcBorders>
              <w:top w:val="nil"/>
              <w:left w:val="nil"/>
              <w:bottom w:val="nil"/>
              <w:right w:val="nil"/>
            </w:tcBorders>
            <w:shd w:val="clear" w:color="auto" w:fill="auto"/>
            <w:noWrap/>
            <w:vAlign w:val="bottom"/>
            <w:hideMark/>
          </w:tcPr>
          <w:p w14:paraId="6BFE39FD"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16</w:t>
            </w:r>
          </w:p>
        </w:tc>
        <w:tc>
          <w:tcPr>
            <w:tcW w:w="1160" w:type="dxa"/>
            <w:tcBorders>
              <w:top w:val="nil"/>
              <w:left w:val="nil"/>
              <w:bottom w:val="nil"/>
              <w:right w:val="nil"/>
            </w:tcBorders>
            <w:shd w:val="clear" w:color="auto" w:fill="auto"/>
            <w:noWrap/>
            <w:vAlign w:val="bottom"/>
            <w:hideMark/>
          </w:tcPr>
          <w:p w14:paraId="13038364"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Patrick</w:t>
            </w:r>
          </w:p>
        </w:tc>
        <w:tc>
          <w:tcPr>
            <w:tcW w:w="1140" w:type="dxa"/>
            <w:tcBorders>
              <w:top w:val="nil"/>
              <w:left w:val="nil"/>
              <w:bottom w:val="nil"/>
              <w:right w:val="nil"/>
            </w:tcBorders>
            <w:shd w:val="clear" w:color="auto" w:fill="auto"/>
            <w:noWrap/>
            <w:vAlign w:val="bottom"/>
            <w:hideMark/>
          </w:tcPr>
          <w:p w14:paraId="08D45D23"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Evans</w:t>
            </w:r>
          </w:p>
        </w:tc>
        <w:tc>
          <w:tcPr>
            <w:tcW w:w="1180" w:type="dxa"/>
            <w:tcBorders>
              <w:top w:val="nil"/>
              <w:left w:val="nil"/>
              <w:bottom w:val="nil"/>
              <w:right w:val="nil"/>
            </w:tcBorders>
            <w:shd w:val="clear" w:color="auto" w:fill="auto"/>
            <w:noWrap/>
            <w:vAlign w:val="bottom"/>
            <w:hideMark/>
          </w:tcPr>
          <w:p w14:paraId="5605B7F8"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15</w:t>
            </w:r>
          </w:p>
        </w:tc>
        <w:tc>
          <w:tcPr>
            <w:tcW w:w="660" w:type="dxa"/>
            <w:tcBorders>
              <w:top w:val="nil"/>
              <w:left w:val="nil"/>
              <w:bottom w:val="nil"/>
              <w:right w:val="nil"/>
            </w:tcBorders>
            <w:shd w:val="clear" w:color="auto" w:fill="auto"/>
            <w:noWrap/>
            <w:vAlign w:val="bottom"/>
            <w:hideMark/>
          </w:tcPr>
          <w:p w14:paraId="346F7E09" w14:textId="77777777" w:rsidR="00565E4B" w:rsidRPr="00565E4B" w:rsidRDefault="00565E4B" w:rsidP="00565E4B">
            <w:pPr>
              <w:spacing w:after="0"/>
              <w:jc w:val="right"/>
              <w:rPr>
                <w:rFonts w:ascii="Calibri" w:eastAsia="Times New Roman" w:hAnsi="Calibri" w:cs="Calibri"/>
                <w:color w:val="000000"/>
                <w:lang w:eastAsia="en-GB"/>
              </w:rPr>
            </w:pPr>
            <w:r w:rsidRPr="00565E4B">
              <w:rPr>
                <w:rFonts w:ascii="Calibri" w:eastAsia="Times New Roman" w:hAnsi="Calibri" w:cs="Calibri"/>
                <w:lang w:eastAsia="en-GB"/>
              </w:rPr>
              <w:t>4</w:t>
            </w:r>
          </w:p>
        </w:tc>
      </w:tr>
    </w:tbl>
    <w:p w14:paraId="08133A7A" w14:textId="5A277E18" w:rsidR="00565E4B" w:rsidRDefault="00565E4B" w:rsidP="00CB1AAB"/>
    <w:sectPr w:rsidR="00565E4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C95B" w14:textId="77777777" w:rsidR="00F53DAF" w:rsidRDefault="00F53DAF" w:rsidP="00CA4F34">
      <w:pPr>
        <w:spacing w:after="0"/>
      </w:pPr>
      <w:r>
        <w:separator/>
      </w:r>
    </w:p>
  </w:endnote>
  <w:endnote w:type="continuationSeparator" w:id="0">
    <w:p w14:paraId="3040DCA8" w14:textId="77777777" w:rsidR="00F53DAF" w:rsidRDefault="00F53DAF" w:rsidP="00CA4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B3AE" w14:textId="3F1E5B82" w:rsidR="00CA4F34" w:rsidRPr="00EB51A9" w:rsidRDefault="00CA4F34" w:rsidP="00CA4F34">
    <w:pPr>
      <w:pStyle w:val="Footer"/>
      <w:tabs>
        <w:tab w:val="center" w:pos="5245"/>
      </w:tabs>
      <w:rPr>
        <w:sz w:val="20"/>
        <w:szCs w:val="18"/>
      </w:rPr>
    </w:pPr>
    <w:r>
      <w:rPr>
        <w:sz w:val="20"/>
        <w:szCs w:val="18"/>
      </w:rPr>
      <w:t>SQL Server Guide on CTE Functions by Mansha Nawaz</w:t>
    </w:r>
    <w:r w:rsidRPr="00324EC8">
      <w:rPr>
        <w:sz w:val="20"/>
        <w:szCs w:val="18"/>
      </w:rPr>
      <w:tab/>
    </w:r>
    <w:r>
      <w:rPr>
        <w:sz w:val="20"/>
        <w:szCs w:val="18"/>
      </w:rPr>
      <w:tab/>
    </w:r>
    <w:r>
      <w:rPr>
        <w:sz w:val="20"/>
        <w:szCs w:val="18"/>
      </w:rPr>
      <w:tab/>
    </w:r>
    <w:r w:rsidRPr="00324EC8">
      <w:rPr>
        <w:rStyle w:val="PageNumber"/>
        <w:sz w:val="20"/>
        <w:szCs w:val="18"/>
      </w:rPr>
      <w:fldChar w:fldCharType="begin"/>
    </w:r>
    <w:r w:rsidRPr="00324EC8">
      <w:rPr>
        <w:rStyle w:val="PageNumber"/>
        <w:sz w:val="20"/>
        <w:szCs w:val="18"/>
      </w:rPr>
      <w:instrText xml:space="preserve"> PAGE </w:instrText>
    </w:r>
    <w:r w:rsidRPr="00324EC8">
      <w:rPr>
        <w:rStyle w:val="PageNumber"/>
        <w:sz w:val="20"/>
        <w:szCs w:val="18"/>
      </w:rPr>
      <w:fldChar w:fldCharType="separate"/>
    </w:r>
    <w:r>
      <w:rPr>
        <w:rStyle w:val="PageNumber"/>
        <w:sz w:val="20"/>
        <w:szCs w:val="18"/>
      </w:rPr>
      <w:t>1</w:t>
    </w:r>
    <w:r w:rsidRPr="00324EC8">
      <w:rPr>
        <w:rStyle w:val="PageNumber"/>
        <w:sz w:val="20"/>
        <w:szCs w:val="18"/>
      </w:rPr>
      <w:fldChar w:fldCharType="end"/>
    </w:r>
    <w:r w:rsidRPr="00324EC8">
      <w:rPr>
        <w:rStyle w:val="PageNumber"/>
        <w:sz w:val="20"/>
        <w:szCs w:val="18"/>
      </w:rPr>
      <w:t xml:space="preserve"> of </w:t>
    </w:r>
    <w:r w:rsidRPr="00324EC8">
      <w:rPr>
        <w:rStyle w:val="PageNumber"/>
        <w:sz w:val="20"/>
        <w:szCs w:val="18"/>
      </w:rPr>
      <w:fldChar w:fldCharType="begin"/>
    </w:r>
    <w:r w:rsidRPr="00324EC8">
      <w:rPr>
        <w:rStyle w:val="PageNumber"/>
        <w:sz w:val="20"/>
        <w:szCs w:val="18"/>
      </w:rPr>
      <w:instrText xml:space="preserve"> NUMPAGES  \* MERGEFORMAT </w:instrText>
    </w:r>
    <w:r w:rsidRPr="00324EC8">
      <w:rPr>
        <w:rStyle w:val="PageNumber"/>
        <w:sz w:val="20"/>
        <w:szCs w:val="18"/>
      </w:rPr>
      <w:fldChar w:fldCharType="separate"/>
    </w:r>
    <w:r>
      <w:rPr>
        <w:rStyle w:val="PageNumber"/>
        <w:sz w:val="20"/>
        <w:szCs w:val="18"/>
      </w:rPr>
      <w:t>5</w:t>
    </w:r>
    <w:r w:rsidRPr="00324EC8">
      <w:rPr>
        <w:rStyle w:val="PageNumber"/>
        <w:sz w:val="20"/>
        <w:szCs w:val="18"/>
      </w:rPr>
      <w:fldChar w:fldCharType="end"/>
    </w:r>
  </w:p>
  <w:p w14:paraId="0F7C1D0C" w14:textId="77777777" w:rsidR="00CA4F34" w:rsidRPr="00CA4F34" w:rsidRDefault="00CA4F34" w:rsidP="00CA4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CFBB" w14:textId="77777777" w:rsidR="00F53DAF" w:rsidRDefault="00F53DAF" w:rsidP="00CA4F34">
      <w:pPr>
        <w:spacing w:after="0"/>
      </w:pPr>
      <w:r>
        <w:separator/>
      </w:r>
    </w:p>
  </w:footnote>
  <w:footnote w:type="continuationSeparator" w:id="0">
    <w:p w14:paraId="66F884E6" w14:textId="77777777" w:rsidR="00F53DAF" w:rsidRDefault="00F53DAF" w:rsidP="00CA4F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63" w:type="dxa"/>
      <w:tblInd w:w="250" w:type="dxa"/>
      <w:tblLook w:val="04A0" w:firstRow="1" w:lastRow="0" w:firstColumn="1" w:lastColumn="0" w:noHBand="0" w:noVBand="1"/>
    </w:tblPr>
    <w:tblGrid>
      <w:gridCol w:w="1004"/>
      <w:gridCol w:w="5942"/>
      <w:gridCol w:w="2217"/>
    </w:tblGrid>
    <w:tr w:rsidR="00CA4F34" w14:paraId="388B6A08" w14:textId="77777777" w:rsidTr="00F57F6C">
      <w:tc>
        <w:tcPr>
          <w:tcW w:w="1004" w:type="dxa"/>
        </w:tcPr>
        <w:p w14:paraId="54446032" w14:textId="77777777" w:rsidR="00CA4F34" w:rsidRDefault="00CA4F34" w:rsidP="00CA4F34">
          <w:pPr>
            <w:pStyle w:val="Heading1"/>
            <w:spacing w:before="0"/>
            <w:outlineLvl w:val="0"/>
            <w:rPr>
              <w:sz w:val="18"/>
              <w:szCs w:val="18"/>
            </w:rPr>
          </w:pPr>
          <w:r>
            <w:rPr>
              <w:noProof/>
            </w:rPr>
            <w:drawing>
              <wp:inline distT="0" distB="0" distL="0" distR="0" wp14:anchorId="576F92F1" wp14:editId="6E64FFD0">
                <wp:extent cx="500380" cy="500380"/>
                <wp:effectExtent l="0" t="0" r="0" b="0"/>
                <wp:docPr id="8" name="Picture 8" descr="Teesside University : IE Ab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sside University : IE Abr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845" cy="502845"/>
                        </a:xfrm>
                        <a:prstGeom prst="rect">
                          <a:avLst/>
                        </a:prstGeom>
                        <a:noFill/>
                        <a:ln>
                          <a:noFill/>
                        </a:ln>
                      </pic:spPr>
                    </pic:pic>
                  </a:graphicData>
                </a:graphic>
              </wp:inline>
            </w:drawing>
          </w:r>
        </w:p>
      </w:tc>
      <w:tc>
        <w:tcPr>
          <w:tcW w:w="5942" w:type="dxa"/>
        </w:tcPr>
        <w:p w14:paraId="5E2B2FFC" w14:textId="77777777" w:rsidR="00CA4F34" w:rsidRDefault="00CA4F34" w:rsidP="00CA4F34">
          <w:pPr>
            <w:pStyle w:val="Heading1"/>
            <w:spacing w:before="0"/>
            <w:outlineLvl w:val="0"/>
            <w:rPr>
              <w:sz w:val="18"/>
              <w:szCs w:val="18"/>
            </w:rPr>
          </w:pPr>
          <w:r w:rsidRPr="00CF7615">
            <w:rPr>
              <w:sz w:val="18"/>
              <w:szCs w:val="18"/>
            </w:rPr>
            <w:t xml:space="preserve">CIS2017-N Relational and NoSQL Databases </w:t>
          </w:r>
        </w:p>
        <w:p w14:paraId="646D005B" w14:textId="3E7C8FE0" w:rsidR="00CA4F34" w:rsidRPr="002C367E" w:rsidRDefault="00CA4F34" w:rsidP="00CA4F34">
          <w:pPr>
            <w:pStyle w:val="Heading1"/>
            <w:spacing w:before="0"/>
          </w:pPr>
          <w:r>
            <w:t>SQL Server – CTE Demos</w:t>
          </w:r>
          <w:r>
            <w:t xml:space="preserve"> </w:t>
          </w:r>
        </w:p>
      </w:tc>
      <w:tc>
        <w:tcPr>
          <w:tcW w:w="2217" w:type="dxa"/>
        </w:tcPr>
        <w:p w14:paraId="44B395EC" w14:textId="77777777" w:rsidR="00CA4F34" w:rsidRDefault="00CA4F34" w:rsidP="00CA4F34">
          <w:pPr>
            <w:pStyle w:val="Heading1"/>
            <w:spacing w:before="0"/>
            <w:outlineLvl w:val="0"/>
            <w:rPr>
              <w:sz w:val="18"/>
              <w:szCs w:val="18"/>
            </w:rPr>
          </w:pPr>
          <w:r>
            <w:rPr>
              <w:noProof/>
            </w:rPr>
            <w:drawing>
              <wp:inline distT="0" distB="0" distL="0" distR="0" wp14:anchorId="33B6CDB8" wp14:editId="06FEC8C4">
                <wp:extent cx="1218184" cy="447000"/>
                <wp:effectExtent l="0" t="0" r="1270" b="0"/>
                <wp:docPr id="25" name="Picture 25" descr="SQL Server: How to create a full da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How to create a full database backu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1367" cy="451837"/>
                        </a:xfrm>
                        <a:prstGeom prst="rect">
                          <a:avLst/>
                        </a:prstGeom>
                        <a:noFill/>
                        <a:ln>
                          <a:noFill/>
                        </a:ln>
                      </pic:spPr>
                    </pic:pic>
                  </a:graphicData>
                </a:graphic>
              </wp:inline>
            </w:drawing>
          </w:r>
        </w:p>
      </w:tc>
    </w:tr>
  </w:tbl>
  <w:p w14:paraId="0DC57D98" w14:textId="77777777" w:rsidR="00CA4F34" w:rsidRDefault="00CA4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E4"/>
    <w:multiLevelType w:val="hybridMultilevel"/>
    <w:tmpl w:val="FD1E333A"/>
    <w:lvl w:ilvl="0" w:tplc="586A440C">
      <w:start w:val="5"/>
      <w:numFmt w:val="bullet"/>
      <w:lvlText w:val=""/>
      <w:lvlJc w:val="left"/>
      <w:pPr>
        <w:ind w:left="720" w:hanging="360"/>
      </w:pPr>
      <w:rPr>
        <w:rFonts w:ascii="Wingdings" w:eastAsiaTheme="minorHAnsi" w:hAnsi="Wingding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D61B8"/>
    <w:multiLevelType w:val="multilevel"/>
    <w:tmpl w:val="57A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F3F36"/>
    <w:multiLevelType w:val="multilevel"/>
    <w:tmpl w:val="55D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941D0"/>
    <w:multiLevelType w:val="multilevel"/>
    <w:tmpl w:val="111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3603E"/>
    <w:multiLevelType w:val="multilevel"/>
    <w:tmpl w:val="EBF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9742E"/>
    <w:multiLevelType w:val="hybridMultilevel"/>
    <w:tmpl w:val="CBE6BC68"/>
    <w:lvl w:ilvl="0" w:tplc="ADC28DE4">
      <w:start w:val="489"/>
      <w:numFmt w:val="bullet"/>
      <w:lvlText w:val=""/>
      <w:lvlJc w:val="left"/>
      <w:pPr>
        <w:ind w:left="720" w:hanging="360"/>
      </w:pPr>
      <w:rPr>
        <w:rFonts w:ascii="Wingdings" w:eastAsiaTheme="minorHAnsi" w:hAnsi="Wingding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2081026">
    <w:abstractNumId w:val="3"/>
  </w:num>
  <w:num w:numId="2" w16cid:durableId="1039360058">
    <w:abstractNumId w:val="4"/>
  </w:num>
  <w:num w:numId="3" w16cid:durableId="1234851679">
    <w:abstractNumId w:val="2"/>
  </w:num>
  <w:num w:numId="4" w16cid:durableId="456485743">
    <w:abstractNumId w:val="1"/>
  </w:num>
  <w:num w:numId="5" w16cid:durableId="1600870853">
    <w:abstractNumId w:val="0"/>
  </w:num>
  <w:num w:numId="6" w16cid:durableId="923535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B0"/>
    <w:rsid w:val="00427360"/>
    <w:rsid w:val="00546F90"/>
    <w:rsid w:val="00565E4B"/>
    <w:rsid w:val="005E2AB0"/>
    <w:rsid w:val="00812CAC"/>
    <w:rsid w:val="00874E8B"/>
    <w:rsid w:val="00A62E54"/>
    <w:rsid w:val="00AF14AF"/>
    <w:rsid w:val="00CA4F34"/>
    <w:rsid w:val="00CB1AAB"/>
    <w:rsid w:val="00D972A5"/>
    <w:rsid w:val="00F53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BBAA"/>
  <w15:chartTrackingRefBased/>
  <w15:docId w15:val="{478F5D96-2477-49EC-BCE3-F0F5B7E0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1AA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B1AA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AA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B1AAB"/>
    <w:rPr>
      <w:rFonts w:ascii="Times New Roman" w:eastAsia="Times New Roman" w:hAnsi="Times New Roman" w:cs="Times New Roman"/>
      <w:b/>
      <w:bCs/>
      <w:sz w:val="27"/>
      <w:szCs w:val="27"/>
      <w:lang w:eastAsia="en-GB"/>
    </w:rPr>
  </w:style>
  <w:style w:type="paragraph" w:customStyle="1" w:styleId="msonormal0">
    <w:name w:val="msonormal"/>
    <w:basedOn w:val="Normal"/>
    <w:rsid w:val="00CB1AAB"/>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B1AAB"/>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B1AAB"/>
    <w:rPr>
      <w:i/>
      <w:iCs/>
    </w:rPr>
  </w:style>
  <w:style w:type="character" w:styleId="HTMLCode">
    <w:name w:val="HTML Code"/>
    <w:basedOn w:val="DefaultParagraphFont"/>
    <w:uiPriority w:val="99"/>
    <w:semiHidden/>
    <w:unhideWhenUsed/>
    <w:rsid w:val="00CB1AAB"/>
    <w:rPr>
      <w:rFonts w:ascii="Courier New" w:eastAsia="Times New Roman" w:hAnsi="Courier New" w:cs="Courier New"/>
      <w:sz w:val="20"/>
      <w:szCs w:val="20"/>
    </w:rPr>
  </w:style>
  <w:style w:type="character" w:styleId="Strong">
    <w:name w:val="Strong"/>
    <w:basedOn w:val="DefaultParagraphFont"/>
    <w:uiPriority w:val="22"/>
    <w:qFormat/>
    <w:rsid w:val="00CB1AAB"/>
    <w:rPr>
      <w:b/>
      <w:bCs/>
    </w:rPr>
  </w:style>
  <w:style w:type="character" w:styleId="Hyperlink">
    <w:name w:val="Hyperlink"/>
    <w:basedOn w:val="DefaultParagraphFont"/>
    <w:uiPriority w:val="99"/>
    <w:unhideWhenUsed/>
    <w:rsid w:val="00CB1AAB"/>
    <w:rPr>
      <w:color w:val="0000FF"/>
      <w:u w:val="single"/>
    </w:rPr>
  </w:style>
  <w:style w:type="character" w:styleId="FollowedHyperlink">
    <w:name w:val="FollowedHyperlink"/>
    <w:basedOn w:val="DefaultParagraphFont"/>
    <w:uiPriority w:val="99"/>
    <w:semiHidden/>
    <w:unhideWhenUsed/>
    <w:rsid w:val="00CB1AAB"/>
    <w:rPr>
      <w:color w:val="800080"/>
      <w:u w:val="single"/>
    </w:rPr>
  </w:style>
  <w:style w:type="paragraph" w:customStyle="1" w:styleId="rek-banner-content">
    <w:name w:val="rek-banner-content"/>
    <w:basedOn w:val="Normal"/>
    <w:rsid w:val="00CB1AAB"/>
    <w:pPr>
      <w:spacing w:before="100" w:beforeAutospacing="1" w:after="100"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CB1AAB"/>
    <w:rPr>
      <w:color w:val="605E5C"/>
      <w:shd w:val="clear" w:color="auto" w:fill="E1DFDD"/>
    </w:rPr>
  </w:style>
  <w:style w:type="paragraph" w:styleId="ListParagraph">
    <w:name w:val="List Paragraph"/>
    <w:basedOn w:val="Normal"/>
    <w:uiPriority w:val="34"/>
    <w:qFormat/>
    <w:rsid w:val="00CB1AAB"/>
    <w:pPr>
      <w:ind w:left="720"/>
      <w:contextualSpacing/>
    </w:pPr>
  </w:style>
  <w:style w:type="character" w:customStyle="1" w:styleId="Heading1Char">
    <w:name w:val="Heading 1 Char"/>
    <w:basedOn w:val="DefaultParagraphFont"/>
    <w:link w:val="Heading1"/>
    <w:uiPriority w:val="9"/>
    <w:rsid w:val="00565E4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4F34"/>
    <w:pPr>
      <w:tabs>
        <w:tab w:val="center" w:pos="4513"/>
        <w:tab w:val="right" w:pos="9026"/>
      </w:tabs>
      <w:spacing w:after="0"/>
    </w:pPr>
  </w:style>
  <w:style w:type="character" w:customStyle="1" w:styleId="HeaderChar">
    <w:name w:val="Header Char"/>
    <w:basedOn w:val="DefaultParagraphFont"/>
    <w:link w:val="Header"/>
    <w:uiPriority w:val="99"/>
    <w:rsid w:val="00CA4F34"/>
  </w:style>
  <w:style w:type="paragraph" w:styleId="Footer">
    <w:name w:val="footer"/>
    <w:basedOn w:val="Normal"/>
    <w:link w:val="FooterChar"/>
    <w:uiPriority w:val="99"/>
    <w:unhideWhenUsed/>
    <w:rsid w:val="00CA4F34"/>
    <w:pPr>
      <w:tabs>
        <w:tab w:val="center" w:pos="4513"/>
        <w:tab w:val="right" w:pos="9026"/>
      </w:tabs>
      <w:spacing w:after="0"/>
    </w:pPr>
  </w:style>
  <w:style w:type="character" w:customStyle="1" w:styleId="FooterChar">
    <w:name w:val="Footer Char"/>
    <w:basedOn w:val="DefaultParagraphFont"/>
    <w:link w:val="Footer"/>
    <w:uiPriority w:val="99"/>
    <w:rsid w:val="00CA4F34"/>
  </w:style>
  <w:style w:type="table" w:styleId="TableGrid">
    <w:name w:val="Table Grid"/>
    <w:basedOn w:val="TableNormal"/>
    <w:uiPriority w:val="59"/>
    <w:rsid w:val="00CA4F34"/>
    <w:pPr>
      <w:widowControl w:val="0"/>
      <w:autoSpaceDE w:val="0"/>
      <w:autoSpaceDN w:val="0"/>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A4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09927">
      <w:bodyDiv w:val="1"/>
      <w:marLeft w:val="0"/>
      <w:marRight w:val="0"/>
      <w:marTop w:val="0"/>
      <w:marBottom w:val="0"/>
      <w:divBdr>
        <w:top w:val="none" w:sz="0" w:space="0" w:color="auto"/>
        <w:left w:val="none" w:sz="0" w:space="0" w:color="auto"/>
        <w:bottom w:val="none" w:sz="0" w:space="0" w:color="auto"/>
        <w:right w:val="none" w:sz="0" w:space="0" w:color="auto"/>
      </w:divBdr>
      <w:divsChild>
        <w:div w:id="39788207">
          <w:marLeft w:val="0"/>
          <w:marRight w:val="0"/>
          <w:marTop w:val="0"/>
          <w:marBottom w:val="0"/>
          <w:divBdr>
            <w:top w:val="none" w:sz="0" w:space="0" w:color="auto"/>
            <w:left w:val="none" w:sz="0" w:space="0" w:color="auto"/>
            <w:bottom w:val="none" w:sz="0" w:space="0" w:color="auto"/>
            <w:right w:val="none" w:sz="0" w:space="0" w:color="auto"/>
          </w:divBdr>
          <w:divsChild>
            <w:div w:id="418793791">
              <w:marLeft w:val="0"/>
              <w:marRight w:val="0"/>
              <w:marTop w:val="0"/>
              <w:marBottom w:val="0"/>
              <w:divBdr>
                <w:top w:val="none" w:sz="0" w:space="0" w:color="auto"/>
                <w:left w:val="none" w:sz="0" w:space="0" w:color="auto"/>
                <w:bottom w:val="none" w:sz="0" w:space="0" w:color="auto"/>
                <w:right w:val="none" w:sz="0" w:space="0" w:color="auto"/>
              </w:divBdr>
              <w:divsChild>
                <w:div w:id="2050370808">
                  <w:marLeft w:val="0"/>
                  <w:marRight w:val="0"/>
                  <w:marTop w:val="0"/>
                  <w:marBottom w:val="0"/>
                  <w:divBdr>
                    <w:top w:val="none" w:sz="0" w:space="0" w:color="auto"/>
                    <w:left w:val="none" w:sz="0" w:space="0" w:color="auto"/>
                    <w:bottom w:val="none" w:sz="0" w:space="0" w:color="auto"/>
                    <w:right w:val="none" w:sz="0" w:space="0" w:color="auto"/>
                  </w:divBdr>
                  <w:divsChild>
                    <w:div w:id="166870813">
                      <w:marLeft w:val="0"/>
                      <w:marRight w:val="0"/>
                      <w:marTop w:val="0"/>
                      <w:marBottom w:val="0"/>
                      <w:divBdr>
                        <w:top w:val="none" w:sz="0" w:space="0" w:color="auto"/>
                        <w:left w:val="none" w:sz="0" w:space="0" w:color="auto"/>
                        <w:bottom w:val="none" w:sz="0" w:space="0" w:color="auto"/>
                        <w:right w:val="none" w:sz="0" w:space="0" w:color="auto"/>
                      </w:divBdr>
                    </w:div>
                    <w:div w:id="1206480057">
                      <w:marLeft w:val="0"/>
                      <w:marRight w:val="0"/>
                      <w:marTop w:val="0"/>
                      <w:marBottom w:val="0"/>
                      <w:divBdr>
                        <w:top w:val="none" w:sz="0" w:space="0" w:color="auto"/>
                        <w:left w:val="none" w:sz="0" w:space="0" w:color="auto"/>
                        <w:bottom w:val="none" w:sz="0" w:space="0" w:color="auto"/>
                        <w:right w:val="none" w:sz="0" w:space="0" w:color="auto"/>
                      </w:divBdr>
                    </w:div>
                    <w:div w:id="379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26585">
          <w:marLeft w:val="-1515"/>
          <w:marRight w:val="0"/>
          <w:marTop w:val="0"/>
          <w:marBottom w:val="0"/>
          <w:divBdr>
            <w:top w:val="single" w:sz="6" w:space="15" w:color="CCCCCC"/>
            <w:left w:val="single" w:sz="6" w:space="23" w:color="CCCCCC"/>
            <w:bottom w:val="single" w:sz="6" w:space="15" w:color="CCCCCC"/>
            <w:right w:val="single" w:sz="6" w:space="23" w:color="CCCCCC"/>
          </w:divBdr>
        </w:div>
        <w:div w:id="1089162108">
          <w:marLeft w:val="-1515"/>
          <w:marRight w:val="0"/>
          <w:marTop w:val="0"/>
          <w:marBottom w:val="0"/>
          <w:divBdr>
            <w:top w:val="single" w:sz="6" w:space="15" w:color="CCCCCC"/>
            <w:left w:val="single" w:sz="6" w:space="23" w:color="CCCCCC"/>
            <w:bottom w:val="single" w:sz="6" w:space="15" w:color="CCCCCC"/>
            <w:right w:val="single" w:sz="6" w:space="23" w:color="CCCCCC"/>
          </w:divBdr>
        </w:div>
        <w:div w:id="1383362126">
          <w:marLeft w:val="0"/>
          <w:marRight w:val="0"/>
          <w:marTop w:val="0"/>
          <w:marBottom w:val="0"/>
          <w:divBdr>
            <w:top w:val="none" w:sz="0" w:space="0" w:color="auto"/>
            <w:left w:val="none" w:sz="0" w:space="0" w:color="auto"/>
            <w:bottom w:val="none" w:sz="0" w:space="0" w:color="auto"/>
            <w:right w:val="none" w:sz="0" w:space="0" w:color="auto"/>
          </w:divBdr>
          <w:divsChild>
            <w:div w:id="1503855275">
              <w:marLeft w:val="0"/>
              <w:marRight w:val="0"/>
              <w:marTop w:val="0"/>
              <w:marBottom w:val="0"/>
              <w:divBdr>
                <w:top w:val="none" w:sz="0" w:space="0" w:color="auto"/>
                <w:left w:val="none" w:sz="0" w:space="0" w:color="auto"/>
                <w:bottom w:val="none" w:sz="0" w:space="0" w:color="auto"/>
                <w:right w:val="none" w:sz="0" w:space="0" w:color="auto"/>
              </w:divBdr>
              <w:divsChild>
                <w:div w:id="273368958">
                  <w:marLeft w:val="0"/>
                  <w:marRight w:val="0"/>
                  <w:marTop w:val="0"/>
                  <w:marBottom w:val="0"/>
                  <w:divBdr>
                    <w:top w:val="none" w:sz="0" w:space="0" w:color="auto"/>
                    <w:left w:val="none" w:sz="0" w:space="0" w:color="auto"/>
                    <w:bottom w:val="none" w:sz="0" w:space="0" w:color="auto"/>
                    <w:right w:val="none" w:sz="0" w:space="0" w:color="auto"/>
                  </w:divBdr>
                  <w:divsChild>
                    <w:div w:id="1623804835">
                      <w:marLeft w:val="0"/>
                      <w:marRight w:val="0"/>
                      <w:marTop w:val="0"/>
                      <w:marBottom w:val="0"/>
                      <w:divBdr>
                        <w:top w:val="none" w:sz="0" w:space="0" w:color="auto"/>
                        <w:left w:val="none" w:sz="0" w:space="0" w:color="auto"/>
                        <w:bottom w:val="none" w:sz="0" w:space="0" w:color="auto"/>
                        <w:right w:val="none" w:sz="0" w:space="0" w:color="auto"/>
                      </w:divBdr>
                    </w:div>
                    <w:div w:id="1150362819">
                      <w:marLeft w:val="0"/>
                      <w:marRight w:val="0"/>
                      <w:marTop w:val="0"/>
                      <w:marBottom w:val="0"/>
                      <w:divBdr>
                        <w:top w:val="none" w:sz="0" w:space="0" w:color="auto"/>
                        <w:left w:val="none" w:sz="0" w:space="0" w:color="auto"/>
                        <w:bottom w:val="none" w:sz="0" w:space="0" w:color="auto"/>
                        <w:right w:val="none" w:sz="0" w:space="0" w:color="auto"/>
                      </w:divBdr>
                    </w:div>
                    <w:div w:id="1298489253">
                      <w:marLeft w:val="0"/>
                      <w:marRight w:val="0"/>
                      <w:marTop w:val="0"/>
                      <w:marBottom w:val="0"/>
                      <w:divBdr>
                        <w:top w:val="none" w:sz="0" w:space="0" w:color="auto"/>
                        <w:left w:val="none" w:sz="0" w:space="0" w:color="auto"/>
                        <w:bottom w:val="none" w:sz="0" w:space="0" w:color="auto"/>
                        <w:right w:val="none" w:sz="0" w:space="0" w:color="auto"/>
                      </w:divBdr>
                    </w:div>
                    <w:div w:id="1604219321">
                      <w:marLeft w:val="0"/>
                      <w:marRight w:val="0"/>
                      <w:marTop w:val="0"/>
                      <w:marBottom w:val="0"/>
                      <w:divBdr>
                        <w:top w:val="none" w:sz="0" w:space="0" w:color="auto"/>
                        <w:left w:val="none" w:sz="0" w:space="0" w:color="auto"/>
                        <w:bottom w:val="none" w:sz="0" w:space="0" w:color="auto"/>
                        <w:right w:val="none" w:sz="0" w:space="0" w:color="auto"/>
                      </w:divBdr>
                    </w:div>
                    <w:div w:id="1952131116">
                      <w:marLeft w:val="0"/>
                      <w:marRight w:val="0"/>
                      <w:marTop w:val="0"/>
                      <w:marBottom w:val="0"/>
                      <w:divBdr>
                        <w:top w:val="none" w:sz="0" w:space="0" w:color="auto"/>
                        <w:left w:val="none" w:sz="0" w:space="0" w:color="auto"/>
                        <w:bottom w:val="none" w:sz="0" w:space="0" w:color="auto"/>
                        <w:right w:val="none" w:sz="0" w:space="0" w:color="auto"/>
                      </w:divBdr>
                    </w:div>
                    <w:div w:id="713623419">
                      <w:marLeft w:val="0"/>
                      <w:marRight w:val="0"/>
                      <w:marTop w:val="0"/>
                      <w:marBottom w:val="0"/>
                      <w:divBdr>
                        <w:top w:val="none" w:sz="0" w:space="0" w:color="auto"/>
                        <w:left w:val="none" w:sz="0" w:space="0" w:color="auto"/>
                        <w:bottom w:val="none" w:sz="0" w:space="0" w:color="auto"/>
                        <w:right w:val="none" w:sz="0" w:space="0" w:color="auto"/>
                      </w:divBdr>
                    </w:div>
                    <w:div w:id="1953244502">
                      <w:marLeft w:val="0"/>
                      <w:marRight w:val="0"/>
                      <w:marTop w:val="0"/>
                      <w:marBottom w:val="0"/>
                      <w:divBdr>
                        <w:top w:val="none" w:sz="0" w:space="0" w:color="auto"/>
                        <w:left w:val="none" w:sz="0" w:space="0" w:color="auto"/>
                        <w:bottom w:val="none" w:sz="0" w:space="0" w:color="auto"/>
                        <w:right w:val="none" w:sz="0" w:space="0" w:color="auto"/>
                      </w:divBdr>
                    </w:div>
                    <w:div w:id="1750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9332">
          <w:marLeft w:val="0"/>
          <w:marRight w:val="0"/>
          <w:marTop w:val="0"/>
          <w:marBottom w:val="0"/>
          <w:divBdr>
            <w:top w:val="none" w:sz="0" w:space="0" w:color="auto"/>
            <w:left w:val="none" w:sz="0" w:space="0" w:color="auto"/>
            <w:bottom w:val="none" w:sz="0" w:space="0" w:color="auto"/>
            <w:right w:val="none" w:sz="0" w:space="0" w:color="auto"/>
          </w:divBdr>
          <w:divsChild>
            <w:div w:id="872114563">
              <w:marLeft w:val="0"/>
              <w:marRight w:val="0"/>
              <w:marTop w:val="0"/>
              <w:marBottom w:val="0"/>
              <w:divBdr>
                <w:top w:val="none" w:sz="0" w:space="0" w:color="auto"/>
                <w:left w:val="none" w:sz="0" w:space="0" w:color="auto"/>
                <w:bottom w:val="none" w:sz="0" w:space="0" w:color="auto"/>
                <w:right w:val="none" w:sz="0" w:space="0" w:color="auto"/>
              </w:divBdr>
              <w:divsChild>
                <w:div w:id="1126897254">
                  <w:marLeft w:val="0"/>
                  <w:marRight w:val="0"/>
                  <w:marTop w:val="0"/>
                  <w:marBottom w:val="0"/>
                  <w:divBdr>
                    <w:top w:val="none" w:sz="0" w:space="0" w:color="auto"/>
                    <w:left w:val="none" w:sz="0" w:space="0" w:color="auto"/>
                    <w:bottom w:val="none" w:sz="0" w:space="0" w:color="auto"/>
                    <w:right w:val="none" w:sz="0" w:space="0" w:color="auto"/>
                  </w:divBdr>
                  <w:divsChild>
                    <w:div w:id="448550296">
                      <w:marLeft w:val="0"/>
                      <w:marRight w:val="0"/>
                      <w:marTop w:val="0"/>
                      <w:marBottom w:val="0"/>
                      <w:divBdr>
                        <w:top w:val="none" w:sz="0" w:space="0" w:color="auto"/>
                        <w:left w:val="none" w:sz="0" w:space="0" w:color="auto"/>
                        <w:bottom w:val="none" w:sz="0" w:space="0" w:color="auto"/>
                        <w:right w:val="none" w:sz="0" w:space="0" w:color="auto"/>
                      </w:divBdr>
                    </w:div>
                    <w:div w:id="917448266">
                      <w:marLeft w:val="0"/>
                      <w:marRight w:val="0"/>
                      <w:marTop w:val="0"/>
                      <w:marBottom w:val="0"/>
                      <w:divBdr>
                        <w:top w:val="none" w:sz="0" w:space="0" w:color="auto"/>
                        <w:left w:val="none" w:sz="0" w:space="0" w:color="auto"/>
                        <w:bottom w:val="none" w:sz="0" w:space="0" w:color="auto"/>
                        <w:right w:val="none" w:sz="0" w:space="0" w:color="auto"/>
                      </w:divBdr>
                    </w:div>
                    <w:div w:id="1789425506">
                      <w:marLeft w:val="0"/>
                      <w:marRight w:val="0"/>
                      <w:marTop w:val="0"/>
                      <w:marBottom w:val="0"/>
                      <w:divBdr>
                        <w:top w:val="none" w:sz="0" w:space="0" w:color="auto"/>
                        <w:left w:val="none" w:sz="0" w:space="0" w:color="auto"/>
                        <w:bottom w:val="none" w:sz="0" w:space="0" w:color="auto"/>
                        <w:right w:val="none" w:sz="0" w:space="0" w:color="auto"/>
                      </w:divBdr>
                    </w:div>
                    <w:div w:id="623275009">
                      <w:marLeft w:val="0"/>
                      <w:marRight w:val="0"/>
                      <w:marTop w:val="0"/>
                      <w:marBottom w:val="0"/>
                      <w:divBdr>
                        <w:top w:val="none" w:sz="0" w:space="0" w:color="auto"/>
                        <w:left w:val="none" w:sz="0" w:space="0" w:color="auto"/>
                        <w:bottom w:val="none" w:sz="0" w:space="0" w:color="auto"/>
                        <w:right w:val="none" w:sz="0" w:space="0" w:color="auto"/>
                      </w:divBdr>
                    </w:div>
                    <w:div w:id="173299787">
                      <w:marLeft w:val="0"/>
                      <w:marRight w:val="0"/>
                      <w:marTop w:val="0"/>
                      <w:marBottom w:val="0"/>
                      <w:divBdr>
                        <w:top w:val="none" w:sz="0" w:space="0" w:color="auto"/>
                        <w:left w:val="none" w:sz="0" w:space="0" w:color="auto"/>
                        <w:bottom w:val="none" w:sz="0" w:space="0" w:color="auto"/>
                        <w:right w:val="none" w:sz="0" w:space="0" w:color="auto"/>
                      </w:divBdr>
                    </w:div>
                    <w:div w:id="1273318425">
                      <w:marLeft w:val="0"/>
                      <w:marRight w:val="0"/>
                      <w:marTop w:val="0"/>
                      <w:marBottom w:val="0"/>
                      <w:divBdr>
                        <w:top w:val="none" w:sz="0" w:space="0" w:color="auto"/>
                        <w:left w:val="none" w:sz="0" w:space="0" w:color="auto"/>
                        <w:bottom w:val="none" w:sz="0" w:space="0" w:color="auto"/>
                        <w:right w:val="none" w:sz="0" w:space="0" w:color="auto"/>
                      </w:divBdr>
                    </w:div>
                    <w:div w:id="128134968">
                      <w:marLeft w:val="0"/>
                      <w:marRight w:val="0"/>
                      <w:marTop w:val="0"/>
                      <w:marBottom w:val="0"/>
                      <w:divBdr>
                        <w:top w:val="none" w:sz="0" w:space="0" w:color="auto"/>
                        <w:left w:val="none" w:sz="0" w:space="0" w:color="auto"/>
                        <w:bottom w:val="none" w:sz="0" w:space="0" w:color="auto"/>
                        <w:right w:val="none" w:sz="0" w:space="0" w:color="auto"/>
                      </w:divBdr>
                    </w:div>
                    <w:div w:id="337730821">
                      <w:marLeft w:val="0"/>
                      <w:marRight w:val="0"/>
                      <w:marTop w:val="0"/>
                      <w:marBottom w:val="0"/>
                      <w:divBdr>
                        <w:top w:val="none" w:sz="0" w:space="0" w:color="auto"/>
                        <w:left w:val="none" w:sz="0" w:space="0" w:color="auto"/>
                        <w:bottom w:val="none" w:sz="0" w:space="0" w:color="auto"/>
                        <w:right w:val="none" w:sz="0" w:space="0" w:color="auto"/>
                      </w:divBdr>
                    </w:div>
                    <w:div w:id="831412883">
                      <w:marLeft w:val="0"/>
                      <w:marRight w:val="0"/>
                      <w:marTop w:val="0"/>
                      <w:marBottom w:val="0"/>
                      <w:divBdr>
                        <w:top w:val="none" w:sz="0" w:space="0" w:color="auto"/>
                        <w:left w:val="none" w:sz="0" w:space="0" w:color="auto"/>
                        <w:bottom w:val="none" w:sz="0" w:space="0" w:color="auto"/>
                        <w:right w:val="none" w:sz="0" w:space="0" w:color="auto"/>
                      </w:divBdr>
                    </w:div>
                    <w:div w:id="1525250100">
                      <w:marLeft w:val="0"/>
                      <w:marRight w:val="0"/>
                      <w:marTop w:val="0"/>
                      <w:marBottom w:val="0"/>
                      <w:divBdr>
                        <w:top w:val="none" w:sz="0" w:space="0" w:color="auto"/>
                        <w:left w:val="none" w:sz="0" w:space="0" w:color="auto"/>
                        <w:bottom w:val="none" w:sz="0" w:space="0" w:color="auto"/>
                        <w:right w:val="none" w:sz="0" w:space="0" w:color="auto"/>
                      </w:divBdr>
                    </w:div>
                    <w:div w:id="457989922">
                      <w:marLeft w:val="0"/>
                      <w:marRight w:val="0"/>
                      <w:marTop w:val="0"/>
                      <w:marBottom w:val="0"/>
                      <w:divBdr>
                        <w:top w:val="none" w:sz="0" w:space="0" w:color="auto"/>
                        <w:left w:val="none" w:sz="0" w:space="0" w:color="auto"/>
                        <w:bottom w:val="none" w:sz="0" w:space="0" w:color="auto"/>
                        <w:right w:val="none" w:sz="0" w:space="0" w:color="auto"/>
                      </w:divBdr>
                    </w:div>
                    <w:div w:id="814251938">
                      <w:marLeft w:val="0"/>
                      <w:marRight w:val="0"/>
                      <w:marTop w:val="0"/>
                      <w:marBottom w:val="0"/>
                      <w:divBdr>
                        <w:top w:val="none" w:sz="0" w:space="0" w:color="auto"/>
                        <w:left w:val="none" w:sz="0" w:space="0" w:color="auto"/>
                        <w:bottom w:val="none" w:sz="0" w:space="0" w:color="auto"/>
                        <w:right w:val="none" w:sz="0" w:space="0" w:color="auto"/>
                      </w:divBdr>
                    </w:div>
                    <w:div w:id="433670253">
                      <w:marLeft w:val="0"/>
                      <w:marRight w:val="0"/>
                      <w:marTop w:val="0"/>
                      <w:marBottom w:val="0"/>
                      <w:divBdr>
                        <w:top w:val="none" w:sz="0" w:space="0" w:color="auto"/>
                        <w:left w:val="none" w:sz="0" w:space="0" w:color="auto"/>
                        <w:bottom w:val="none" w:sz="0" w:space="0" w:color="auto"/>
                        <w:right w:val="none" w:sz="0" w:space="0" w:color="auto"/>
                      </w:divBdr>
                    </w:div>
                    <w:div w:id="620570733">
                      <w:marLeft w:val="0"/>
                      <w:marRight w:val="0"/>
                      <w:marTop w:val="0"/>
                      <w:marBottom w:val="0"/>
                      <w:divBdr>
                        <w:top w:val="none" w:sz="0" w:space="0" w:color="auto"/>
                        <w:left w:val="none" w:sz="0" w:space="0" w:color="auto"/>
                        <w:bottom w:val="none" w:sz="0" w:space="0" w:color="auto"/>
                        <w:right w:val="none" w:sz="0" w:space="0" w:color="auto"/>
                      </w:divBdr>
                    </w:div>
                    <w:div w:id="17814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322">
          <w:marLeft w:val="-1515"/>
          <w:marRight w:val="0"/>
          <w:marTop w:val="0"/>
          <w:marBottom w:val="0"/>
          <w:divBdr>
            <w:top w:val="single" w:sz="6" w:space="15" w:color="CCCCCC"/>
            <w:left w:val="single" w:sz="6" w:space="23" w:color="CCCCCC"/>
            <w:bottom w:val="single" w:sz="6" w:space="15" w:color="CCCCCC"/>
            <w:right w:val="single" w:sz="6" w:space="23" w:color="CCCCCC"/>
          </w:divBdr>
        </w:div>
        <w:div w:id="618414679">
          <w:marLeft w:val="0"/>
          <w:marRight w:val="0"/>
          <w:marTop w:val="0"/>
          <w:marBottom w:val="0"/>
          <w:divBdr>
            <w:top w:val="none" w:sz="0" w:space="0" w:color="auto"/>
            <w:left w:val="none" w:sz="0" w:space="0" w:color="auto"/>
            <w:bottom w:val="none" w:sz="0" w:space="0" w:color="auto"/>
            <w:right w:val="none" w:sz="0" w:space="0" w:color="auto"/>
          </w:divBdr>
          <w:divsChild>
            <w:div w:id="636686218">
              <w:marLeft w:val="0"/>
              <w:marRight w:val="0"/>
              <w:marTop w:val="0"/>
              <w:marBottom w:val="0"/>
              <w:divBdr>
                <w:top w:val="none" w:sz="0" w:space="0" w:color="auto"/>
                <w:left w:val="none" w:sz="0" w:space="0" w:color="auto"/>
                <w:bottom w:val="none" w:sz="0" w:space="0" w:color="auto"/>
                <w:right w:val="none" w:sz="0" w:space="0" w:color="auto"/>
              </w:divBdr>
              <w:divsChild>
                <w:div w:id="1642685399">
                  <w:marLeft w:val="0"/>
                  <w:marRight w:val="0"/>
                  <w:marTop w:val="0"/>
                  <w:marBottom w:val="0"/>
                  <w:divBdr>
                    <w:top w:val="none" w:sz="0" w:space="0" w:color="auto"/>
                    <w:left w:val="none" w:sz="0" w:space="0" w:color="auto"/>
                    <w:bottom w:val="none" w:sz="0" w:space="0" w:color="auto"/>
                    <w:right w:val="none" w:sz="0" w:space="0" w:color="auto"/>
                  </w:divBdr>
                  <w:divsChild>
                    <w:div w:id="1050424264">
                      <w:marLeft w:val="0"/>
                      <w:marRight w:val="0"/>
                      <w:marTop w:val="0"/>
                      <w:marBottom w:val="0"/>
                      <w:divBdr>
                        <w:top w:val="none" w:sz="0" w:space="0" w:color="auto"/>
                        <w:left w:val="none" w:sz="0" w:space="0" w:color="auto"/>
                        <w:bottom w:val="none" w:sz="0" w:space="0" w:color="auto"/>
                        <w:right w:val="none" w:sz="0" w:space="0" w:color="auto"/>
                      </w:divBdr>
                    </w:div>
                    <w:div w:id="362558272">
                      <w:marLeft w:val="0"/>
                      <w:marRight w:val="0"/>
                      <w:marTop w:val="0"/>
                      <w:marBottom w:val="0"/>
                      <w:divBdr>
                        <w:top w:val="none" w:sz="0" w:space="0" w:color="auto"/>
                        <w:left w:val="none" w:sz="0" w:space="0" w:color="auto"/>
                        <w:bottom w:val="none" w:sz="0" w:space="0" w:color="auto"/>
                        <w:right w:val="none" w:sz="0" w:space="0" w:color="auto"/>
                      </w:divBdr>
                    </w:div>
                    <w:div w:id="654529983">
                      <w:marLeft w:val="0"/>
                      <w:marRight w:val="0"/>
                      <w:marTop w:val="0"/>
                      <w:marBottom w:val="0"/>
                      <w:divBdr>
                        <w:top w:val="none" w:sz="0" w:space="0" w:color="auto"/>
                        <w:left w:val="none" w:sz="0" w:space="0" w:color="auto"/>
                        <w:bottom w:val="none" w:sz="0" w:space="0" w:color="auto"/>
                        <w:right w:val="none" w:sz="0" w:space="0" w:color="auto"/>
                      </w:divBdr>
                    </w:div>
                    <w:div w:id="258220057">
                      <w:marLeft w:val="0"/>
                      <w:marRight w:val="0"/>
                      <w:marTop w:val="0"/>
                      <w:marBottom w:val="0"/>
                      <w:divBdr>
                        <w:top w:val="none" w:sz="0" w:space="0" w:color="auto"/>
                        <w:left w:val="none" w:sz="0" w:space="0" w:color="auto"/>
                        <w:bottom w:val="none" w:sz="0" w:space="0" w:color="auto"/>
                        <w:right w:val="none" w:sz="0" w:space="0" w:color="auto"/>
                      </w:divBdr>
                    </w:div>
                    <w:div w:id="1794980889">
                      <w:marLeft w:val="0"/>
                      <w:marRight w:val="0"/>
                      <w:marTop w:val="0"/>
                      <w:marBottom w:val="0"/>
                      <w:divBdr>
                        <w:top w:val="none" w:sz="0" w:space="0" w:color="auto"/>
                        <w:left w:val="none" w:sz="0" w:space="0" w:color="auto"/>
                        <w:bottom w:val="none" w:sz="0" w:space="0" w:color="auto"/>
                        <w:right w:val="none" w:sz="0" w:space="0" w:color="auto"/>
                      </w:divBdr>
                    </w:div>
                    <w:div w:id="418409345">
                      <w:marLeft w:val="0"/>
                      <w:marRight w:val="0"/>
                      <w:marTop w:val="0"/>
                      <w:marBottom w:val="0"/>
                      <w:divBdr>
                        <w:top w:val="none" w:sz="0" w:space="0" w:color="auto"/>
                        <w:left w:val="none" w:sz="0" w:space="0" w:color="auto"/>
                        <w:bottom w:val="none" w:sz="0" w:space="0" w:color="auto"/>
                        <w:right w:val="none" w:sz="0" w:space="0" w:color="auto"/>
                      </w:divBdr>
                    </w:div>
                    <w:div w:id="1342199229">
                      <w:marLeft w:val="0"/>
                      <w:marRight w:val="0"/>
                      <w:marTop w:val="0"/>
                      <w:marBottom w:val="0"/>
                      <w:divBdr>
                        <w:top w:val="none" w:sz="0" w:space="0" w:color="auto"/>
                        <w:left w:val="none" w:sz="0" w:space="0" w:color="auto"/>
                        <w:bottom w:val="none" w:sz="0" w:space="0" w:color="auto"/>
                        <w:right w:val="none" w:sz="0" w:space="0" w:color="auto"/>
                      </w:divBdr>
                    </w:div>
                    <w:div w:id="1395086138">
                      <w:marLeft w:val="0"/>
                      <w:marRight w:val="0"/>
                      <w:marTop w:val="0"/>
                      <w:marBottom w:val="0"/>
                      <w:divBdr>
                        <w:top w:val="none" w:sz="0" w:space="0" w:color="auto"/>
                        <w:left w:val="none" w:sz="0" w:space="0" w:color="auto"/>
                        <w:bottom w:val="none" w:sz="0" w:space="0" w:color="auto"/>
                        <w:right w:val="none" w:sz="0" w:space="0" w:color="auto"/>
                      </w:divBdr>
                    </w:div>
                    <w:div w:id="1909723968">
                      <w:marLeft w:val="0"/>
                      <w:marRight w:val="0"/>
                      <w:marTop w:val="0"/>
                      <w:marBottom w:val="0"/>
                      <w:divBdr>
                        <w:top w:val="none" w:sz="0" w:space="0" w:color="auto"/>
                        <w:left w:val="none" w:sz="0" w:space="0" w:color="auto"/>
                        <w:bottom w:val="none" w:sz="0" w:space="0" w:color="auto"/>
                        <w:right w:val="none" w:sz="0" w:space="0" w:color="auto"/>
                      </w:divBdr>
                    </w:div>
                    <w:div w:id="2137138256">
                      <w:marLeft w:val="0"/>
                      <w:marRight w:val="0"/>
                      <w:marTop w:val="0"/>
                      <w:marBottom w:val="0"/>
                      <w:divBdr>
                        <w:top w:val="none" w:sz="0" w:space="0" w:color="auto"/>
                        <w:left w:val="none" w:sz="0" w:space="0" w:color="auto"/>
                        <w:bottom w:val="none" w:sz="0" w:space="0" w:color="auto"/>
                        <w:right w:val="none" w:sz="0" w:space="0" w:color="auto"/>
                      </w:divBdr>
                    </w:div>
                    <w:div w:id="664548273">
                      <w:marLeft w:val="0"/>
                      <w:marRight w:val="0"/>
                      <w:marTop w:val="0"/>
                      <w:marBottom w:val="0"/>
                      <w:divBdr>
                        <w:top w:val="none" w:sz="0" w:space="0" w:color="auto"/>
                        <w:left w:val="none" w:sz="0" w:space="0" w:color="auto"/>
                        <w:bottom w:val="none" w:sz="0" w:space="0" w:color="auto"/>
                        <w:right w:val="none" w:sz="0" w:space="0" w:color="auto"/>
                      </w:divBdr>
                    </w:div>
                    <w:div w:id="420806824">
                      <w:marLeft w:val="0"/>
                      <w:marRight w:val="0"/>
                      <w:marTop w:val="0"/>
                      <w:marBottom w:val="0"/>
                      <w:divBdr>
                        <w:top w:val="none" w:sz="0" w:space="0" w:color="auto"/>
                        <w:left w:val="none" w:sz="0" w:space="0" w:color="auto"/>
                        <w:bottom w:val="none" w:sz="0" w:space="0" w:color="auto"/>
                        <w:right w:val="none" w:sz="0" w:space="0" w:color="auto"/>
                      </w:divBdr>
                    </w:div>
                    <w:div w:id="1109549409">
                      <w:marLeft w:val="0"/>
                      <w:marRight w:val="0"/>
                      <w:marTop w:val="0"/>
                      <w:marBottom w:val="0"/>
                      <w:divBdr>
                        <w:top w:val="none" w:sz="0" w:space="0" w:color="auto"/>
                        <w:left w:val="none" w:sz="0" w:space="0" w:color="auto"/>
                        <w:bottom w:val="none" w:sz="0" w:space="0" w:color="auto"/>
                        <w:right w:val="none" w:sz="0" w:space="0" w:color="auto"/>
                      </w:divBdr>
                    </w:div>
                    <w:div w:id="1609850522">
                      <w:marLeft w:val="0"/>
                      <w:marRight w:val="0"/>
                      <w:marTop w:val="0"/>
                      <w:marBottom w:val="0"/>
                      <w:divBdr>
                        <w:top w:val="none" w:sz="0" w:space="0" w:color="auto"/>
                        <w:left w:val="none" w:sz="0" w:space="0" w:color="auto"/>
                        <w:bottom w:val="none" w:sz="0" w:space="0" w:color="auto"/>
                        <w:right w:val="none" w:sz="0" w:space="0" w:color="auto"/>
                      </w:divBdr>
                    </w:div>
                    <w:div w:id="1665818149">
                      <w:marLeft w:val="0"/>
                      <w:marRight w:val="0"/>
                      <w:marTop w:val="0"/>
                      <w:marBottom w:val="0"/>
                      <w:divBdr>
                        <w:top w:val="none" w:sz="0" w:space="0" w:color="auto"/>
                        <w:left w:val="none" w:sz="0" w:space="0" w:color="auto"/>
                        <w:bottom w:val="none" w:sz="0" w:space="0" w:color="auto"/>
                        <w:right w:val="none" w:sz="0" w:space="0" w:color="auto"/>
                      </w:divBdr>
                    </w:div>
                    <w:div w:id="1397168048">
                      <w:marLeft w:val="0"/>
                      <w:marRight w:val="0"/>
                      <w:marTop w:val="0"/>
                      <w:marBottom w:val="0"/>
                      <w:divBdr>
                        <w:top w:val="none" w:sz="0" w:space="0" w:color="auto"/>
                        <w:left w:val="none" w:sz="0" w:space="0" w:color="auto"/>
                        <w:bottom w:val="none" w:sz="0" w:space="0" w:color="auto"/>
                        <w:right w:val="none" w:sz="0" w:space="0" w:color="auto"/>
                      </w:divBdr>
                    </w:div>
                    <w:div w:id="1083185812">
                      <w:marLeft w:val="0"/>
                      <w:marRight w:val="0"/>
                      <w:marTop w:val="0"/>
                      <w:marBottom w:val="0"/>
                      <w:divBdr>
                        <w:top w:val="none" w:sz="0" w:space="0" w:color="auto"/>
                        <w:left w:val="none" w:sz="0" w:space="0" w:color="auto"/>
                        <w:bottom w:val="none" w:sz="0" w:space="0" w:color="auto"/>
                        <w:right w:val="none" w:sz="0" w:space="0" w:color="auto"/>
                      </w:divBdr>
                    </w:div>
                    <w:div w:id="747307359">
                      <w:marLeft w:val="0"/>
                      <w:marRight w:val="0"/>
                      <w:marTop w:val="0"/>
                      <w:marBottom w:val="0"/>
                      <w:divBdr>
                        <w:top w:val="none" w:sz="0" w:space="0" w:color="auto"/>
                        <w:left w:val="none" w:sz="0" w:space="0" w:color="auto"/>
                        <w:bottom w:val="none" w:sz="0" w:space="0" w:color="auto"/>
                        <w:right w:val="none" w:sz="0" w:space="0" w:color="auto"/>
                      </w:divBdr>
                    </w:div>
                    <w:div w:id="265893016">
                      <w:marLeft w:val="0"/>
                      <w:marRight w:val="0"/>
                      <w:marTop w:val="0"/>
                      <w:marBottom w:val="0"/>
                      <w:divBdr>
                        <w:top w:val="none" w:sz="0" w:space="0" w:color="auto"/>
                        <w:left w:val="none" w:sz="0" w:space="0" w:color="auto"/>
                        <w:bottom w:val="none" w:sz="0" w:space="0" w:color="auto"/>
                        <w:right w:val="none" w:sz="0" w:space="0" w:color="auto"/>
                      </w:divBdr>
                    </w:div>
                    <w:div w:id="12440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245">
          <w:marLeft w:val="0"/>
          <w:marRight w:val="0"/>
          <w:marTop w:val="0"/>
          <w:marBottom w:val="0"/>
          <w:divBdr>
            <w:top w:val="none" w:sz="0" w:space="0" w:color="auto"/>
            <w:left w:val="none" w:sz="0" w:space="0" w:color="auto"/>
            <w:bottom w:val="none" w:sz="0" w:space="0" w:color="auto"/>
            <w:right w:val="none" w:sz="0" w:space="0" w:color="auto"/>
          </w:divBdr>
          <w:divsChild>
            <w:div w:id="707997695">
              <w:marLeft w:val="0"/>
              <w:marRight w:val="0"/>
              <w:marTop w:val="0"/>
              <w:marBottom w:val="0"/>
              <w:divBdr>
                <w:top w:val="none" w:sz="0" w:space="0" w:color="auto"/>
                <w:left w:val="none" w:sz="0" w:space="0" w:color="auto"/>
                <w:bottom w:val="none" w:sz="0" w:space="0" w:color="auto"/>
                <w:right w:val="none" w:sz="0" w:space="0" w:color="auto"/>
              </w:divBdr>
              <w:divsChild>
                <w:div w:id="1702241998">
                  <w:marLeft w:val="0"/>
                  <w:marRight w:val="0"/>
                  <w:marTop w:val="0"/>
                  <w:marBottom w:val="0"/>
                  <w:divBdr>
                    <w:top w:val="none" w:sz="0" w:space="0" w:color="auto"/>
                    <w:left w:val="none" w:sz="0" w:space="0" w:color="auto"/>
                    <w:bottom w:val="none" w:sz="0" w:space="0" w:color="auto"/>
                    <w:right w:val="none" w:sz="0" w:space="0" w:color="auto"/>
                  </w:divBdr>
                  <w:divsChild>
                    <w:div w:id="1413241128">
                      <w:marLeft w:val="0"/>
                      <w:marRight w:val="0"/>
                      <w:marTop w:val="0"/>
                      <w:marBottom w:val="0"/>
                      <w:divBdr>
                        <w:top w:val="none" w:sz="0" w:space="0" w:color="auto"/>
                        <w:left w:val="none" w:sz="0" w:space="0" w:color="auto"/>
                        <w:bottom w:val="none" w:sz="0" w:space="0" w:color="auto"/>
                        <w:right w:val="none" w:sz="0" w:space="0" w:color="auto"/>
                      </w:divBdr>
                    </w:div>
                    <w:div w:id="1995331360">
                      <w:marLeft w:val="0"/>
                      <w:marRight w:val="0"/>
                      <w:marTop w:val="0"/>
                      <w:marBottom w:val="0"/>
                      <w:divBdr>
                        <w:top w:val="none" w:sz="0" w:space="0" w:color="auto"/>
                        <w:left w:val="none" w:sz="0" w:space="0" w:color="auto"/>
                        <w:bottom w:val="none" w:sz="0" w:space="0" w:color="auto"/>
                        <w:right w:val="none" w:sz="0" w:space="0" w:color="auto"/>
                      </w:divBdr>
                    </w:div>
                    <w:div w:id="165705696">
                      <w:marLeft w:val="0"/>
                      <w:marRight w:val="0"/>
                      <w:marTop w:val="0"/>
                      <w:marBottom w:val="0"/>
                      <w:divBdr>
                        <w:top w:val="none" w:sz="0" w:space="0" w:color="auto"/>
                        <w:left w:val="none" w:sz="0" w:space="0" w:color="auto"/>
                        <w:bottom w:val="none" w:sz="0" w:space="0" w:color="auto"/>
                        <w:right w:val="none" w:sz="0" w:space="0" w:color="auto"/>
                      </w:divBdr>
                    </w:div>
                    <w:div w:id="2030183147">
                      <w:marLeft w:val="0"/>
                      <w:marRight w:val="0"/>
                      <w:marTop w:val="0"/>
                      <w:marBottom w:val="0"/>
                      <w:divBdr>
                        <w:top w:val="none" w:sz="0" w:space="0" w:color="auto"/>
                        <w:left w:val="none" w:sz="0" w:space="0" w:color="auto"/>
                        <w:bottom w:val="none" w:sz="0" w:space="0" w:color="auto"/>
                        <w:right w:val="none" w:sz="0" w:space="0" w:color="auto"/>
                      </w:divBdr>
                    </w:div>
                    <w:div w:id="425154154">
                      <w:marLeft w:val="0"/>
                      <w:marRight w:val="0"/>
                      <w:marTop w:val="0"/>
                      <w:marBottom w:val="0"/>
                      <w:divBdr>
                        <w:top w:val="none" w:sz="0" w:space="0" w:color="auto"/>
                        <w:left w:val="none" w:sz="0" w:space="0" w:color="auto"/>
                        <w:bottom w:val="none" w:sz="0" w:space="0" w:color="auto"/>
                        <w:right w:val="none" w:sz="0" w:space="0" w:color="auto"/>
                      </w:divBdr>
                    </w:div>
                    <w:div w:id="1357078398">
                      <w:marLeft w:val="0"/>
                      <w:marRight w:val="0"/>
                      <w:marTop w:val="0"/>
                      <w:marBottom w:val="0"/>
                      <w:divBdr>
                        <w:top w:val="none" w:sz="0" w:space="0" w:color="auto"/>
                        <w:left w:val="none" w:sz="0" w:space="0" w:color="auto"/>
                        <w:bottom w:val="none" w:sz="0" w:space="0" w:color="auto"/>
                        <w:right w:val="none" w:sz="0" w:space="0" w:color="auto"/>
                      </w:divBdr>
                    </w:div>
                    <w:div w:id="9911557">
                      <w:marLeft w:val="0"/>
                      <w:marRight w:val="0"/>
                      <w:marTop w:val="0"/>
                      <w:marBottom w:val="0"/>
                      <w:divBdr>
                        <w:top w:val="none" w:sz="0" w:space="0" w:color="auto"/>
                        <w:left w:val="none" w:sz="0" w:space="0" w:color="auto"/>
                        <w:bottom w:val="none" w:sz="0" w:space="0" w:color="auto"/>
                        <w:right w:val="none" w:sz="0" w:space="0" w:color="auto"/>
                      </w:divBdr>
                    </w:div>
                    <w:div w:id="1901940220">
                      <w:marLeft w:val="0"/>
                      <w:marRight w:val="0"/>
                      <w:marTop w:val="0"/>
                      <w:marBottom w:val="0"/>
                      <w:divBdr>
                        <w:top w:val="none" w:sz="0" w:space="0" w:color="auto"/>
                        <w:left w:val="none" w:sz="0" w:space="0" w:color="auto"/>
                        <w:bottom w:val="none" w:sz="0" w:space="0" w:color="auto"/>
                        <w:right w:val="none" w:sz="0" w:space="0" w:color="auto"/>
                      </w:divBdr>
                    </w:div>
                    <w:div w:id="1637755023">
                      <w:marLeft w:val="0"/>
                      <w:marRight w:val="0"/>
                      <w:marTop w:val="0"/>
                      <w:marBottom w:val="0"/>
                      <w:divBdr>
                        <w:top w:val="none" w:sz="0" w:space="0" w:color="auto"/>
                        <w:left w:val="none" w:sz="0" w:space="0" w:color="auto"/>
                        <w:bottom w:val="none" w:sz="0" w:space="0" w:color="auto"/>
                        <w:right w:val="none" w:sz="0" w:space="0" w:color="auto"/>
                      </w:divBdr>
                    </w:div>
                    <w:div w:id="192110361">
                      <w:marLeft w:val="0"/>
                      <w:marRight w:val="0"/>
                      <w:marTop w:val="0"/>
                      <w:marBottom w:val="0"/>
                      <w:divBdr>
                        <w:top w:val="none" w:sz="0" w:space="0" w:color="auto"/>
                        <w:left w:val="none" w:sz="0" w:space="0" w:color="auto"/>
                        <w:bottom w:val="none" w:sz="0" w:space="0" w:color="auto"/>
                        <w:right w:val="none" w:sz="0" w:space="0" w:color="auto"/>
                      </w:divBdr>
                    </w:div>
                    <w:div w:id="1939019559">
                      <w:marLeft w:val="0"/>
                      <w:marRight w:val="0"/>
                      <w:marTop w:val="0"/>
                      <w:marBottom w:val="0"/>
                      <w:divBdr>
                        <w:top w:val="none" w:sz="0" w:space="0" w:color="auto"/>
                        <w:left w:val="none" w:sz="0" w:space="0" w:color="auto"/>
                        <w:bottom w:val="none" w:sz="0" w:space="0" w:color="auto"/>
                        <w:right w:val="none" w:sz="0" w:space="0" w:color="auto"/>
                      </w:divBdr>
                    </w:div>
                    <w:div w:id="806315120">
                      <w:marLeft w:val="0"/>
                      <w:marRight w:val="0"/>
                      <w:marTop w:val="0"/>
                      <w:marBottom w:val="0"/>
                      <w:divBdr>
                        <w:top w:val="none" w:sz="0" w:space="0" w:color="auto"/>
                        <w:left w:val="none" w:sz="0" w:space="0" w:color="auto"/>
                        <w:bottom w:val="none" w:sz="0" w:space="0" w:color="auto"/>
                        <w:right w:val="none" w:sz="0" w:space="0" w:color="auto"/>
                      </w:divBdr>
                    </w:div>
                    <w:div w:id="842281375">
                      <w:marLeft w:val="0"/>
                      <w:marRight w:val="0"/>
                      <w:marTop w:val="0"/>
                      <w:marBottom w:val="0"/>
                      <w:divBdr>
                        <w:top w:val="none" w:sz="0" w:space="0" w:color="auto"/>
                        <w:left w:val="none" w:sz="0" w:space="0" w:color="auto"/>
                        <w:bottom w:val="none" w:sz="0" w:space="0" w:color="auto"/>
                        <w:right w:val="none" w:sz="0" w:space="0" w:color="auto"/>
                      </w:divBdr>
                    </w:div>
                    <w:div w:id="735056570">
                      <w:marLeft w:val="0"/>
                      <w:marRight w:val="0"/>
                      <w:marTop w:val="0"/>
                      <w:marBottom w:val="0"/>
                      <w:divBdr>
                        <w:top w:val="none" w:sz="0" w:space="0" w:color="auto"/>
                        <w:left w:val="none" w:sz="0" w:space="0" w:color="auto"/>
                        <w:bottom w:val="none" w:sz="0" w:space="0" w:color="auto"/>
                        <w:right w:val="none" w:sz="0" w:space="0" w:color="auto"/>
                      </w:divBdr>
                    </w:div>
                    <w:div w:id="2070496463">
                      <w:marLeft w:val="0"/>
                      <w:marRight w:val="0"/>
                      <w:marTop w:val="0"/>
                      <w:marBottom w:val="0"/>
                      <w:divBdr>
                        <w:top w:val="none" w:sz="0" w:space="0" w:color="auto"/>
                        <w:left w:val="none" w:sz="0" w:space="0" w:color="auto"/>
                        <w:bottom w:val="none" w:sz="0" w:space="0" w:color="auto"/>
                        <w:right w:val="none" w:sz="0" w:space="0" w:color="auto"/>
                      </w:divBdr>
                    </w:div>
                    <w:div w:id="1376589171">
                      <w:marLeft w:val="0"/>
                      <w:marRight w:val="0"/>
                      <w:marTop w:val="0"/>
                      <w:marBottom w:val="0"/>
                      <w:divBdr>
                        <w:top w:val="none" w:sz="0" w:space="0" w:color="auto"/>
                        <w:left w:val="none" w:sz="0" w:space="0" w:color="auto"/>
                        <w:bottom w:val="none" w:sz="0" w:space="0" w:color="auto"/>
                        <w:right w:val="none" w:sz="0" w:space="0" w:color="auto"/>
                      </w:divBdr>
                    </w:div>
                    <w:div w:id="1735812162">
                      <w:marLeft w:val="0"/>
                      <w:marRight w:val="0"/>
                      <w:marTop w:val="0"/>
                      <w:marBottom w:val="0"/>
                      <w:divBdr>
                        <w:top w:val="none" w:sz="0" w:space="0" w:color="auto"/>
                        <w:left w:val="none" w:sz="0" w:space="0" w:color="auto"/>
                        <w:bottom w:val="none" w:sz="0" w:space="0" w:color="auto"/>
                        <w:right w:val="none" w:sz="0" w:space="0" w:color="auto"/>
                      </w:divBdr>
                    </w:div>
                    <w:div w:id="1491602561">
                      <w:marLeft w:val="0"/>
                      <w:marRight w:val="0"/>
                      <w:marTop w:val="0"/>
                      <w:marBottom w:val="0"/>
                      <w:divBdr>
                        <w:top w:val="none" w:sz="0" w:space="0" w:color="auto"/>
                        <w:left w:val="none" w:sz="0" w:space="0" w:color="auto"/>
                        <w:bottom w:val="none" w:sz="0" w:space="0" w:color="auto"/>
                        <w:right w:val="none" w:sz="0" w:space="0" w:color="auto"/>
                      </w:divBdr>
                    </w:div>
                    <w:div w:id="692924974">
                      <w:marLeft w:val="0"/>
                      <w:marRight w:val="0"/>
                      <w:marTop w:val="0"/>
                      <w:marBottom w:val="0"/>
                      <w:divBdr>
                        <w:top w:val="none" w:sz="0" w:space="0" w:color="auto"/>
                        <w:left w:val="none" w:sz="0" w:space="0" w:color="auto"/>
                        <w:bottom w:val="none" w:sz="0" w:space="0" w:color="auto"/>
                        <w:right w:val="none" w:sz="0" w:space="0" w:color="auto"/>
                      </w:divBdr>
                    </w:div>
                    <w:div w:id="765423956">
                      <w:marLeft w:val="0"/>
                      <w:marRight w:val="0"/>
                      <w:marTop w:val="0"/>
                      <w:marBottom w:val="0"/>
                      <w:divBdr>
                        <w:top w:val="none" w:sz="0" w:space="0" w:color="auto"/>
                        <w:left w:val="none" w:sz="0" w:space="0" w:color="auto"/>
                        <w:bottom w:val="none" w:sz="0" w:space="0" w:color="auto"/>
                        <w:right w:val="none" w:sz="0" w:space="0" w:color="auto"/>
                      </w:divBdr>
                    </w:div>
                    <w:div w:id="1346715155">
                      <w:marLeft w:val="0"/>
                      <w:marRight w:val="0"/>
                      <w:marTop w:val="0"/>
                      <w:marBottom w:val="0"/>
                      <w:divBdr>
                        <w:top w:val="none" w:sz="0" w:space="0" w:color="auto"/>
                        <w:left w:val="none" w:sz="0" w:space="0" w:color="auto"/>
                        <w:bottom w:val="none" w:sz="0" w:space="0" w:color="auto"/>
                        <w:right w:val="none" w:sz="0" w:space="0" w:color="auto"/>
                      </w:divBdr>
                    </w:div>
                    <w:div w:id="191234270">
                      <w:marLeft w:val="0"/>
                      <w:marRight w:val="0"/>
                      <w:marTop w:val="0"/>
                      <w:marBottom w:val="0"/>
                      <w:divBdr>
                        <w:top w:val="none" w:sz="0" w:space="0" w:color="auto"/>
                        <w:left w:val="none" w:sz="0" w:space="0" w:color="auto"/>
                        <w:bottom w:val="none" w:sz="0" w:space="0" w:color="auto"/>
                        <w:right w:val="none" w:sz="0" w:space="0" w:color="auto"/>
                      </w:divBdr>
                    </w:div>
                    <w:div w:id="1511412442">
                      <w:marLeft w:val="0"/>
                      <w:marRight w:val="0"/>
                      <w:marTop w:val="0"/>
                      <w:marBottom w:val="0"/>
                      <w:divBdr>
                        <w:top w:val="none" w:sz="0" w:space="0" w:color="auto"/>
                        <w:left w:val="none" w:sz="0" w:space="0" w:color="auto"/>
                        <w:bottom w:val="none" w:sz="0" w:space="0" w:color="auto"/>
                        <w:right w:val="none" w:sz="0" w:space="0" w:color="auto"/>
                      </w:divBdr>
                    </w:div>
                    <w:div w:id="2032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044">
          <w:marLeft w:val="0"/>
          <w:marRight w:val="0"/>
          <w:marTop w:val="0"/>
          <w:marBottom w:val="0"/>
          <w:divBdr>
            <w:top w:val="none" w:sz="0" w:space="0" w:color="auto"/>
            <w:left w:val="none" w:sz="0" w:space="0" w:color="auto"/>
            <w:bottom w:val="none" w:sz="0" w:space="0" w:color="auto"/>
            <w:right w:val="none" w:sz="0" w:space="0" w:color="auto"/>
          </w:divBdr>
          <w:divsChild>
            <w:div w:id="285742952">
              <w:marLeft w:val="0"/>
              <w:marRight w:val="0"/>
              <w:marTop w:val="0"/>
              <w:marBottom w:val="0"/>
              <w:divBdr>
                <w:top w:val="none" w:sz="0" w:space="0" w:color="auto"/>
                <w:left w:val="none" w:sz="0" w:space="0" w:color="auto"/>
                <w:bottom w:val="none" w:sz="0" w:space="0" w:color="auto"/>
                <w:right w:val="none" w:sz="0" w:space="0" w:color="auto"/>
              </w:divBdr>
              <w:divsChild>
                <w:div w:id="1639728300">
                  <w:marLeft w:val="0"/>
                  <w:marRight w:val="0"/>
                  <w:marTop w:val="0"/>
                  <w:marBottom w:val="0"/>
                  <w:divBdr>
                    <w:top w:val="none" w:sz="0" w:space="0" w:color="auto"/>
                    <w:left w:val="none" w:sz="0" w:space="0" w:color="auto"/>
                    <w:bottom w:val="none" w:sz="0" w:space="0" w:color="auto"/>
                    <w:right w:val="none" w:sz="0" w:space="0" w:color="auto"/>
                  </w:divBdr>
                  <w:divsChild>
                    <w:div w:id="1144931115">
                      <w:marLeft w:val="0"/>
                      <w:marRight w:val="0"/>
                      <w:marTop w:val="0"/>
                      <w:marBottom w:val="0"/>
                      <w:divBdr>
                        <w:top w:val="none" w:sz="0" w:space="0" w:color="auto"/>
                        <w:left w:val="none" w:sz="0" w:space="0" w:color="auto"/>
                        <w:bottom w:val="none" w:sz="0" w:space="0" w:color="auto"/>
                        <w:right w:val="none" w:sz="0" w:space="0" w:color="auto"/>
                      </w:divBdr>
                    </w:div>
                    <w:div w:id="1504929309">
                      <w:marLeft w:val="0"/>
                      <w:marRight w:val="0"/>
                      <w:marTop w:val="0"/>
                      <w:marBottom w:val="0"/>
                      <w:divBdr>
                        <w:top w:val="none" w:sz="0" w:space="0" w:color="auto"/>
                        <w:left w:val="none" w:sz="0" w:space="0" w:color="auto"/>
                        <w:bottom w:val="none" w:sz="0" w:space="0" w:color="auto"/>
                        <w:right w:val="none" w:sz="0" w:space="0" w:color="auto"/>
                      </w:divBdr>
                    </w:div>
                    <w:div w:id="269627679">
                      <w:marLeft w:val="0"/>
                      <w:marRight w:val="0"/>
                      <w:marTop w:val="0"/>
                      <w:marBottom w:val="0"/>
                      <w:divBdr>
                        <w:top w:val="none" w:sz="0" w:space="0" w:color="auto"/>
                        <w:left w:val="none" w:sz="0" w:space="0" w:color="auto"/>
                        <w:bottom w:val="none" w:sz="0" w:space="0" w:color="auto"/>
                        <w:right w:val="none" w:sz="0" w:space="0" w:color="auto"/>
                      </w:divBdr>
                    </w:div>
                    <w:div w:id="460463168">
                      <w:marLeft w:val="0"/>
                      <w:marRight w:val="0"/>
                      <w:marTop w:val="0"/>
                      <w:marBottom w:val="0"/>
                      <w:divBdr>
                        <w:top w:val="none" w:sz="0" w:space="0" w:color="auto"/>
                        <w:left w:val="none" w:sz="0" w:space="0" w:color="auto"/>
                        <w:bottom w:val="none" w:sz="0" w:space="0" w:color="auto"/>
                        <w:right w:val="none" w:sz="0" w:space="0" w:color="auto"/>
                      </w:divBdr>
                    </w:div>
                    <w:div w:id="1608925933">
                      <w:marLeft w:val="0"/>
                      <w:marRight w:val="0"/>
                      <w:marTop w:val="0"/>
                      <w:marBottom w:val="0"/>
                      <w:divBdr>
                        <w:top w:val="none" w:sz="0" w:space="0" w:color="auto"/>
                        <w:left w:val="none" w:sz="0" w:space="0" w:color="auto"/>
                        <w:bottom w:val="none" w:sz="0" w:space="0" w:color="auto"/>
                        <w:right w:val="none" w:sz="0" w:space="0" w:color="auto"/>
                      </w:divBdr>
                    </w:div>
                    <w:div w:id="271859766">
                      <w:marLeft w:val="0"/>
                      <w:marRight w:val="0"/>
                      <w:marTop w:val="0"/>
                      <w:marBottom w:val="0"/>
                      <w:divBdr>
                        <w:top w:val="none" w:sz="0" w:space="0" w:color="auto"/>
                        <w:left w:val="none" w:sz="0" w:space="0" w:color="auto"/>
                        <w:bottom w:val="none" w:sz="0" w:space="0" w:color="auto"/>
                        <w:right w:val="none" w:sz="0" w:space="0" w:color="auto"/>
                      </w:divBdr>
                    </w:div>
                    <w:div w:id="1637419096">
                      <w:marLeft w:val="0"/>
                      <w:marRight w:val="0"/>
                      <w:marTop w:val="0"/>
                      <w:marBottom w:val="0"/>
                      <w:divBdr>
                        <w:top w:val="none" w:sz="0" w:space="0" w:color="auto"/>
                        <w:left w:val="none" w:sz="0" w:space="0" w:color="auto"/>
                        <w:bottom w:val="none" w:sz="0" w:space="0" w:color="auto"/>
                        <w:right w:val="none" w:sz="0" w:space="0" w:color="auto"/>
                      </w:divBdr>
                    </w:div>
                    <w:div w:id="750395581">
                      <w:marLeft w:val="0"/>
                      <w:marRight w:val="0"/>
                      <w:marTop w:val="0"/>
                      <w:marBottom w:val="0"/>
                      <w:divBdr>
                        <w:top w:val="none" w:sz="0" w:space="0" w:color="auto"/>
                        <w:left w:val="none" w:sz="0" w:space="0" w:color="auto"/>
                        <w:bottom w:val="none" w:sz="0" w:space="0" w:color="auto"/>
                        <w:right w:val="none" w:sz="0" w:space="0" w:color="auto"/>
                      </w:divBdr>
                    </w:div>
                    <w:div w:id="18557481">
                      <w:marLeft w:val="0"/>
                      <w:marRight w:val="0"/>
                      <w:marTop w:val="0"/>
                      <w:marBottom w:val="0"/>
                      <w:divBdr>
                        <w:top w:val="none" w:sz="0" w:space="0" w:color="auto"/>
                        <w:left w:val="none" w:sz="0" w:space="0" w:color="auto"/>
                        <w:bottom w:val="none" w:sz="0" w:space="0" w:color="auto"/>
                        <w:right w:val="none" w:sz="0" w:space="0" w:color="auto"/>
                      </w:divBdr>
                    </w:div>
                    <w:div w:id="2052344175">
                      <w:marLeft w:val="0"/>
                      <w:marRight w:val="0"/>
                      <w:marTop w:val="0"/>
                      <w:marBottom w:val="0"/>
                      <w:divBdr>
                        <w:top w:val="none" w:sz="0" w:space="0" w:color="auto"/>
                        <w:left w:val="none" w:sz="0" w:space="0" w:color="auto"/>
                        <w:bottom w:val="none" w:sz="0" w:space="0" w:color="auto"/>
                        <w:right w:val="none" w:sz="0" w:space="0" w:color="auto"/>
                      </w:divBdr>
                    </w:div>
                    <w:div w:id="1165239950">
                      <w:marLeft w:val="0"/>
                      <w:marRight w:val="0"/>
                      <w:marTop w:val="0"/>
                      <w:marBottom w:val="0"/>
                      <w:divBdr>
                        <w:top w:val="none" w:sz="0" w:space="0" w:color="auto"/>
                        <w:left w:val="none" w:sz="0" w:space="0" w:color="auto"/>
                        <w:bottom w:val="none" w:sz="0" w:space="0" w:color="auto"/>
                        <w:right w:val="none" w:sz="0" w:space="0" w:color="auto"/>
                      </w:divBdr>
                    </w:div>
                    <w:div w:id="450713799">
                      <w:marLeft w:val="0"/>
                      <w:marRight w:val="0"/>
                      <w:marTop w:val="0"/>
                      <w:marBottom w:val="0"/>
                      <w:divBdr>
                        <w:top w:val="none" w:sz="0" w:space="0" w:color="auto"/>
                        <w:left w:val="none" w:sz="0" w:space="0" w:color="auto"/>
                        <w:bottom w:val="none" w:sz="0" w:space="0" w:color="auto"/>
                        <w:right w:val="none" w:sz="0" w:space="0" w:color="auto"/>
                      </w:divBdr>
                    </w:div>
                    <w:div w:id="1710688166">
                      <w:marLeft w:val="0"/>
                      <w:marRight w:val="0"/>
                      <w:marTop w:val="0"/>
                      <w:marBottom w:val="0"/>
                      <w:divBdr>
                        <w:top w:val="none" w:sz="0" w:space="0" w:color="auto"/>
                        <w:left w:val="none" w:sz="0" w:space="0" w:color="auto"/>
                        <w:bottom w:val="none" w:sz="0" w:space="0" w:color="auto"/>
                        <w:right w:val="none" w:sz="0" w:space="0" w:color="auto"/>
                      </w:divBdr>
                    </w:div>
                    <w:div w:id="1717462336">
                      <w:marLeft w:val="0"/>
                      <w:marRight w:val="0"/>
                      <w:marTop w:val="0"/>
                      <w:marBottom w:val="0"/>
                      <w:divBdr>
                        <w:top w:val="none" w:sz="0" w:space="0" w:color="auto"/>
                        <w:left w:val="none" w:sz="0" w:space="0" w:color="auto"/>
                        <w:bottom w:val="none" w:sz="0" w:space="0" w:color="auto"/>
                        <w:right w:val="none" w:sz="0" w:space="0" w:color="auto"/>
                      </w:divBdr>
                    </w:div>
                    <w:div w:id="1876112183">
                      <w:marLeft w:val="0"/>
                      <w:marRight w:val="0"/>
                      <w:marTop w:val="0"/>
                      <w:marBottom w:val="0"/>
                      <w:divBdr>
                        <w:top w:val="none" w:sz="0" w:space="0" w:color="auto"/>
                        <w:left w:val="none" w:sz="0" w:space="0" w:color="auto"/>
                        <w:bottom w:val="none" w:sz="0" w:space="0" w:color="auto"/>
                        <w:right w:val="none" w:sz="0" w:space="0" w:color="auto"/>
                      </w:divBdr>
                    </w:div>
                    <w:div w:id="1829395596">
                      <w:marLeft w:val="0"/>
                      <w:marRight w:val="0"/>
                      <w:marTop w:val="0"/>
                      <w:marBottom w:val="0"/>
                      <w:divBdr>
                        <w:top w:val="none" w:sz="0" w:space="0" w:color="auto"/>
                        <w:left w:val="none" w:sz="0" w:space="0" w:color="auto"/>
                        <w:bottom w:val="none" w:sz="0" w:space="0" w:color="auto"/>
                        <w:right w:val="none" w:sz="0" w:space="0" w:color="auto"/>
                      </w:divBdr>
                    </w:div>
                    <w:div w:id="488909502">
                      <w:marLeft w:val="0"/>
                      <w:marRight w:val="0"/>
                      <w:marTop w:val="0"/>
                      <w:marBottom w:val="0"/>
                      <w:divBdr>
                        <w:top w:val="none" w:sz="0" w:space="0" w:color="auto"/>
                        <w:left w:val="none" w:sz="0" w:space="0" w:color="auto"/>
                        <w:bottom w:val="none" w:sz="0" w:space="0" w:color="auto"/>
                        <w:right w:val="none" w:sz="0" w:space="0" w:color="auto"/>
                      </w:divBdr>
                    </w:div>
                    <w:div w:id="1564491131">
                      <w:marLeft w:val="0"/>
                      <w:marRight w:val="0"/>
                      <w:marTop w:val="0"/>
                      <w:marBottom w:val="0"/>
                      <w:divBdr>
                        <w:top w:val="none" w:sz="0" w:space="0" w:color="auto"/>
                        <w:left w:val="none" w:sz="0" w:space="0" w:color="auto"/>
                        <w:bottom w:val="none" w:sz="0" w:space="0" w:color="auto"/>
                        <w:right w:val="none" w:sz="0" w:space="0" w:color="auto"/>
                      </w:divBdr>
                    </w:div>
                    <w:div w:id="678698408">
                      <w:marLeft w:val="0"/>
                      <w:marRight w:val="0"/>
                      <w:marTop w:val="0"/>
                      <w:marBottom w:val="0"/>
                      <w:divBdr>
                        <w:top w:val="none" w:sz="0" w:space="0" w:color="auto"/>
                        <w:left w:val="none" w:sz="0" w:space="0" w:color="auto"/>
                        <w:bottom w:val="none" w:sz="0" w:space="0" w:color="auto"/>
                        <w:right w:val="none" w:sz="0" w:space="0" w:color="auto"/>
                      </w:divBdr>
                    </w:div>
                    <w:div w:id="1252083835">
                      <w:marLeft w:val="0"/>
                      <w:marRight w:val="0"/>
                      <w:marTop w:val="0"/>
                      <w:marBottom w:val="0"/>
                      <w:divBdr>
                        <w:top w:val="none" w:sz="0" w:space="0" w:color="auto"/>
                        <w:left w:val="none" w:sz="0" w:space="0" w:color="auto"/>
                        <w:bottom w:val="none" w:sz="0" w:space="0" w:color="auto"/>
                        <w:right w:val="none" w:sz="0" w:space="0" w:color="auto"/>
                      </w:divBdr>
                    </w:div>
                    <w:div w:id="1011417998">
                      <w:marLeft w:val="0"/>
                      <w:marRight w:val="0"/>
                      <w:marTop w:val="0"/>
                      <w:marBottom w:val="0"/>
                      <w:divBdr>
                        <w:top w:val="none" w:sz="0" w:space="0" w:color="auto"/>
                        <w:left w:val="none" w:sz="0" w:space="0" w:color="auto"/>
                        <w:bottom w:val="none" w:sz="0" w:space="0" w:color="auto"/>
                        <w:right w:val="none" w:sz="0" w:space="0" w:color="auto"/>
                      </w:divBdr>
                    </w:div>
                    <w:div w:id="1860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0845">
          <w:marLeft w:val="-1515"/>
          <w:marRight w:val="0"/>
          <w:marTop w:val="0"/>
          <w:marBottom w:val="0"/>
          <w:divBdr>
            <w:top w:val="single" w:sz="6" w:space="15" w:color="CCCCCC"/>
            <w:left w:val="single" w:sz="6" w:space="23" w:color="CCCCCC"/>
            <w:bottom w:val="single" w:sz="6" w:space="15" w:color="CCCCCC"/>
            <w:right w:val="single" w:sz="6" w:space="23" w:color="CCCCCC"/>
          </w:divBdr>
        </w:div>
      </w:divsChild>
    </w:div>
    <w:div w:id="1302685509">
      <w:bodyDiv w:val="1"/>
      <w:marLeft w:val="0"/>
      <w:marRight w:val="0"/>
      <w:marTop w:val="0"/>
      <w:marBottom w:val="0"/>
      <w:divBdr>
        <w:top w:val="none" w:sz="0" w:space="0" w:color="auto"/>
        <w:left w:val="none" w:sz="0" w:space="0" w:color="auto"/>
        <w:bottom w:val="none" w:sz="0" w:space="0" w:color="auto"/>
        <w:right w:val="none" w:sz="0" w:space="0" w:color="auto"/>
      </w:divBdr>
      <w:divsChild>
        <w:div w:id="972715763">
          <w:marLeft w:val="0"/>
          <w:marRight w:val="0"/>
          <w:marTop w:val="0"/>
          <w:marBottom w:val="0"/>
          <w:divBdr>
            <w:top w:val="none" w:sz="0" w:space="0" w:color="auto"/>
            <w:left w:val="none" w:sz="0" w:space="0" w:color="auto"/>
            <w:bottom w:val="none" w:sz="0" w:space="0" w:color="auto"/>
            <w:right w:val="none" w:sz="0" w:space="0" w:color="auto"/>
          </w:divBdr>
          <w:divsChild>
            <w:div w:id="588193372">
              <w:marLeft w:val="0"/>
              <w:marRight w:val="0"/>
              <w:marTop w:val="0"/>
              <w:marBottom w:val="0"/>
              <w:divBdr>
                <w:top w:val="none" w:sz="0" w:space="0" w:color="auto"/>
                <w:left w:val="none" w:sz="0" w:space="0" w:color="auto"/>
                <w:bottom w:val="none" w:sz="0" w:space="0" w:color="auto"/>
                <w:right w:val="none" w:sz="0" w:space="0" w:color="auto"/>
              </w:divBdr>
              <w:divsChild>
                <w:div w:id="1006595391">
                  <w:marLeft w:val="0"/>
                  <w:marRight w:val="0"/>
                  <w:marTop w:val="0"/>
                  <w:marBottom w:val="0"/>
                  <w:divBdr>
                    <w:top w:val="none" w:sz="0" w:space="0" w:color="auto"/>
                    <w:left w:val="none" w:sz="0" w:space="0" w:color="auto"/>
                    <w:bottom w:val="none" w:sz="0" w:space="0" w:color="auto"/>
                    <w:right w:val="none" w:sz="0" w:space="0" w:color="auto"/>
                  </w:divBdr>
                  <w:divsChild>
                    <w:div w:id="23795800">
                      <w:marLeft w:val="0"/>
                      <w:marRight w:val="0"/>
                      <w:marTop w:val="0"/>
                      <w:marBottom w:val="0"/>
                      <w:divBdr>
                        <w:top w:val="none" w:sz="0" w:space="0" w:color="auto"/>
                        <w:left w:val="none" w:sz="0" w:space="0" w:color="auto"/>
                        <w:bottom w:val="none" w:sz="0" w:space="0" w:color="auto"/>
                        <w:right w:val="none" w:sz="0" w:space="0" w:color="auto"/>
                      </w:divBdr>
                    </w:div>
                    <w:div w:id="135607513">
                      <w:marLeft w:val="0"/>
                      <w:marRight w:val="0"/>
                      <w:marTop w:val="0"/>
                      <w:marBottom w:val="0"/>
                      <w:divBdr>
                        <w:top w:val="none" w:sz="0" w:space="0" w:color="auto"/>
                        <w:left w:val="none" w:sz="0" w:space="0" w:color="auto"/>
                        <w:bottom w:val="none" w:sz="0" w:space="0" w:color="auto"/>
                        <w:right w:val="none" w:sz="0" w:space="0" w:color="auto"/>
                      </w:divBdr>
                    </w:div>
                    <w:div w:id="21130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99226">
          <w:marLeft w:val="-1515"/>
          <w:marRight w:val="0"/>
          <w:marTop w:val="0"/>
          <w:marBottom w:val="0"/>
          <w:divBdr>
            <w:top w:val="single" w:sz="6" w:space="15" w:color="CCCCCC"/>
            <w:left w:val="single" w:sz="6" w:space="23" w:color="CCCCCC"/>
            <w:bottom w:val="single" w:sz="6" w:space="15" w:color="CCCCCC"/>
            <w:right w:val="single" w:sz="6" w:space="23" w:color="CCCCCC"/>
          </w:divBdr>
        </w:div>
        <w:div w:id="1553343175">
          <w:marLeft w:val="-1515"/>
          <w:marRight w:val="0"/>
          <w:marTop w:val="0"/>
          <w:marBottom w:val="0"/>
          <w:divBdr>
            <w:top w:val="single" w:sz="6" w:space="15" w:color="CCCCCC"/>
            <w:left w:val="single" w:sz="6" w:space="23" w:color="CCCCCC"/>
            <w:bottom w:val="single" w:sz="6" w:space="15" w:color="CCCCCC"/>
            <w:right w:val="single" w:sz="6" w:space="23" w:color="CCCCCC"/>
          </w:divBdr>
        </w:div>
        <w:div w:id="993873316">
          <w:marLeft w:val="0"/>
          <w:marRight w:val="0"/>
          <w:marTop w:val="0"/>
          <w:marBottom w:val="0"/>
          <w:divBdr>
            <w:top w:val="none" w:sz="0" w:space="0" w:color="auto"/>
            <w:left w:val="none" w:sz="0" w:space="0" w:color="auto"/>
            <w:bottom w:val="none" w:sz="0" w:space="0" w:color="auto"/>
            <w:right w:val="none" w:sz="0" w:space="0" w:color="auto"/>
          </w:divBdr>
          <w:divsChild>
            <w:div w:id="1093628384">
              <w:marLeft w:val="0"/>
              <w:marRight w:val="0"/>
              <w:marTop w:val="0"/>
              <w:marBottom w:val="0"/>
              <w:divBdr>
                <w:top w:val="none" w:sz="0" w:space="0" w:color="auto"/>
                <w:left w:val="none" w:sz="0" w:space="0" w:color="auto"/>
                <w:bottom w:val="none" w:sz="0" w:space="0" w:color="auto"/>
                <w:right w:val="none" w:sz="0" w:space="0" w:color="auto"/>
              </w:divBdr>
              <w:divsChild>
                <w:div w:id="1695568182">
                  <w:marLeft w:val="0"/>
                  <w:marRight w:val="0"/>
                  <w:marTop w:val="0"/>
                  <w:marBottom w:val="0"/>
                  <w:divBdr>
                    <w:top w:val="none" w:sz="0" w:space="0" w:color="auto"/>
                    <w:left w:val="none" w:sz="0" w:space="0" w:color="auto"/>
                    <w:bottom w:val="none" w:sz="0" w:space="0" w:color="auto"/>
                    <w:right w:val="none" w:sz="0" w:space="0" w:color="auto"/>
                  </w:divBdr>
                  <w:divsChild>
                    <w:div w:id="1203253407">
                      <w:marLeft w:val="0"/>
                      <w:marRight w:val="0"/>
                      <w:marTop w:val="0"/>
                      <w:marBottom w:val="0"/>
                      <w:divBdr>
                        <w:top w:val="none" w:sz="0" w:space="0" w:color="auto"/>
                        <w:left w:val="none" w:sz="0" w:space="0" w:color="auto"/>
                        <w:bottom w:val="none" w:sz="0" w:space="0" w:color="auto"/>
                        <w:right w:val="none" w:sz="0" w:space="0" w:color="auto"/>
                      </w:divBdr>
                    </w:div>
                    <w:div w:id="1693653274">
                      <w:marLeft w:val="0"/>
                      <w:marRight w:val="0"/>
                      <w:marTop w:val="0"/>
                      <w:marBottom w:val="0"/>
                      <w:divBdr>
                        <w:top w:val="none" w:sz="0" w:space="0" w:color="auto"/>
                        <w:left w:val="none" w:sz="0" w:space="0" w:color="auto"/>
                        <w:bottom w:val="none" w:sz="0" w:space="0" w:color="auto"/>
                        <w:right w:val="none" w:sz="0" w:space="0" w:color="auto"/>
                      </w:divBdr>
                    </w:div>
                    <w:div w:id="170801817">
                      <w:marLeft w:val="0"/>
                      <w:marRight w:val="0"/>
                      <w:marTop w:val="0"/>
                      <w:marBottom w:val="0"/>
                      <w:divBdr>
                        <w:top w:val="none" w:sz="0" w:space="0" w:color="auto"/>
                        <w:left w:val="none" w:sz="0" w:space="0" w:color="auto"/>
                        <w:bottom w:val="none" w:sz="0" w:space="0" w:color="auto"/>
                        <w:right w:val="none" w:sz="0" w:space="0" w:color="auto"/>
                      </w:divBdr>
                    </w:div>
                    <w:div w:id="417139655">
                      <w:marLeft w:val="0"/>
                      <w:marRight w:val="0"/>
                      <w:marTop w:val="0"/>
                      <w:marBottom w:val="0"/>
                      <w:divBdr>
                        <w:top w:val="none" w:sz="0" w:space="0" w:color="auto"/>
                        <w:left w:val="none" w:sz="0" w:space="0" w:color="auto"/>
                        <w:bottom w:val="none" w:sz="0" w:space="0" w:color="auto"/>
                        <w:right w:val="none" w:sz="0" w:space="0" w:color="auto"/>
                      </w:divBdr>
                    </w:div>
                    <w:div w:id="1366638084">
                      <w:marLeft w:val="0"/>
                      <w:marRight w:val="0"/>
                      <w:marTop w:val="0"/>
                      <w:marBottom w:val="0"/>
                      <w:divBdr>
                        <w:top w:val="none" w:sz="0" w:space="0" w:color="auto"/>
                        <w:left w:val="none" w:sz="0" w:space="0" w:color="auto"/>
                        <w:bottom w:val="none" w:sz="0" w:space="0" w:color="auto"/>
                        <w:right w:val="none" w:sz="0" w:space="0" w:color="auto"/>
                      </w:divBdr>
                    </w:div>
                    <w:div w:id="1202402965">
                      <w:marLeft w:val="0"/>
                      <w:marRight w:val="0"/>
                      <w:marTop w:val="0"/>
                      <w:marBottom w:val="0"/>
                      <w:divBdr>
                        <w:top w:val="none" w:sz="0" w:space="0" w:color="auto"/>
                        <w:left w:val="none" w:sz="0" w:space="0" w:color="auto"/>
                        <w:bottom w:val="none" w:sz="0" w:space="0" w:color="auto"/>
                        <w:right w:val="none" w:sz="0" w:space="0" w:color="auto"/>
                      </w:divBdr>
                    </w:div>
                    <w:div w:id="433867464">
                      <w:marLeft w:val="0"/>
                      <w:marRight w:val="0"/>
                      <w:marTop w:val="0"/>
                      <w:marBottom w:val="0"/>
                      <w:divBdr>
                        <w:top w:val="none" w:sz="0" w:space="0" w:color="auto"/>
                        <w:left w:val="none" w:sz="0" w:space="0" w:color="auto"/>
                        <w:bottom w:val="none" w:sz="0" w:space="0" w:color="auto"/>
                        <w:right w:val="none" w:sz="0" w:space="0" w:color="auto"/>
                      </w:divBdr>
                    </w:div>
                    <w:div w:id="17919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07186">
          <w:marLeft w:val="0"/>
          <w:marRight w:val="0"/>
          <w:marTop w:val="0"/>
          <w:marBottom w:val="0"/>
          <w:divBdr>
            <w:top w:val="none" w:sz="0" w:space="0" w:color="auto"/>
            <w:left w:val="none" w:sz="0" w:space="0" w:color="auto"/>
            <w:bottom w:val="none" w:sz="0" w:space="0" w:color="auto"/>
            <w:right w:val="none" w:sz="0" w:space="0" w:color="auto"/>
          </w:divBdr>
          <w:divsChild>
            <w:div w:id="535123494">
              <w:marLeft w:val="0"/>
              <w:marRight w:val="0"/>
              <w:marTop w:val="0"/>
              <w:marBottom w:val="0"/>
              <w:divBdr>
                <w:top w:val="none" w:sz="0" w:space="0" w:color="auto"/>
                <w:left w:val="none" w:sz="0" w:space="0" w:color="auto"/>
                <w:bottom w:val="none" w:sz="0" w:space="0" w:color="auto"/>
                <w:right w:val="none" w:sz="0" w:space="0" w:color="auto"/>
              </w:divBdr>
              <w:divsChild>
                <w:div w:id="1210679167">
                  <w:marLeft w:val="0"/>
                  <w:marRight w:val="0"/>
                  <w:marTop w:val="0"/>
                  <w:marBottom w:val="0"/>
                  <w:divBdr>
                    <w:top w:val="none" w:sz="0" w:space="0" w:color="auto"/>
                    <w:left w:val="none" w:sz="0" w:space="0" w:color="auto"/>
                    <w:bottom w:val="none" w:sz="0" w:space="0" w:color="auto"/>
                    <w:right w:val="none" w:sz="0" w:space="0" w:color="auto"/>
                  </w:divBdr>
                  <w:divsChild>
                    <w:div w:id="1628319006">
                      <w:marLeft w:val="0"/>
                      <w:marRight w:val="0"/>
                      <w:marTop w:val="0"/>
                      <w:marBottom w:val="0"/>
                      <w:divBdr>
                        <w:top w:val="none" w:sz="0" w:space="0" w:color="auto"/>
                        <w:left w:val="none" w:sz="0" w:space="0" w:color="auto"/>
                        <w:bottom w:val="none" w:sz="0" w:space="0" w:color="auto"/>
                        <w:right w:val="none" w:sz="0" w:space="0" w:color="auto"/>
                      </w:divBdr>
                    </w:div>
                    <w:div w:id="1966352701">
                      <w:marLeft w:val="0"/>
                      <w:marRight w:val="0"/>
                      <w:marTop w:val="0"/>
                      <w:marBottom w:val="0"/>
                      <w:divBdr>
                        <w:top w:val="none" w:sz="0" w:space="0" w:color="auto"/>
                        <w:left w:val="none" w:sz="0" w:space="0" w:color="auto"/>
                        <w:bottom w:val="none" w:sz="0" w:space="0" w:color="auto"/>
                        <w:right w:val="none" w:sz="0" w:space="0" w:color="auto"/>
                      </w:divBdr>
                    </w:div>
                    <w:div w:id="434256065">
                      <w:marLeft w:val="0"/>
                      <w:marRight w:val="0"/>
                      <w:marTop w:val="0"/>
                      <w:marBottom w:val="0"/>
                      <w:divBdr>
                        <w:top w:val="none" w:sz="0" w:space="0" w:color="auto"/>
                        <w:left w:val="none" w:sz="0" w:space="0" w:color="auto"/>
                        <w:bottom w:val="none" w:sz="0" w:space="0" w:color="auto"/>
                        <w:right w:val="none" w:sz="0" w:space="0" w:color="auto"/>
                      </w:divBdr>
                    </w:div>
                    <w:div w:id="1421372298">
                      <w:marLeft w:val="0"/>
                      <w:marRight w:val="0"/>
                      <w:marTop w:val="0"/>
                      <w:marBottom w:val="0"/>
                      <w:divBdr>
                        <w:top w:val="none" w:sz="0" w:space="0" w:color="auto"/>
                        <w:left w:val="none" w:sz="0" w:space="0" w:color="auto"/>
                        <w:bottom w:val="none" w:sz="0" w:space="0" w:color="auto"/>
                        <w:right w:val="none" w:sz="0" w:space="0" w:color="auto"/>
                      </w:divBdr>
                    </w:div>
                    <w:div w:id="1047950650">
                      <w:marLeft w:val="0"/>
                      <w:marRight w:val="0"/>
                      <w:marTop w:val="0"/>
                      <w:marBottom w:val="0"/>
                      <w:divBdr>
                        <w:top w:val="none" w:sz="0" w:space="0" w:color="auto"/>
                        <w:left w:val="none" w:sz="0" w:space="0" w:color="auto"/>
                        <w:bottom w:val="none" w:sz="0" w:space="0" w:color="auto"/>
                        <w:right w:val="none" w:sz="0" w:space="0" w:color="auto"/>
                      </w:divBdr>
                    </w:div>
                    <w:div w:id="1669209851">
                      <w:marLeft w:val="0"/>
                      <w:marRight w:val="0"/>
                      <w:marTop w:val="0"/>
                      <w:marBottom w:val="0"/>
                      <w:divBdr>
                        <w:top w:val="none" w:sz="0" w:space="0" w:color="auto"/>
                        <w:left w:val="none" w:sz="0" w:space="0" w:color="auto"/>
                        <w:bottom w:val="none" w:sz="0" w:space="0" w:color="auto"/>
                        <w:right w:val="none" w:sz="0" w:space="0" w:color="auto"/>
                      </w:divBdr>
                    </w:div>
                    <w:div w:id="521167298">
                      <w:marLeft w:val="0"/>
                      <w:marRight w:val="0"/>
                      <w:marTop w:val="0"/>
                      <w:marBottom w:val="0"/>
                      <w:divBdr>
                        <w:top w:val="none" w:sz="0" w:space="0" w:color="auto"/>
                        <w:left w:val="none" w:sz="0" w:space="0" w:color="auto"/>
                        <w:bottom w:val="none" w:sz="0" w:space="0" w:color="auto"/>
                        <w:right w:val="none" w:sz="0" w:space="0" w:color="auto"/>
                      </w:divBdr>
                    </w:div>
                    <w:div w:id="1775515887">
                      <w:marLeft w:val="0"/>
                      <w:marRight w:val="0"/>
                      <w:marTop w:val="0"/>
                      <w:marBottom w:val="0"/>
                      <w:divBdr>
                        <w:top w:val="none" w:sz="0" w:space="0" w:color="auto"/>
                        <w:left w:val="none" w:sz="0" w:space="0" w:color="auto"/>
                        <w:bottom w:val="none" w:sz="0" w:space="0" w:color="auto"/>
                        <w:right w:val="none" w:sz="0" w:space="0" w:color="auto"/>
                      </w:divBdr>
                    </w:div>
                    <w:div w:id="886143046">
                      <w:marLeft w:val="0"/>
                      <w:marRight w:val="0"/>
                      <w:marTop w:val="0"/>
                      <w:marBottom w:val="0"/>
                      <w:divBdr>
                        <w:top w:val="none" w:sz="0" w:space="0" w:color="auto"/>
                        <w:left w:val="none" w:sz="0" w:space="0" w:color="auto"/>
                        <w:bottom w:val="none" w:sz="0" w:space="0" w:color="auto"/>
                        <w:right w:val="none" w:sz="0" w:space="0" w:color="auto"/>
                      </w:divBdr>
                    </w:div>
                    <w:div w:id="1252084366">
                      <w:marLeft w:val="0"/>
                      <w:marRight w:val="0"/>
                      <w:marTop w:val="0"/>
                      <w:marBottom w:val="0"/>
                      <w:divBdr>
                        <w:top w:val="none" w:sz="0" w:space="0" w:color="auto"/>
                        <w:left w:val="none" w:sz="0" w:space="0" w:color="auto"/>
                        <w:bottom w:val="none" w:sz="0" w:space="0" w:color="auto"/>
                        <w:right w:val="none" w:sz="0" w:space="0" w:color="auto"/>
                      </w:divBdr>
                    </w:div>
                    <w:div w:id="926230476">
                      <w:marLeft w:val="0"/>
                      <w:marRight w:val="0"/>
                      <w:marTop w:val="0"/>
                      <w:marBottom w:val="0"/>
                      <w:divBdr>
                        <w:top w:val="none" w:sz="0" w:space="0" w:color="auto"/>
                        <w:left w:val="none" w:sz="0" w:space="0" w:color="auto"/>
                        <w:bottom w:val="none" w:sz="0" w:space="0" w:color="auto"/>
                        <w:right w:val="none" w:sz="0" w:space="0" w:color="auto"/>
                      </w:divBdr>
                    </w:div>
                    <w:div w:id="1316835745">
                      <w:marLeft w:val="0"/>
                      <w:marRight w:val="0"/>
                      <w:marTop w:val="0"/>
                      <w:marBottom w:val="0"/>
                      <w:divBdr>
                        <w:top w:val="none" w:sz="0" w:space="0" w:color="auto"/>
                        <w:left w:val="none" w:sz="0" w:space="0" w:color="auto"/>
                        <w:bottom w:val="none" w:sz="0" w:space="0" w:color="auto"/>
                        <w:right w:val="none" w:sz="0" w:space="0" w:color="auto"/>
                      </w:divBdr>
                    </w:div>
                    <w:div w:id="602954608">
                      <w:marLeft w:val="0"/>
                      <w:marRight w:val="0"/>
                      <w:marTop w:val="0"/>
                      <w:marBottom w:val="0"/>
                      <w:divBdr>
                        <w:top w:val="none" w:sz="0" w:space="0" w:color="auto"/>
                        <w:left w:val="none" w:sz="0" w:space="0" w:color="auto"/>
                        <w:bottom w:val="none" w:sz="0" w:space="0" w:color="auto"/>
                        <w:right w:val="none" w:sz="0" w:space="0" w:color="auto"/>
                      </w:divBdr>
                    </w:div>
                    <w:div w:id="2016029847">
                      <w:marLeft w:val="0"/>
                      <w:marRight w:val="0"/>
                      <w:marTop w:val="0"/>
                      <w:marBottom w:val="0"/>
                      <w:divBdr>
                        <w:top w:val="none" w:sz="0" w:space="0" w:color="auto"/>
                        <w:left w:val="none" w:sz="0" w:space="0" w:color="auto"/>
                        <w:bottom w:val="none" w:sz="0" w:space="0" w:color="auto"/>
                        <w:right w:val="none" w:sz="0" w:space="0" w:color="auto"/>
                      </w:divBdr>
                    </w:div>
                    <w:div w:id="9367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90882">
          <w:marLeft w:val="-1515"/>
          <w:marRight w:val="0"/>
          <w:marTop w:val="0"/>
          <w:marBottom w:val="0"/>
          <w:divBdr>
            <w:top w:val="single" w:sz="6" w:space="15" w:color="CCCCCC"/>
            <w:left w:val="single" w:sz="6" w:space="23" w:color="CCCCCC"/>
            <w:bottom w:val="single" w:sz="6" w:space="15" w:color="CCCCCC"/>
            <w:right w:val="single" w:sz="6" w:space="23" w:color="CCCCCC"/>
          </w:divBdr>
        </w:div>
        <w:div w:id="198200468">
          <w:marLeft w:val="0"/>
          <w:marRight w:val="0"/>
          <w:marTop w:val="0"/>
          <w:marBottom w:val="0"/>
          <w:divBdr>
            <w:top w:val="none" w:sz="0" w:space="0" w:color="auto"/>
            <w:left w:val="none" w:sz="0" w:space="0" w:color="auto"/>
            <w:bottom w:val="none" w:sz="0" w:space="0" w:color="auto"/>
            <w:right w:val="none" w:sz="0" w:space="0" w:color="auto"/>
          </w:divBdr>
          <w:divsChild>
            <w:div w:id="1764063781">
              <w:marLeft w:val="0"/>
              <w:marRight w:val="0"/>
              <w:marTop w:val="0"/>
              <w:marBottom w:val="0"/>
              <w:divBdr>
                <w:top w:val="none" w:sz="0" w:space="0" w:color="auto"/>
                <w:left w:val="none" w:sz="0" w:space="0" w:color="auto"/>
                <w:bottom w:val="none" w:sz="0" w:space="0" w:color="auto"/>
                <w:right w:val="none" w:sz="0" w:space="0" w:color="auto"/>
              </w:divBdr>
              <w:divsChild>
                <w:div w:id="991566539">
                  <w:marLeft w:val="0"/>
                  <w:marRight w:val="0"/>
                  <w:marTop w:val="0"/>
                  <w:marBottom w:val="0"/>
                  <w:divBdr>
                    <w:top w:val="none" w:sz="0" w:space="0" w:color="auto"/>
                    <w:left w:val="none" w:sz="0" w:space="0" w:color="auto"/>
                    <w:bottom w:val="none" w:sz="0" w:space="0" w:color="auto"/>
                    <w:right w:val="none" w:sz="0" w:space="0" w:color="auto"/>
                  </w:divBdr>
                  <w:divsChild>
                    <w:div w:id="193813134">
                      <w:marLeft w:val="0"/>
                      <w:marRight w:val="0"/>
                      <w:marTop w:val="0"/>
                      <w:marBottom w:val="0"/>
                      <w:divBdr>
                        <w:top w:val="none" w:sz="0" w:space="0" w:color="auto"/>
                        <w:left w:val="none" w:sz="0" w:space="0" w:color="auto"/>
                        <w:bottom w:val="none" w:sz="0" w:space="0" w:color="auto"/>
                        <w:right w:val="none" w:sz="0" w:space="0" w:color="auto"/>
                      </w:divBdr>
                    </w:div>
                    <w:div w:id="443231298">
                      <w:marLeft w:val="0"/>
                      <w:marRight w:val="0"/>
                      <w:marTop w:val="0"/>
                      <w:marBottom w:val="0"/>
                      <w:divBdr>
                        <w:top w:val="none" w:sz="0" w:space="0" w:color="auto"/>
                        <w:left w:val="none" w:sz="0" w:space="0" w:color="auto"/>
                        <w:bottom w:val="none" w:sz="0" w:space="0" w:color="auto"/>
                        <w:right w:val="none" w:sz="0" w:space="0" w:color="auto"/>
                      </w:divBdr>
                    </w:div>
                    <w:div w:id="1909460618">
                      <w:marLeft w:val="0"/>
                      <w:marRight w:val="0"/>
                      <w:marTop w:val="0"/>
                      <w:marBottom w:val="0"/>
                      <w:divBdr>
                        <w:top w:val="none" w:sz="0" w:space="0" w:color="auto"/>
                        <w:left w:val="none" w:sz="0" w:space="0" w:color="auto"/>
                        <w:bottom w:val="none" w:sz="0" w:space="0" w:color="auto"/>
                        <w:right w:val="none" w:sz="0" w:space="0" w:color="auto"/>
                      </w:divBdr>
                    </w:div>
                    <w:div w:id="1570924060">
                      <w:marLeft w:val="0"/>
                      <w:marRight w:val="0"/>
                      <w:marTop w:val="0"/>
                      <w:marBottom w:val="0"/>
                      <w:divBdr>
                        <w:top w:val="none" w:sz="0" w:space="0" w:color="auto"/>
                        <w:left w:val="none" w:sz="0" w:space="0" w:color="auto"/>
                        <w:bottom w:val="none" w:sz="0" w:space="0" w:color="auto"/>
                        <w:right w:val="none" w:sz="0" w:space="0" w:color="auto"/>
                      </w:divBdr>
                    </w:div>
                    <w:div w:id="1639335390">
                      <w:marLeft w:val="0"/>
                      <w:marRight w:val="0"/>
                      <w:marTop w:val="0"/>
                      <w:marBottom w:val="0"/>
                      <w:divBdr>
                        <w:top w:val="none" w:sz="0" w:space="0" w:color="auto"/>
                        <w:left w:val="none" w:sz="0" w:space="0" w:color="auto"/>
                        <w:bottom w:val="none" w:sz="0" w:space="0" w:color="auto"/>
                        <w:right w:val="none" w:sz="0" w:space="0" w:color="auto"/>
                      </w:divBdr>
                    </w:div>
                    <w:div w:id="1696731934">
                      <w:marLeft w:val="0"/>
                      <w:marRight w:val="0"/>
                      <w:marTop w:val="0"/>
                      <w:marBottom w:val="0"/>
                      <w:divBdr>
                        <w:top w:val="none" w:sz="0" w:space="0" w:color="auto"/>
                        <w:left w:val="none" w:sz="0" w:space="0" w:color="auto"/>
                        <w:bottom w:val="none" w:sz="0" w:space="0" w:color="auto"/>
                        <w:right w:val="none" w:sz="0" w:space="0" w:color="auto"/>
                      </w:divBdr>
                    </w:div>
                    <w:div w:id="1959558043">
                      <w:marLeft w:val="0"/>
                      <w:marRight w:val="0"/>
                      <w:marTop w:val="0"/>
                      <w:marBottom w:val="0"/>
                      <w:divBdr>
                        <w:top w:val="none" w:sz="0" w:space="0" w:color="auto"/>
                        <w:left w:val="none" w:sz="0" w:space="0" w:color="auto"/>
                        <w:bottom w:val="none" w:sz="0" w:space="0" w:color="auto"/>
                        <w:right w:val="none" w:sz="0" w:space="0" w:color="auto"/>
                      </w:divBdr>
                    </w:div>
                    <w:div w:id="410739949">
                      <w:marLeft w:val="0"/>
                      <w:marRight w:val="0"/>
                      <w:marTop w:val="0"/>
                      <w:marBottom w:val="0"/>
                      <w:divBdr>
                        <w:top w:val="none" w:sz="0" w:space="0" w:color="auto"/>
                        <w:left w:val="none" w:sz="0" w:space="0" w:color="auto"/>
                        <w:bottom w:val="none" w:sz="0" w:space="0" w:color="auto"/>
                        <w:right w:val="none" w:sz="0" w:space="0" w:color="auto"/>
                      </w:divBdr>
                    </w:div>
                    <w:div w:id="59795511">
                      <w:marLeft w:val="0"/>
                      <w:marRight w:val="0"/>
                      <w:marTop w:val="0"/>
                      <w:marBottom w:val="0"/>
                      <w:divBdr>
                        <w:top w:val="none" w:sz="0" w:space="0" w:color="auto"/>
                        <w:left w:val="none" w:sz="0" w:space="0" w:color="auto"/>
                        <w:bottom w:val="none" w:sz="0" w:space="0" w:color="auto"/>
                        <w:right w:val="none" w:sz="0" w:space="0" w:color="auto"/>
                      </w:divBdr>
                    </w:div>
                    <w:div w:id="928974743">
                      <w:marLeft w:val="0"/>
                      <w:marRight w:val="0"/>
                      <w:marTop w:val="0"/>
                      <w:marBottom w:val="0"/>
                      <w:divBdr>
                        <w:top w:val="none" w:sz="0" w:space="0" w:color="auto"/>
                        <w:left w:val="none" w:sz="0" w:space="0" w:color="auto"/>
                        <w:bottom w:val="none" w:sz="0" w:space="0" w:color="auto"/>
                        <w:right w:val="none" w:sz="0" w:space="0" w:color="auto"/>
                      </w:divBdr>
                    </w:div>
                    <w:div w:id="632905946">
                      <w:marLeft w:val="0"/>
                      <w:marRight w:val="0"/>
                      <w:marTop w:val="0"/>
                      <w:marBottom w:val="0"/>
                      <w:divBdr>
                        <w:top w:val="none" w:sz="0" w:space="0" w:color="auto"/>
                        <w:left w:val="none" w:sz="0" w:space="0" w:color="auto"/>
                        <w:bottom w:val="none" w:sz="0" w:space="0" w:color="auto"/>
                        <w:right w:val="none" w:sz="0" w:space="0" w:color="auto"/>
                      </w:divBdr>
                    </w:div>
                    <w:div w:id="851803932">
                      <w:marLeft w:val="0"/>
                      <w:marRight w:val="0"/>
                      <w:marTop w:val="0"/>
                      <w:marBottom w:val="0"/>
                      <w:divBdr>
                        <w:top w:val="none" w:sz="0" w:space="0" w:color="auto"/>
                        <w:left w:val="none" w:sz="0" w:space="0" w:color="auto"/>
                        <w:bottom w:val="none" w:sz="0" w:space="0" w:color="auto"/>
                        <w:right w:val="none" w:sz="0" w:space="0" w:color="auto"/>
                      </w:divBdr>
                    </w:div>
                    <w:div w:id="1937589603">
                      <w:marLeft w:val="0"/>
                      <w:marRight w:val="0"/>
                      <w:marTop w:val="0"/>
                      <w:marBottom w:val="0"/>
                      <w:divBdr>
                        <w:top w:val="none" w:sz="0" w:space="0" w:color="auto"/>
                        <w:left w:val="none" w:sz="0" w:space="0" w:color="auto"/>
                        <w:bottom w:val="none" w:sz="0" w:space="0" w:color="auto"/>
                        <w:right w:val="none" w:sz="0" w:space="0" w:color="auto"/>
                      </w:divBdr>
                    </w:div>
                    <w:div w:id="40324109">
                      <w:marLeft w:val="0"/>
                      <w:marRight w:val="0"/>
                      <w:marTop w:val="0"/>
                      <w:marBottom w:val="0"/>
                      <w:divBdr>
                        <w:top w:val="none" w:sz="0" w:space="0" w:color="auto"/>
                        <w:left w:val="none" w:sz="0" w:space="0" w:color="auto"/>
                        <w:bottom w:val="none" w:sz="0" w:space="0" w:color="auto"/>
                        <w:right w:val="none" w:sz="0" w:space="0" w:color="auto"/>
                      </w:divBdr>
                    </w:div>
                    <w:div w:id="635334073">
                      <w:marLeft w:val="0"/>
                      <w:marRight w:val="0"/>
                      <w:marTop w:val="0"/>
                      <w:marBottom w:val="0"/>
                      <w:divBdr>
                        <w:top w:val="none" w:sz="0" w:space="0" w:color="auto"/>
                        <w:left w:val="none" w:sz="0" w:space="0" w:color="auto"/>
                        <w:bottom w:val="none" w:sz="0" w:space="0" w:color="auto"/>
                        <w:right w:val="none" w:sz="0" w:space="0" w:color="auto"/>
                      </w:divBdr>
                    </w:div>
                    <w:div w:id="98842584">
                      <w:marLeft w:val="0"/>
                      <w:marRight w:val="0"/>
                      <w:marTop w:val="0"/>
                      <w:marBottom w:val="0"/>
                      <w:divBdr>
                        <w:top w:val="none" w:sz="0" w:space="0" w:color="auto"/>
                        <w:left w:val="none" w:sz="0" w:space="0" w:color="auto"/>
                        <w:bottom w:val="none" w:sz="0" w:space="0" w:color="auto"/>
                        <w:right w:val="none" w:sz="0" w:space="0" w:color="auto"/>
                      </w:divBdr>
                    </w:div>
                    <w:div w:id="2037733986">
                      <w:marLeft w:val="0"/>
                      <w:marRight w:val="0"/>
                      <w:marTop w:val="0"/>
                      <w:marBottom w:val="0"/>
                      <w:divBdr>
                        <w:top w:val="none" w:sz="0" w:space="0" w:color="auto"/>
                        <w:left w:val="none" w:sz="0" w:space="0" w:color="auto"/>
                        <w:bottom w:val="none" w:sz="0" w:space="0" w:color="auto"/>
                        <w:right w:val="none" w:sz="0" w:space="0" w:color="auto"/>
                      </w:divBdr>
                    </w:div>
                    <w:div w:id="341592079">
                      <w:marLeft w:val="0"/>
                      <w:marRight w:val="0"/>
                      <w:marTop w:val="0"/>
                      <w:marBottom w:val="0"/>
                      <w:divBdr>
                        <w:top w:val="none" w:sz="0" w:space="0" w:color="auto"/>
                        <w:left w:val="none" w:sz="0" w:space="0" w:color="auto"/>
                        <w:bottom w:val="none" w:sz="0" w:space="0" w:color="auto"/>
                        <w:right w:val="none" w:sz="0" w:space="0" w:color="auto"/>
                      </w:divBdr>
                    </w:div>
                    <w:div w:id="284042857">
                      <w:marLeft w:val="0"/>
                      <w:marRight w:val="0"/>
                      <w:marTop w:val="0"/>
                      <w:marBottom w:val="0"/>
                      <w:divBdr>
                        <w:top w:val="none" w:sz="0" w:space="0" w:color="auto"/>
                        <w:left w:val="none" w:sz="0" w:space="0" w:color="auto"/>
                        <w:bottom w:val="none" w:sz="0" w:space="0" w:color="auto"/>
                        <w:right w:val="none" w:sz="0" w:space="0" w:color="auto"/>
                      </w:divBdr>
                    </w:div>
                    <w:div w:id="6406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4502">
          <w:marLeft w:val="0"/>
          <w:marRight w:val="0"/>
          <w:marTop w:val="0"/>
          <w:marBottom w:val="0"/>
          <w:divBdr>
            <w:top w:val="none" w:sz="0" w:space="0" w:color="auto"/>
            <w:left w:val="none" w:sz="0" w:space="0" w:color="auto"/>
            <w:bottom w:val="none" w:sz="0" w:space="0" w:color="auto"/>
            <w:right w:val="none" w:sz="0" w:space="0" w:color="auto"/>
          </w:divBdr>
          <w:divsChild>
            <w:div w:id="2111269351">
              <w:marLeft w:val="0"/>
              <w:marRight w:val="0"/>
              <w:marTop w:val="0"/>
              <w:marBottom w:val="0"/>
              <w:divBdr>
                <w:top w:val="none" w:sz="0" w:space="0" w:color="auto"/>
                <w:left w:val="none" w:sz="0" w:space="0" w:color="auto"/>
                <w:bottom w:val="none" w:sz="0" w:space="0" w:color="auto"/>
                <w:right w:val="none" w:sz="0" w:space="0" w:color="auto"/>
              </w:divBdr>
              <w:divsChild>
                <w:div w:id="635451168">
                  <w:marLeft w:val="0"/>
                  <w:marRight w:val="0"/>
                  <w:marTop w:val="0"/>
                  <w:marBottom w:val="0"/>
                  <w:divBdr>
                    <w:top w:val="none" w:sz="0" w:space="0" w:color="auto"/>
                    <w:left w:val="none" w:sz="0" w:space="0" w:color="auto"/>
                    <w:bottom w:val="none" w:sz="0" w:space="0" w:color="auto"/>
                    <w:right w:val="none" w:sz="0" w:space="0" w:color="auto"/>
                  </w:divBdr>
                  <w:divsChild>
                    <w:div w:id="1016273093">
                      <w:marLeft w:val="0"/>
                      <w:marRight w:val="0"/>
                      <w:marTop w:val="0"/>
                      <w:marBottom w:val="0"/>
                      <w:divBdr>
                        <w:top w:val="none" w:sz="0" w:space="0" w:color="auto"/>
                        <w:left w:val="none" w:sz="0" w:space="0" w:color="auto"/>
                        <w:bottom w:val="none" w:sz="0" w:space="0" w:color="auto"/>
                        <w:right w:val="none" w:sz="0" w:space="0" w:color="auto"/>
                      </w:divBdr>
                    </w:div>
                    <w:div w:id="993754470">
                      <w:marLeft w:val="0"/>
                      <w:marRight w:val="0"/>
                      <w:marTop w:val="0"/>
                      <w:marBottom w:val="0"/>
                      <w:divBdr>
                        <w:top w:val="none" w:sz="0" w:space="0" w:color="auto"/>
                        <w:left w:val="none" w:sz="0" w:space="0" w:color="auto"/>
                        <w:bottom w:val="none" w:sz="0" w:space="0" w:color="auto"/>
                        <w:right w:val="none" w:sz="0" w:space="0" w:color="auto"/>
                      </w:divBdr>
                    </w:div>
                    <w:div w:id="1386752778">
                      <w:marLeft w:val="0"/>
                      <w:marRight w:val="0"/>
                      <w:marTop w:val="0"/>
                      <w:marBottom w:val="0"/>
                      <w:divBdr>
                        <w:top w:val="none" w:sz="0" w:space="0" w:color="auto"/>
                        <w:left w:val="none" w:sz="0" w:space="0" w:color="auto"/>
                        <w:bottom w:val="none" w:sz="0" w:space="0" w:color="auto"/>
                        <w:right w:val="none" w:sz="0" w:space="0" w:color="auto"/>
                      </w:divBdr>
                    </w:div>
                    <w:div w:id="791244257">
                      <w:marLeft w:val="0"/>
                      <w:marRight w:val="0"/>
                      <w:marTop w:val="0"/>
                      <w:marBottom w:val="0"/>
                      <w:divBdr>
                        <w:top w:val="none" w:sz="0" w:space="0" w:color="auto"/>
                        <w:left w:val="none" w:sz="0" w:space="0" w:color="auto"/>
                        <w:bottom w:val="none" w:sz="0" w:space="0" w:color="auto"/>
                        <w:right w:val="none" w:sz="0" w:space="0" w:color="auto"/>
                      </w:divBdr>
                    </w:div>
                    <w:div w:id="212733911">
                      <w:marLeft w:val="0"/>
                      <w:marRight w:val="0"/>
                      <w:marTop w:val="0"/>
                      <w:marBottom w:val="0"/>
                      <w:divBdr>
                        <w:top w:val="none" w:sz="0" w:space="0" w:color="auto"/>
                        <w:left w:val="none" w:sz="0" w:space="0" w:color="auto"/>
                        <w:bottom w:val="none" w:sz="0" w:space="0" w:color="auto"/>
                        <w:right w:val="none" w:sz="0" w:space="0" w:color="auto"/>
                      </w:divBdr>
                    </w:div>
                    <w:div w:id="1084566918">
                      <w:marLeft w:val="0"/>
                      <w:marRight w:val="0"/>
                      <w:marTop w:val="0"/>
                      <w:marBottom w:val="0"/>
                      <w:divBdr>
                        <w:top w:val="none" w:sz="0" w:space="0" w:color="auto"/>
                        <w:left w:val="none" w:sz="0" w:space="0" w:color="auto"/>
                        <w:bottom w:val="none" w:sz="0" w:space="0" w:color="auto"/>
                        <w:right w:val="none" w:sz="0" w:space="0" w:color="auto"/>
                      </w:divBdr>
                    </w:div>
                    <w:div w:id="155192804">
                      <w:marLeft w:val="0"/>
                      <w:marRight w:val="0"/>
                      <w:marTop w:val="0"/>
                      <w:marBottom w:val="0"/>
                      <w:divBdr>
                        <w:top w:val="none" w:sz="0" w:space="0" w:color="auto"/>
                        <w:left w:val="none" w:sz="0" w:space="0" w:color="auto"/>
                        <w:bottom w:val="none" w:sz="0" w:space="0" w:color="auto"/>
                        <w:right w:val="none" w:sz="0" w:space="0" w:color="auto"/>
                      </w:divBdr>
                    </w:div>
                    <w:div w:id="2073383221">
                      <w:marLeft w:val="0"/>
                      <w:marRight w:val="0"/>
                      <w:marTop w:val="0"/>
                      <w:marBottom w:val="0"/>
                      <w:divBdr>
                        <w:top w:val="none" w:sz="0" w:space="0" w:color="auto"/>
                        <w:left w:val="none" w:sz="0" w:space="0" w:color="auto"/>
                        <w:bottom w:val="none" w:sz="0" w:space="0" w:color="auto"/>
                        <w:right w:val="none" w:sz="0" w:space="0" w:color="auto"/>
                      </w:divBdr>
                    </w:div>
                    <w:div w:id="1830557081">
                      <w:marLeft w:val="0"/>
                      <w:marRight w:val="0"/>
                      <w:marTop w:val="0"/>
                      <w:marBottom w:val="0"/>
                      <w:divBdr>
                        <w:top w:val="none" w:sz="0" w:space="0" w:color="auto"/>
                        <w:left w:val="none" w:sz="0" w:space="0" w:color="auto"/>
                        <w:bottom w:val="none" w:sz="0" w:space="0" w:color="auto"/>
                        <w:right w:val="none" w:sz="0" w:space="0" w:color="auto"/>
                      </w:divBdr>
                    </w:div>
                    <w:div w:id="240799263">
                      <w:marLeft w:val="0"/>
                      <w:marRight w:val="0"/>
                      <w:marTop w:val="0"/>
                      <w:marBottom w:val="0"/>
                      <w:divBdr>
                        <w:top w:val="none" w:sz="0" w:space="0" w:color="auto"/>
                        <w:left w:val="none" w:sz="0" w:space="0" w:color="auto"/>
                        <w:bottom w:val="none" w:sz="0" w:space="0" w:color="auto"/>
                        <w:right w:val="none" w:sz="0" w:space="0" w:color="auto"/>
                      </w:divBdr>
                    </w:div>
                    <w:div w:id="700908725">
                      <w:marLeft w:val="0"/>
                      <w:marRight w:val="0"/>
                      <w:marTop w:val="0"/>
                      <w:marBottom w:val="0"/>
                      <w:divBdr>
                        <w:top w:val="none" w:sz="0" w:space="0" w:color="auto"/>
                        <w:left w:val="none" w:sz="0" w:space="0" w:color="auto"/>
                        <w:bottom w:val="none" w:sz="0" w:space="0" w:color="auto"/>
                        <w:right w:val="none" w:sz="0" w:space="0" w:color="auto"/>
                      </w:divBdr>
                    </w:div>
                    <w:div w:id="439225091">
                      <w:marLeft w:val="0"/>
                      <w:marRight w:val="0"/>
                      <w:marTop w:val="0"/>
                      <w:marBottom w:val="0"/>
                      <w:divBdr>
                        <w:top w:val="none" w:sz="0" w:space="0" w:color="auto"/>
                        <w:left w:val="none" w:sz="0" w:space="0" w:color="auto"/>
                        <w:bottom w:val="none" w:sz="0" w:space="0" w:color="auto"/>
                        <w:right w:val="none" w:sz="0" w:space="0" w:color="auto"/>
                      </w:divBdr>
                    </w:div>
                    <w:div w:id="1873761992">
                      <w:marLeft w:val="0"/>
                      <w:marRight w:val="0"/>
                      <w:marTop w:val="0"/>
                      <w:marBottom w:val="0"/>
                      <w:divBdr>
                        <w:top w:val="none" w:sz="0" w:space="0" w:color="auto"/>
                        <w:left w:val="none" w:sz="0" w:space="0" w:color="auto"/>
                        <w:bottom w:val="none" w:sz="0" w:space="0" w:color="auto"/>
                        <w:right w:val="none" w:sz="0" w:space="0" w:color="auto"/>
                      </w:divBdr>
                    </w:div>
                    <w:div w:id="1674455250">
                      <w:marLeft w:val="0"/>
                      <w:marRight w:val="0"/>
                      <w:marTop w:val="0"/>
                      <w:marBottom w:val="0"/>
                      <w:divBdr>
                        <w:top w:val="none" w:sz="0" w:space="0" w:color="auto"/>
                        <w:left w:val="none" w:sz="0" w:space="0" w:color="auto"/>
                        <w:bottom w:val="none" w:sz="0" w:space="0" w:color="auto"/>
                        <w:right w:val="none" w:sz="0" w:space="0" w:color="auto"/>
                      </w:divBdr>
                    </w:div>
                    <w:div w:id="175580241">
                      <w:marLeft w:val="0"/>
                      <w:marRight w:val="0"/>
                      <w:marTop w:val="0"/>
                      <w:marBottom w:val="0"/>
                      <w:divBdr>
                        <w:top w:val="none" w:sz="0" w:space="0" w:color="auto"/>
                        <w:left w:val="none" w:sz="0" w:space="0" w:color="auto"/>
                        <w:bottom w:val="none" w:sz="0" w:space="0" w:color="auto"/>
                        <w:right w:val="none" w:sz="0" w:space="0" w:color="auto"/>
                      </w:divBdr>
                    </w:div>
                    <w:div w:id="1287932174">
                      <w:marLeft w:val="0"/>
                      <w:marRight w:val="0"/>
                      <w:marTop w:val="0"/>
                      <w:marBottom w:val="0"/>
                      <w:divBdr>
                        <w:top w:val="none" w:sz="0" w:space="0" w:color="auto"/>
                        <w:left w:val="none" w:sz="0" w:space="0" w:color="auto"/>
                        <w:bottom w:val="none" w:sz="0" w:space="0" w:color="auto"/>
                        <w:right w:val="none" w:sz="0" w:space="0" w:color="auto"/>
                      </w:divBdr>
                    </w:div>
                    <w:div w:id="1108157753">
                      <w:marLeft w:val="0"/>
                      <w:marRight w:val="0"/>
                      <w:marTop w:val="0"/>
                      <w:marBottom w:val="0"/>
                      <w:divBdr>
                        <w:top w:val="none" w:sz="0" w:space="0" w:color="auto"/>
                        <w:left w:val="none" w:sz="0" w:space="0" w:color="auto"/>
                        <w:bottom w:val="none" w:sz="0" w:space="0" w:color="auto"/>
                        <w:right w:val="none" w:sz="0" w:space="0" w:color="auto"/>
                      </w:divBdr>
                    </w:div>
                    <w:div w:id="263805804">
                      <w:marLeft w:val="0"/>
                      <w:marRight w:val="0"/>
                      <w:marTop w:val="0"/>
                      <w:marBottom w:val="0"/>
                      <w:divBdr>
                        <w:top w:val="none" w:sz="0" w:space="0" w:color="auto"/>
                        <w:left w:val="none" w:sz="0" w:space="0" w:color="auto"/>
                        <w:bottom w:val="none" w:sz="0" w:space="0" w:color="auto"/>
                        <w:right w:val="none" w:sz="0" w:space="0" w:color="auto"/>
                      </w:divBdr>
                    </w:div>
                    <w:div w:id="1641572106">
                      <w:marLeft w:val="0"/>
                      <w:marRight w:val="0"/>
                      <w:marTop w:val="0"/>
                      <w:marBottom w:val="0"/>
                      <w:divBdr>
                        <w:top w:val="none" w:sz="0" w:space="0" w:color="auto"/>
                        <w:left w:val="none" w:sz="0" w:space="0" w:color="auto"/>
                        <w:bottom w:val="none" w:sz="0" w:space="0" w:color="auto"/>
                        <w:right w:val="none" w:sz="0" w:space="0" w:color="auto"/>
                      </w:divBdr>
                    </w:div>
                    <w:div w:id="432670833">
                      <w:marLeft w:val="0"/>
                      <w:marRight w:val="0"/>
                      <w:marTop w:val="0"/>
                      <w:marBottom w:val="0"/>
                      <w:divBdr>
                        <w:top w:val="none" w:sz="0" w:space="0" w:color="auto"/>
                        <w:left w:val="none" w:sz="0" w:space="0" w:color="auto"/>
                        <w:bottom w:val="none" w:sz="0" w:space="0" w:color="auto"/>
                        <w:right w:val="none" w:sz="0" w:space="0" w:color="auto"/>
                      </w:divBdr>
                    </w:div>
                    <w:div w:id="1631007971">
                      <w:marLeft w:val="0"/>
                      <w:marRight w:val="0"/>
                      <w:marTop w:val="0"/>
                      <w:marBottom w:val="0"/>
                      <w:divBdr>
                        <w:top w:val="none" w:sz="0" w:space="0" w:color="auto"/>
                        <w:left w:val="none" w:sz="0" w:space="0" w:color="auto"/>
                        <w:bottom w:val="none" w:sz="0" w:space="0" w:color="auto"/>
                        <w:right w:val="none" w:sz="0" w:space="0" w:color="auto"/>
                      </w:divBdr>
                    </w:div>
                    <w:div w:id="28343239">
                      <w:marLeft w:val="0"/>
                      <w:marRight w:val="0"/>
                      <w:marTop w:val="0"/>
                      <w:marBottom w:val="0"/>
                      <w:divBdr>
                        <w:top w:val="none" w:sz="0" w:space="0" w:color="auto"/>
                        <w:left w:val="none" w:sz="0" w:space="0" w:color="auto"/>
                        <w:bottom w:val="none" w:sz="0" w:space="0" w:color="auto"/>
                        <w:right w:val="none" w:sz="0" w:space="0" w:color="auto"/>
                      </w:divBdr>
                    </w:div>
                    <w:div w:id="970020219">
                      <w:marLeft w:val="0"/>
                      <w:marRight w:val="0"/>
                      <w:marTop w:val="0"/>
                      <w:marBottom w:val="0"/>
                      <w:divBdr>
                        <w:top w:val="none" w:sz="0" w:space="0" w:color="auto"/>
                        <w:left w:val="none" w:sz="0" w:space="0" w:color="auto"/>
                        <w:bottom w:val="none" w:sz="0" w:space="0" w:color="auto"/>
                        <w:right w:val="none" w:sz="0" w:space="0" w:color="auto"/>
                      </w:divBdr>
                    </w:div>
                    <w:div w:id="21129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1679">
          <w:marLeft w:val="0"/>
          <w:marRight w:val="0"/>
          <w:marTop w:val="0"/>
          <w:marBottom w:val="0"/>
          <w:divBdr>
            <w:top w:val="none" w:sz="0" w:space="0" w:color="auto"/>
            <w:left w:val="none" w:sz="0" w:space="0" w:color="auto"/>
            <w:bottom w:val="none" w:sz="0" w:space="0" w:color="auto"/>
            <w:right w:val="none" w:sz="0" w:space="0" w:color="auto"/>
          </w:divBdr>
          <w:divsChild>
            <w:div w:id="1916430016">
              <w:marLeft w:val="0"/>
              <w:marRight w:val="0"/>
              <w:marTop w:val="0"/>
              <w:marBottom w:val="0"/>
              <w:divBdr>
                <w:top w:val="none" w:sz="0" w:space="0" w:color="auto"/>
                <w:left w:val="none" w:sz="0" w:space="0" w:color="auto"/>
                <w:bottom w:val="none" w:sz="0" w:space="0" w:color="auto"/>
                <w:right w:val="none" w:sz="0" w:space="0" w:color="auto"/>
              </w:divBdr>
              <w:divsChild>
                <w:div w:id="197358612">
                  <w:marLeft w:val="0"/>
                  <w:marRight w:val="0"/>
                  <w:marTop w:val="0"/>
                  <w:marBottom w:val="0"/>
                  <w:divBdr>
                    <w:top w:val="none" w:sz="0" w:space="0" w:color="auto"/>
                    <w:left w:val="none" w:sz="0" w:space="0" w:color="auto"/>
                    <w:bottom w:val="none" w:sz="0" w:space="0" w:color="auto"/>
                    <w:right w:val="none" w:sz="0" w:space="0" w:color="auto"/>
                  </w:divBdr>
                  <w:divsChild>
                    <w:div w:id="214511456">
                      <w:marLeft w:val="0"/>
                      <w:marRight w:val="0"/>
                      <w:marTop w:val="0"/>
                      <w:marBottom w:val="0"/>
                      <w:divBdr>
                        <w:top w:val="none" w:sz="0" w:space="0" w:color="auto"/>
                        <w:left w:val="none" w:sz="0" w:space="0" w:color="auto"/>
                        <w:bottom w:val="none" w:sz="0" w:space="0" w:color="auto"/>
                        <w:right w:val="none" w:sz="0" w:space="0" w:color="auto"/>
                      </w:divBdr>
                    </w:div>
                    <w:div w:id="57024630">
                      <w:marLeft w:val="0"/>
                      <w:marRight w:val="0"/>
                      <w:marTop w:val="0"/>
                      <w:marBottom w:val="0"/>
                      <w:divBdr>
                        <w:top w:val="none" w:sz="0" w:space="0" w:color="auto"/>
                        <w:left w:val="none" w:sz="0" w:space="0" w:color="auto"/>
                        <w:bottom w:val="none" w:sz="0" w:space="0" w:color="auto"/>
                        <w:right w:val="none" w:sz="0" w:space="0" w:color="auto"/>
                      </w:divBdr>
                    </w:div>
                    <w:div w:id="1409501195">
                      <w:marLeft w:val="0"/>
                      <w:marRight w:val="0"/>
                      <w:marTop w:val="0"/>
                      <w:marBottom w:val="0"/>
                      <w:divBdr>
                        <w:top w:val="none" w:sz="0" w:space="0" w:color="auto"/>
                        <w:left w:val="none" w:sz="0" w:space="0" w:color="auto"/>
                        <w:bottom w:val="none" w:sz="0" w:space="0" w:color="auto"/>
                        <w:right w:val="none" w:sz="0" w:space="0" w:color="auto"/>
                      </w:divBdr>
                    </w:div>
                    <w:div w:id="1565722924">
                      <w:marLeft w:val="0"/>
                      <w:marRight w:val="0"/>
                      <w:marTop w:val="0"/>
                      <w:marBottom w:val="0"/>
                      <w:divBdr>
                        <w:top w:val="none" w:sz="0" w:space="0" w:color="auto"/>
                        <w:left w:val="none" w:sz="0" w:space="0" w:color="auto"/>
                        <w:bottom w:val="none" w:sz="0" w:space="0" w:color="auto"/>
                        <w:right w:val="none" w:sz="0" w:space="0" w:color="auto"/>
                      </w:divBdr>
                    </w:div>
                    <w:div w:id="1895849731">
                      <w:marLeft w:val="0"/>
                      <w:marRight w:val="0"/>
                      <w:marTop w:val="0"/>
                      <w:marBottom w:val="0"/>
                      <w:divBdr>
                        <w:top w:val="none" w:sz="0" w:space="0" w:color="auto"/>
                        <w:left w:val="none" w:sz="0" w:space="0" w:color="auto"/>
                        <w:bottom w:val="none" w:sz="0" w:space="0" w:color="auto"/>
                        <w:right w:val="none" w:sz="0" w:space="0" w:color="auto"/>
                      </w:divBdr>
                    </w:div>
                    <w:div w:id="469447231">
                      <w:marLeft w:val="0"/>
                      <w:marRight w:val="0"/>
                      <w:marTop w:val="0"/>
                      <w:marBottom w:val="0"/>
                      <w:divBdr>
                        <w:top w:val="none" w:sz="0" w:space="0" w:color="auto"/>
                        <w:left w:val="none" w:sz="0" w:space="0" w:color="auto"/>
                        <w:bottom w:val="none" w:sz="0" w:space="0" w:color="auto"/>
                        <w:right w:val="none" w:sz="0" w:space="0" w:color="auto"/>
                      </w:divBdr>
                    </w:div>
                    <w:div w:id="1091972196">
                      <w:marLeft w:val="0"/>
                      <w:marRight w:val="0"/>
                      <w:marTop w:val="0"/>
                      <w:marBottom w:val="0"/>
                      <w:divBdr>
                        <w:top w:val="none" w:sz="0" w:space="0" w:color="auto"/>
                        <w:left w:val="none" w:sz="0" w:space="0" w:color="auto"/>
                        <w:bottom w:val="none" w:sz="0" w:space="0" w:color="auto"/>
                        <w:right w:val="none" w:sz="0" w:space="0" w:color="auto"/>
                      </w:divBdr>
                    </w:div>
                    <w:div w:id="200869855">
                      <w:marLeft w:val="0"/>
                      <w:marRight w:val="0"/>
                      <w:marTop w:val="0"/>
                      <w:marBottom w:val="0"/>
                      <w:divBdr>
                        <w:top w:val="none" w:sz="0" w:space="0" w:color="auto"/>
                        <w:left w:val="none" w:sz="0" w:space="0" w:color="auto"/>
                        <w:bottom w:val="none" w:sz="0" w:space="0" w:color="auto"/>
                        <w:right w:val="none" w:sz="0" w:space="0" w:color="auto"/>
                      </w:divBdr>
                    </w:div>
                    <w:div w:id="2130510919">
                      <w:marLeft w:val="0"/>
                      <w:marRight w:val="0"/>
                      <w:marTop w:val="0"/>
                      <w:marBottom w:val="0"/>
                      <w:divBdr>
                        <w:top w:val="none" w:sz="0" w:space="0" w:color="auto"/>
                        <w:left w:val="none" w:sz="0" w:space="0" w:color="auto"/>
                        <w:bottom w:val="none" w:sz="0" w:space="0" w:color="auto"/>
                        <w:right w:val="none" w:sz="0" w:space="0" w:color="auto"/>
                      </w:divBdr>
                    </w:div>
                    <w:div w:id="669256655">
                      <w:marLeft w:val="0"/>
                      <w:marRight w:val="0"/>
                      <w:marTop w:val="0"/>
                      <w:marBottom w:val="0"/>
                      <w:divBdr>
                        <w:top w:val="none" w:sz="0" w:space="0" w:color="auto"/>
                        <w:left w:val="none" w:sz="0" w:space="0" w:color="auto"/>
                        <w:bottom w:val="none" w:sz="0" w:space="0" w:color="auto"/>
                        <w:right w:val="none" w:sz="0" w:space="0" w:color="auto"/>
                      </w:divBdr>
                    </w:div>
                    <w:div w:id="2087459601">
                      <w:marLeft w:val="0"/>
                      <w:marRight w:val="0"/>
                      <w:marTop w:val="0"/>
                      <w:marBottom w:val="0"/>
                      <w:divBdr>
                        <w:top w:val="none" w:sz="0" w:space="0" w:color="auto"/>
                        <w:left w:val="none" w:sz="0" w:space="0" w:color="auto"/>
                        <w:bottom w:val="none" w:sz="0" w:space="0" w:color="auto"/>
                        <w:right w:val="none" w:sz="0" w:space="0" w:color="auto"/>
                      </w:divBdr>
                    </w:div>
                    <w:div w:id="1496067386">
                      <w:marLeft w:val="0"/>
                      <w:marRight w:val="0"/>
                      <w:marTop w:val="0"/>
                      <w:marBottom w:val="0"/>
                      <w:divBdr>
                        <w:top w:val="none" w:sz="0" w:space="0" w:color="auto"/>
                        <w:left w:val="none" w:sz="0" w:space="0" w:color="auto"/>
                        <w:bottom w:val="none" w:sz="0" w:space="0" w:color="auto"/>
                        <w:right w:val="none" w:sz="0" w:space="0" w:color="auto"/>
                      </w:divBdr>
                    </w:div>
                    <w:div w:id="232009596">
                      <w:marLeft w:val="0"/>
                      <w:marRight w:val="0"/>
                      <w:marTop w:val="0"/>
                      <w:marBottom w:val="0"/>
                      <w:divBdr>
                        <w:top w:val="none" w:sz="0" w:space="0" w:color="auto"/>
                        <w:left w:val="none" w:sz="0" w:space="0" w:color="auto"/>
                        <w:bottom w:val="none" w:sz="0" w:space="0" w:color="auto"/>
                        <w:right w:val="none" w:sz="0" w:space="0" w:color="auto"/>
                      </w:divBdr>
                    </w:div>
                    <w:div w:id="1102725216">
                      <w:marLeft w:val="0"/>
                      <w:marRight w:val="0"/>
                      <w:marTop w:val="0"/>
                      <w:marBottom w:val="0"/>
                      <w:divBdr>
                        <w:top w:val="none" w:sz="0" w:space="0" w:color="auto"/>
                        <w:left w:val="none" w:sz="0" w:space="0" w:color="auto"/>
                        <w:bottom w:val="none" w:sz="0" w:space="0" w:color="auto"/>
                        <w:right w:val="none" w:sz="0" w:space="0" w:color="auto"/>
                      </w:divBdr>
                    </w:div>
                    <w:div w:id="783884739">
                      <w:marLeft w:val="0"/>
                      <w:marRight w:val="0"/>
                      <w:marTop w:val="0"/>
                      <w:marBottom w:val="0"/>
                      <w:divBdr>
                        <w:top w:val="none" w:sz="0" w:space="0" w:color="auto"/>
                        <w:left w:val="none" w:sz="0" w:space="0" w:color="auto"/>
                        <w:bottom w:val="none" w:sz="0" w:space="0" w:color="auto"/>
                        <w:right w:val="none" w:sz="0" w:space="0" w:color="auto"/>
                      </w:divBdr>
                    </w:div>
                    <w:div w:id="1279334022">
                      <w:marLeft w:val="0"/>
                      <w:marRight w:val="0"/>
                      <w:marTop w:val="0"/>
                      <w:marBottom w:val="0"/>
                      <w:divBdr>
                        <w:top w:val="none" w:sz="0" w:space="0" w:color="auto"/>
                        <w:left w:val="none" w:sz="0" w:space="0" w:color="auto"/>
                        <w:bottom w:val="none" w:sz="0" w:space="0" w:color="auto"/>
                        <w:right w:val="none" w:sz="0" w:space="0" w:color="auto"/>
                      </w:divBdr>
                    </w:div>
                    <w:div w:id="346298025">
                      <w:marLeft w:val="0"/>
                      <w:marRight w:val="0"/>
                      <w:marTop w:val="0"/>
                      <w:marBottom w:val="0"/>
                      <w:divBdr>
                        <w:top w:val="none" w:sz="0" w:space="0" w:color="auto"/>
                        <w:left w:val="none" w:sz="0" w:space="0" w:color="auto"/>
                        <w:bottom w:val="none" w:sz="0" w:space="0" w:color="auto"/>
                        <w:right w:val="none" w:sz="0" w:space="0" w:color="auto"/>
                      </w:divBdr>
                    </w:div>
                    <w:div w:id="1375155690">
                      <w:marLeft w:val="0"/>
                      <w:marRight w:val="0"/>
                      <w:marTop w:val="0"/>
                      <w:marBottom w:val="0"/>
                      <w:divBdr>
                        <w:top w:val="none" w:sz="0" w:space="0" w:color="auto"/>
                        <w:left w:val="none" w:sz="0" w:space="0" w:color="auto"/>
                        <w:bottom w:val="none" w:sz="0" w:space="0" w:color="auto"/>
                        <w:right w:val="none" w:sz="0" w:space="0" w:color="auto"/>
                      </w:divBdr>
                    </w:div>
                    <w:div w:id="1983804187">
                      <w:marLeft w:val="0"/>
                      <w:marRight w:val="0"/>
                      <w:marTop w:val="0"/>
                      <w:marBottom w:val="0"/>
                      <w:divBdr>
                        <w:top w:val="none" w:sz="0" w:space="0" w:color="auto"/>
                        <w:left w:val="none" w:sz="0" w:space="0" w:color="auto"/>
                        <w:bottom w:val="none" w:sz="0" w:space="0" w:color="auto"/>
                        <w:right w:val="none" w:sz="0" w:space="0" w:color="auto"/>
                      </w:divBdr>
                    </w:div>
                    <w:div w:id="2106533522">
                      <w:marLeft w:val="0"/>
                      <w:marRight w:val="0"/>
                      <w:marTop w:val="0"/>
                      <w:marBottom w:val="0"/>
                      <w:divBdr>
                        <w:top w:val="none" w:sz="0" w:space="0" w:color="auto"/>
                        <w:left w:val="none" w:sz="0" w:space="0" w:color="auto"/>
                        <w:bottom w:val="none" w:sz="0" w:space="0" w:color="auto"/>
                        <w:right w:val="none" w:sz="0" w:space="0" w:color="auto"/>
                      </w:divBdr>
                    </w:div>
                    <w:div w:id="1225487529">
                      <w:marLeft w:val="0"/>
                      <w:marRight w:val="0"/>
                      <w:marTop w:val="0"/>
                      <w:marBottom w:val="0"/>
                      <w:divBdr>
                        <w:top w:val="none" w:sz="0" w:space="0" w:color="auto"/>
                        <w:left w:val="none" w:sz="0" w:space="0" w:color="auto"/>
                        <w:bottom w:val="none" w:sz="0" w:space="0" w:color="auto"/>
                        <w:right w:val="none" w:sz="0" w:space="0" w:color="auto"/>
                      </w:divBdr>
                    </w:div>
                    <w:div w:id="684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8020">
          <w:marLeft w:val="-1515"/>
          <w:marRight w:val="0"/>
          <w:marTop w:val="0"/>
          <w:marBottom w:val="0"/>
          <w:divBdr>
            <w:top w:val="single" w:sz="6" w:space="15" w:color="CCCCCC"/>
            <w:left w:val="single" w:sz="6" w:space="23" w:color="CCCCCC"/>
            <w:bottom w:val="single" w:sz="6" w:space="15" w:color="CCCCCC"/>
            <w:right w:val="single" w:sz="6" w:space="23" w:color="CCCCCC"/>
          </w:divBdr>
        </w:div>
      </w:divsChild>
    </w:div>
    <w:div w:id="20775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Mansha</dc:creator>
  <cp:keywords/>
  <dc:description/>
  <cp:lastModifiedBy>Nawaz, Mansha</cp:lastModifiedBy>
  <cp:revision>5</cp:revision>
  <dcterms:created xsi:type="dcterms:W3CDTF">2022-10-08T22:54:00Z</dcterms:created>
  <dcterms:modified xsi:type="dcterms:W3CDTF">2022-10-23T12:59:00Z</dcterms:modified>
</cp:coreProperties>
</file>