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283d"/>
          <w:sz w:val="36"/>
          <w:szCs w:val="36"/>
        </w:rPr>
        <w:t xml:space="preserve">Guía de Perfiles Predeterminados Kudert (PK)</w:t>
      </w:r>
    </w:p>
    <w:p>
      <w:r>
        <w:t xml:space="preserve"/>
      </w:r>
    </w:p>
    <w:p>
      <w:r>
        <w:rPr>
          <w:rFonts w:ascii="Arial" w:cs="Arial" w:eastAsia="Arial" w:hAnsi="Arial"/>
          <w:sz w:val="22"/>
          <w:szCs w:val="22"/>
        </w:rPr>
        <w:t xml:space="preserve">Este documento explica cómo identificar cada Perfil Kudert (PK) a partir de los resultados DISC de una persona. La clave no es el número exacto de cada factor, sino el patrón de picos y valles que forman los cuatro valores en conjunto.</w:t>
      </w:r>
    </w:p>
    <w:p>
      <w:r>
        <w:t xml:space="preserve"/>
      </w:r>
    </w:p>
    <w:p>
      <w:pPr>
        <w:pStyle w:val="Heading2"/>
      </w:pPr>
      <w:r>
        <w:rPr>
          <w:rFonts w:ascii="Arial" w:cs="Arial" w:eastAsia="Arial" w:hAnsi="Arial"/>
          <w:b/>
          <w:bCs/>
          <w:color w:val="1f283d"/>
          <w:sz w:val="28"/>
          <w:szCs w:val="28"/>
        </w:rPr>
        <w:t xml:space="preserve">1. Rangos de referencia</w:t>
      </w:r>
    </w:p>
    <w:p>
      <w:r>
        <w:t xml:space="preserve"/>
      </w:r>
    </w:p>
    <w:p>
      <w:r>
        <w:rPr>
          <w:rFonts w:ascii="Arial" w:cs="Arial" w:eastAsia="Arial" w:hAnsi="Arial"/>
          <w:sz w:val="22"/>
          <w:szCs w:val="22"/>
        </w:rPr>
        <w:t xml:space="preserve">Cada factor DISC se puntúa de 0 a 100. Para interpretar si un valor es alto, medio o bajo, se usan los siguientes rangos orientativos: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Nivel</w:t>
            </w:r>
          </w:p>
        </w:tc>
        <w:tc>
          <w:tcPr>
            <w:tcW w:type="dxa" w:w="312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Rango aproximado</w:t>
            </w:r>
          </w:p>
        </w:tc>
        <w:tc>
          <w:tcPr>
            <w:tcW w:type="dxa" w:w="312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Significado</w:t>
            </w:r>
          </w:p>
        </w:tc>
      </w:tr>
      <w:tr>
        <w:tc>
          <w:tcPr>
            <w:tcW w:type="dxa" w:w="312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2"/>
                <w:szCs w:val="22"/>
              </w:rPr>
              <w:t xml:space="preserve">Alto</w:t>
            </w:r>
          </w:p>
        </w:tc>
        <w:tc>
          <w:tcPr>
            <w:tcW w:type="dxa" w:w="312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2"/>
                <w:szCs w:val="22"/>
              </w:rPr>
              <w:t xml:space="preserve">70 – 100</w:t>
            </w:r>
          </w:p>
        </w:tc>
        <w:tc>
          <w:tcPr>
            <w:tcW w:type="dxa" w:w="312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2"/>
                <w:szCs w:val="22"/>
              </w:rPr>
              <w:t xml:space="preserve">Factor dominante, define claramente el comportamiento</w:t>
            </w:r>
          </w:p>
        </w:tc>
      </w:tr>
      <w:tr>
        <w:tc>
          <w:tcPr>
            <w:tcW w:type="dxa" w:w="312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2"/>
                <w:szCs w:val="22"/>
              </w:rPr>
              <w:t xml:space="preserve">Medio</w:t>
            </w:r>
          </w:p>
        </w:tc>
        <w:tc>
          <w:tcPr>
            <w:tcW w:type="dxa" w:w="312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2"/>
                <w:szCs w:val="22"/>
              </w:rPr>
              <w:t xml:space="preserve">40 – 69</w:t>
            </w:r>
          </w:p>
        </w:tc>
        <w:tc>
          <w:tcPr>
            <w:tcW w:type="dxa" w:w="312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2"/>
                <w:szCs w:val="22"/>
              </w:rPr>
              <w:t xml:space="preserve">Factor presente pero no determinante por sí solo</w:t>
            </w:r>
          </w:p>
        </w:tc>
      </w:tr>
      <w:tr>
        <w:tc>
          <w:tcPr>
            <w:tcW w:type="dxa" w:w="312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2"/>
                <w:szCs w:val="22"/>
              </w:rPr>
              <w:t xml:space="preserve">Bajo</w:t>
            </w:r>
          </w:p>
        </w:tc>
        <w:tc>
          <w:tcPr>
            <w:tcW w:type="dxa" w:w="312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2"/>
                <w:szCs w:val="22"/>
              </w:rPr>
              <w:t xml:space="preserve">0 – 39</w:t>
            </w:r>
          </w:p>
        </w:tc>
        <w:tc>
          <w:tcPr>
            <w:tcW w:type="dxa" w:w="312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2"/>
                <w:szCs w:val="22"/>
              </w:rPr>
              <w:t xml:space="preserve">Factor poco presente; su ausencia también define el perfil</w:t>
            </w:r>
          </w:p>
        </w:tc>
      </w:tr>
    </w:tbl>
    <w:p>
      <w:r>
        <w:t xml:space="preserve"/>
      </w:r>
    </w:p>
    <w:p>
      <w:r>
        <w:rPr>
          <w:rFonts w:ascii="Arial" w:cs="Arial" w:eastAsia="Arial" w:hAnsi="Arial"/>
          <w:b/>
          <w:bCs/>
          <w:color w:val="1f283d"/>
          <w:sz w:val="22"/>
          <w:szCs w:val="22"/>
        </w:rPr>
        <w:t xml:space="preserve">Importante: </w:t>
      </w:r>
      <w:r>
        <w:rPr>
          <w:rFonts w:ascii="Arial" w:cs="Arial" w:eastAsia="Arial" w:hAnsi="Arial"/>
          <w:sz w:val="22"/>
          <w:szCs w:val="22"/>
        </w:rPr>
        <w:t xml:space="preserve">Los rangos son orientativos. Lo que realmente determina el perfil es el PATRÓN que forman los cuatro valores entre sí, no cada número de forma aislada.</w:t>
      </w:r>
    </w:p>
    <w:p>
      <w:r>
        <w:t xml:space="preserve"/>
      </w:r>
    </w:p>
    <w:p>
      <w:pPr>
        <w:pStyle w:val="Heading2"/>
      </w:pPr>
      <w:r>
        <w:rPr>
          <w:rFonts w:ascii="Arial" w:cs="Arial" w:eastAsia="Arial" w:hAnsi="Arial"/>
          <w:b/>
          <w:bCs/>
          <w:color w:val="1f283d"/>
          <w:sz w:val="28"/>
          <w:szCs w:val="28"/>
        </w:rPr>
        <w:t xml:space="preserve">2. ¿Qué es un patrón de picos?</w:t>
      </w:r>
    </w:p>
    <w:p>
      <w:r>
        <w:t xml:space="preserve"/>
      </w:r>
    </w:p>
    <w:p>
      <w:r>
        <w:rPr>
          <w:rFonts w:ascii="Arial" w:cs="Arial" w:eastAsia="Arial" w:hAnsi="Arial"/>
          <w:sz w:val="22"/>
          <w:szCs w:val="22"/>
        </w:rPr>
        <w:t xml:space="preserve">Imagina los cuatro factores DISC como una gráfica de líneas. Cuando conectas los cuatro puntos (D, I, S, C), se forman picos (valores altos) y valles (valores bajos). El perfil se identifica por la forma de esa gráfica, no por los números exactos.</w:t>
      </w:r>
    </w:p>
    <w:p>
      <w:r>
        <w:t xml:space="preserve"/>
      </w:r>
    </w:p>
    <w:p>
      <w:r>
        <w:rPr>
          <w:rFonts w:ascii="Arial" w:cs="Arial" w:eastAsia="Arial" w:hAnsi="Arial"/>
          <w:b/>
          <w:bCs/>
          <w:color w:val="1f283d"/>
          <w:sz w:val="22"/>
          <w:szCs w:val="22"/>
        </w:rPr>
        <w:t xml:space="preserve">Ejemplo concreto — PK-01: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r>
    </w:tbl>
    <w:p>
      <w:r>
        <w:t xml:space="preserve"/>
      </w:r>
    </w:p>
    <w:p>
      <w:r>
        <w:rPr>
          <w:rFonts w:ascii="Arial" w:cs="Arial" w:eastAsia="Arial" w:hAnsi="Arial"/>
          <w:sz w:val="22"/>
          <w:szCs w:val="22"/>
        </w:rPr>
        <w:t xml:space="preserve">En este caso D=80 y S=80 son picos altos, mientras que I=20 y C=20 son valles bajos. La gráfica sube en D, baja en I, sube en S, baja en C: un patrón de "dientes de sierra" alternado. Esto indica una persona flexible que combina orientación a resultados (D) con estabilidad y cooperación (S).</w:t>
      </w:r>
    </w:p>
    <w:p>
      <w:r>
        <w:t xml:space="preserve"/>
      </w:r>
    </w:p>
    <w:p>
      <w:r>
        <w:rPr>
          <w:rFonts w:ascii="Arial" w:cs="Arial" w:eastAsia="Arial" w:hAnsi="Arial"/>
          <w:b/>
          <w:bCs/>
          <w:color w:val="1f283d"/>
          <w:sz w:val="22"/>
          <w:szCs w:val="22"/>
        </w:rPr>
        <w:t xml:space="preserve">Lo que el modelo debe analizar no es "¿D es mayor de 70?" sino: </w:t>
      </w:r>
      <w:r>
        <w:rPr>
          <w:rFonts w:ascii="Arial" w:cs="Arial" w:eastAsia="Arial" w:hAnsi="Arial"/>
          <w:sz w:val="22"/>
          <w:szCs w:val="22"/>
        </w:rPr>
        <w:t xml:space="preserve">"¿Cuáles son los picos relativos? ¿Cuáles son los valles? ¿Hay factores en niveles medios iguales? ¿Hay algún factor en 0 o en 100?"</w:t>
      </w:r>
    </w:p>
    <w:p>
      <w:r>
        <w:t xml:space="preserve"/>
      </w:r>
    </w:p>
    <w:p>
      <w:pPr>
        <w:pStyle w:val="Heading2"/>
      </w:pPr>
      <w:r>
        <w:rPr>
          <w:rFonts w:ascii="Arial" w:cs="Arial" w:eastAsia="Arial" w:hAnsi="Arial"/>
          <w:b/>
          <w:bCs/>
          <w:color w:val="1f283d"/>
          <w:sz w:val="28"/>
          <w:szCs w:val="28"/>
        </w:rPr>
        <w:t xml:space="preserve">3. Familias de patrones</w:t>
      </w:r>
    </w:p>
    <w:p>
      <w:r>
        <w:t xml:space="preserve"/>
      </w:r>
    </w:p>
    <w:p>
      <w:r>
        <w:rPr>
          <w:rFonts w:ascii="Arial" w:cs="Arial" w:eastAsia="Arial" w:hAnsi="Arial"/>
          <w:sz w:val="22"/>
          <w:szCs w:val="22"/>
        </w:rPr>
        <w:t xml:space="preserve">Los 27 perfiles se agrupan en 5 familias según la forma de su gráfica: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r>
              <w:rPr>
                <w:rFonts w:ascii="Arial" w:cs="Arial" w:eastAsia="Arial" w:hAnsi="Arial"/>
                <w:b/>
                <w:bCs/>
                <w:color w:val="FFFFFF"/>
                <w:sz w:val="22"/>
                <w:szCs w:val="22"/>
              </w:rPr>
              <w:t xml:space="preserve">Familia</w:t>
            </w:r>
          </w:p>
        </w:tc>
        <w:tc>
          <w:tcPr>
            <w:tcW w:type="dxa" w:w="356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r>
              <w:rPr>
                <w:rFonts w:ascii="Arial" w:cs="Arial" w:eastAsia="Arial" w:hAnsi="Arial"/>
                <w:b/>
                <w:bCs/>
                <w:color w:val="FFFFFF"/>
                <w:sz w:val="22"/>
                <w:szCs w:val="22"/>
              </w:rPr>
              <w:t xml:space="preserve">Descripción del patrón</w:t>
            </w:r>
          </w:p>
        </w:tc>
        <w:tc>
          <w:tcPr>
            <w:tcW w:type="dxa" w:w="360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r>
              <w:rPr>
                <w:rFonts w:ascii="Arial" w:cs="Arial" w:eastAsia="Arial" w:hAnsi="Arial"/>
                <w:b/>
                <w:bCs/>
                <w:color w:val="FFFFFF"/>
                <w:sz w:val="22"/>
                <w:szCs w:val="22"/>
              </w:rPr>
              <w:t xml:space="preserve">Perfiles</w:t>
            </w:r>
          </w:p>
        </w:tc>
      </w:tr>
      <w:tr>
        <w:tc>
          <w:tcPr>
            <w:tcW w:type="dxa" w:w="2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Pico único extremo</w:t>
            </w:r>
          </w:p>
        </w:tc>
        <w:tc>
          <w:tcPr>
            <w:tcW w:type="dxa" w:w="3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Un solo factor en ~100, los otros tres bajos y similares entre sí. Un pico clarísimo que domina sobre todo lo demás.</w:t>
            </w:r>
          </w:p>
        </w:tc>
        <w:tc>
          <w:tcPr>
            <w:tcW w:type="dxa" w:w="3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PK-05 (D), PK-08 (C), PK-25 (S), PK-27 (I)</w:t>
            </w:r>
          </w:p>
        </w:tc>
      </w:tr>
      <w:tr>
        <w:tc>
          <w:tcPr>
            <w:tcW w:type="dxa" w:w="2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Pico doble adyacente</w:t>
            </w:r>
          </w:p>
        </w:tc>
        <w:tc>
          <w:tcPr>
            <w:tcW w:type="dxa" w:w="3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Dos factores consecutivos altos, los otros dos bajos. Los picos están "juntos" en la secuencia D-I-S-C.</w:t>
            </w:r>
          </w:p>
        </w:tc>
        <w:tc>
          <w:tcPr>
            <w:tcW w:type="dxa" w:w="3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PK-02 (IS), PK-06 (DI), PK-09 (SC)</w:t>
            </w:r>
          </w:p>
        </w:tc>
      </w:tr>
      <w:tr>
        <w:tc>
          <w:tcPr>
            <w:tcW w:type="dxa" w:w="2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Pico doble alternado</w:t>
            </w:r>
          </w:p>
        </w:tc>
        <w:tc>
          <w:tcPr>
            <w:tcW w:type="dxa" w:w="3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Dos factores altos separados por uno bajo entre ellos. La gráfica sube, baja, sube, baja formando dientes de sierra.</w:t>
            </w:r>
          </w:p>
        </w:tc>
        <w:tc>
          <w:tcPr>
            <w:tcW w:type="dxa" w:w="3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PK-01 (D↑I↓S↑C↓), PK-03 (D↓I↑S↓C↑), PK-04 (D↑I↓S↓C↑)</w:t>
            </w:r>
          </w:p>
        </w:tc>
      </w:tr>
      <w:tr>
        <w:tc>
          <w:tcPr>
            <w:tcW w:type="dxa" w:w="2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Pico único con dos medios</w:t>
            </w:r>
          </w:p>
        </w:tc>
        <w:tc>
          <w:tcPr>
            <w:tcW w:type="dxa" w:w="3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Un factor alto (pico), un factor bajo (valle), y los otros dos en nivel medio similar entre sí. Hay simetría en los medios.</w:t>
            </w:r>
          </w:p>
        </w:tc>
        <w:tc>
          <w:tcPr>
            <w:tcW w:type="dxa" w:w="3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PK-07, PK-10, PK-13, PK-14, PK-15, PK-16, PK-17, PK-21, PK-22, PK-23, PK-24</w:t>
            </w:r>
          </w:p>
        </w:tc>
      </w:tr>
      <w:tr>
        <w:tc>
          <w:tcPr>
            <w:tcW w:type="dxa" w:w="2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Pico relativo con factor en piso</w:t>
            </w:r>
          </w:p>
        </w:tc>
        <w:tc>
          <w:tcPr>
            <w:tcW w:type="dxa" w:w="3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Un factor en 0 (completamente ausente), otro factor es el más alto, y los otros dos están en niveles medios o ligeramente distintos entre sí.</w:t>
            </w:r>
          </w:p>
        </w:tc>
        <w:tc>
          <w:tcPr>
            <w:tcW w:type="dxa" w:w="3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sz w:val="20"/>
                <w:szCs w:val="20"/>
              </w:rPr>
              <w:t xml:space="preserve">PK-11, PK-12, PK-18, PK-19, PK-20, PK-26</w:t>
            </w:r>
          </w:p>
        </w:tc>
      </w:tr>
    </w:tbl>
    <w:p>
      <w:r>
        <w:t xml:space="preserve"/>
      </w:r>
    </w:p>
    <w:p>
      <w:pPr>
        <w:pStyle w:val="Heading2"/>
      </w:pPr>
      <w:r>
        <w:rPr>
          <w:rFonts w:ascii="Arial" w:cs="Arial" w:eastAsia="Arial" w:hAnsi="Arial"/>
          <w:b/>
          <w:bCs/>
          <w:color w:val="1f283d"/>
          <w:sz w:val="28"/>
          <w:szCs w:val="28"/>
        </w:rPr>
        <w:t xml:space="preserve">4. Regla de oro para identificar un perfil</w:t>
      </w:r>
    </w:p>
    <w:p>
      <w:r>
        <w:t xml:space="preserve"/>
      </w:r>
    </w:p>
    <w:p>
      <w:r>
        <w:rPr>
          <w:rFonts w:ascii="Arial" w:cs="Arial" w:eastAsia="Arial" w:hAnsi="Arial"/>
          <w:sz w:val="22"/>
          <w:szCs w:val="22"/>
        </w:rPr>
        <w:t xml:space="preserve">Cuando se recibe un resultado DISC, seguir este proceso:</w:t>
      </w:r>
    </w:p>
    <w:p>
      <w:r>
        <w:t xml:space="preserve"/>
      </w:r>
    </w:p>
    <w:p>
      <w:r>
        <w:rPr>
          <w:rFonts w:ascii="Arial" w:cs="Arial" w:eastAsia="Arial" w:hAnsi="Arial"/>
          <w:b/>
          <w:bCs/>
          <w:color w:val="1f283d"/>
          <w:sz w:val="22"/>
          <w:szCs w:val="22"/>
        </w:rPr>
        <w:t xml:space="preserve">Paso 1 — </w:t>
      </w:r>
      <w:r>
        <w:rPr>
          <w:rFonts w:ascii="Arial" w:cs="Arial" w:eastAsia="Arial" w:hAnsi="Arial"/>
          <w:sz w:val="22"/>
          <w:szCs w:val="22"/>
        </w:rPr>
        <w:t xml:space="preserve">Identificar si hay algún factor en 0 o en 100 (extremo absoluto).</w:t>
      </w:r>
    </w:p>
    <w:p>
      <w:r>
        <w:rPr>
          <w:rFonts w:ascii="Arial" w:cs="Arial" w:eastAsia="Arial" w:hAnsi="Arial"/>
          <w:b/>
          <w:bCs/>
          <w:color w:val="1f283d"/>
          <w:sz w:val="22"/>
          <w:szCs w:val="22"/>
        </w:rPr>
        <w:t xml:space="preserve">Paso 2 — </w:t>
      </w:r>
      <w:r>
        <w:rPr>
          <w:rFonts w:ascii="Arial" w:cs="Arial" w:eastAsia="Arial" w:hAnsi="Arial"/>
          <w:sz w:val="22"/>
          <w:szCs w:val="22"/>
        </w:rPr>
        <w:t xml:space="preserve">Identificar los picos: ¿qué factores son claramente más altos que el resto?</w:t>
      </w:r>
    </w:p>
    <w:p>
      <w:r>
        <w:rPr>
          <w:rFonts w:ascii="Arial" w:cs="Arial" w:eastAsia="Arial" w:hAnsi="Arial"/>
          <w:b/>
          <w:bCs/>
          <w:color w:val="1f283d"/>
          <w:sz w:val="22"/>
          <w:szCs w:val="22"/>
        </w:rPr>
        <w:t xml:space="preserve">Paso 3 — </w:t>
      </w:r>
      <w:r>
        <w:rPr>
          <w:rFonts w:ascii="Arial" w:cs="Arial" w:eastAsia="Arial" w:hAnsi="Arial"/>
          <w:sz w:val="22"/>
          <w:szCs w:val="22"/>
        </w:rPr>
        <w:t xml:space="preserve">Identificar los valles: ¿qué factores son claramente más bajos que el resto?</w:t>
      </w:r>
    </w:p>
    <w:p>
      <w:r>
        <w:rPr>
          <w:rFonts w:ascii="Arial" w:cs="Arial" w:eastAsia="Arial" w:hAnsi="Arial"/>
          <w:b/>
          <w:bCs/>
          <w:color w:val="1f283d"/>
          <w:sz w:val="22"/>
          <w:szCs w:val="22"/>
        </w:rPr>
        <w:t xml:space="preserve">Paso 4 — </w:t>
      </w:r>
      <w:r>
        <w:rPr>
          <w:rFonts w:ascii="Arial" w:cs="Arial" w:eastAsia="Arial" w:hAnsi="Arial"/>
          <w:sz w:val="22"/>
          <w:szCs w:val="22"/>
        </w:rPr>
        <w:t xml:space="preserve">Identificar si hay factores en niveles medios iguales o muy similares entre sí.</w:t>
      </w:r>
    </w:p>
    <w:p>
      <w:r>
        <w:rPr>
          <w:rFonts w:ascii="Arial" w:cs="Arial" w:eastAsia="Arial" w:hAnsi="Arial"/>
          <w:b/>
          <w:bCs/>
          <w:color w:val="1f283d"/>
          <w:sz w:val="22"/>
          <w:szCs w:val="22"/>
        </w:rPr>
        <w:t xml:space="preserve">Paso 5 — </w:t>
      </w:r>
      <w:r>
        <w:rPr>
          <w:rFonts w:ascii="Arial" w:cs="Arial" w:eastAsia="Arial" w:hAnsi="Arial"/>
          <w:sz w:val="22"/>
          <w:szCs w:val="22"/>
        </w:rPr>
        <w:t xml:space="preserve">Comparar ese patrón (pico(s) + valle(s) + medios) con los patrones de los 27 perfiles.</w:t>
      </w:r>
    </w:p>
    <w:p>
      <w:r>
        <w:t xml:space="preserve"/>
      </w:r>
    </w:p>
    <w:p>
      <w:r>
        <w:rPr>
          <w:rFonts w:ascii="Arial" w:cs="Arial" w:eastAsia="Arial" w:hAnsi="Arial"/>
          <w:b/>
          <w:bCs/>
          <w:color w:val="1f283d"/>
          <w:sz w:val="22"/>
          <w:szCs w:val="22"/>
        </w:rPr>
        <w:t xml:space="preserve">Nota clave: </w:t>
      </w:r>
      <w:r>
        <w:rPr>
          <w:rFonts w:ascii="Arial" w:cs="Arial" w:eastAsia="Arial" w:hAnsi="Arial"/>
          <w:sz w:val="22"/>
          <w:szCs w:val="22"/>
        </w:rPr>
        <w:t xml:space="preserve">Dos perfiles pueden tener el mismo factor como pico pero diferenciarse por cuál es el valle o cuáles están en medio. Por ejemplo, PK-14 (D pico, S valle, I y C medios) y PK-16 (D pico, C valle, I y S medios) son distintos aunque ambos tienen D como pico principal.</w:t>
      </w:r>
    </w:p>
    <w:p>
      <w:r>
        <w:t xml:space="preserve"/>
      </w:r>
    </w:p>
    <w:p>
      <w:pPr>
        <w:pBdr>
          <w:bottom w:val="single" w:color="DDDDDD" w:sz="4"/>
        </w:pBdr>
      </w:pPr>
      <w:r>
        <w:t xml:space="preserve"/>
      </w:r>
    </w:p>
    <w:p>
      <w:r>
        <w:t xml:space="preserve"/>
      </w:r>
    </w:p>
    <w:p>
      <w:r>
        <w:br w:type="page"/>
      </w:r>
    </w:p>
    <w:p>
      <w:pPr>
        <w:pStyle w:val="Heading1"/>
      </w:pPr>
      <w:r>
        <w:rPr>
          <w:rFonts w:ascii="Arial" w:cs="Arial" w:eastAsia="Arial" w:hAnsi="Arial"/>
          <w:b/>
          <w:bCs/>
          <w:color w:val="1f283d"/>
          <w:sz w:val="36"/>
          <w:szCs w:val="36"/>
        </w:rPr>
        <w:t xml:space="preserve">Perfiles Predeterminados Kudert — Referencia completa</w:t>
      </w:r>
    </w:p>
    <w:p>
      <w:r>
        <w:t xml:space="preserve"/>
      </w:r>
    </w:p>
    <w:p>
      <w:r>
        <w:rPr>
          <w:rFonts w:ascii="Arial" w:cs="Arial" w:eastAsia="Arial" w:hAnsi="Arial"/>
          <w:sz w:val="22"/>
          <w:szCs w:val="22"/>
        </w:rPr>
        <w:t xml:space="preserve">A continuación se presentan los 27 perfiles con sus valores DISC corregidos, el patrón de picos que los identifica y su descripción completa.</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PK-01 — Flexible - Independiente - Cooperativo/a - Valora la planificación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doble alternado: D alto, I bajo, S alto, C bajo. Gráfica en dientes de sierra (↑↓↑↓). D y S son los picos, I y C son los valles.</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La persona con alta D y S, tiene la facilidad de adaptar su estilo dependiendo de cada situación social. Esta persona valora la planificación cuidadosa y prefiere seguir estos planes para resolver tareas y alcanzar sus objetivos. Generalmente, disfruta trabajar solo/a o en grupos pequeños, donde puede relacionarse persona a persona.</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PK-02 — Empático/a - Brinda apoyo - Escucha a los demás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doble adyacente: I alto, S alto (consecutivos en la secuencia DISC). D y C bajos. Los picos están juntos en el centro de la gráfica.</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perfil describe a una persona orientada a la comprensión de sentimientos y emociones de las personas. Suele ser alguien que brinda apoyo, se comporta de manera empática y es reconocida por los demás como alguien con buena disposición para escuchar y ayudar siempre que sea posible.</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PK-03 — Sociable - Persuasivo/a - Analítico/a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doble alternado: D bajo, I alto, S bajo, C alto. Gráfica en dientes de sierra invertidos (↓↑↓↑). I y C son los picos, D y S son los valles.</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El comportamiento C e I de este perfil varía dependiendo de la circunstancia en la que se encuentra. Tiende a ser sociable y a poseer una actividad abierta, aunque también puede adoptar un comportamiento más detallista y analítico. Suele persuadir a las personas para involucrarlas en el trabajo, en vez de impartir instrucciones. Generalmente, trata de obtener la colaboración de sus compañeros de trabajo mediante una explicación lógica de las actividades propuestas.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PK-04 — Perfeccionista - Planificado/a - Prioriza los resultados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doble alternado: D alto, I bajo, S bajo, C alto. D y C son los picos (extremos de la secuencia), I y S son los valles (centro).</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estilo se caracteriza por la versatilidad de su comportamiento. Por un lado, existe su deseo por obtener resultados tangibles y, por otro, su empuje por ser perfeccionista. A esta persona le gusta "hacer las cosas bien", de manera planificada, y suele expresar lo que piensa de manera sólida y directa. Tiende a pensar y reaccionar rápidamente, sin embargo, algunas veces se contiene antes de tomar una decisión, por su anhelo de explorar todas las opciones posibles.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PK-05 — Decidido/a - Tenaz - Competitivo/a - Prioriza los resultados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35</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30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35</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extremo: D en 100, los otros tres (I, S, C) bajos y similares entre sí (~30-35). Un único pico dominante y claro en D.</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La persona con estilo D se caracteriza por actuar con tenacidad y dar prioridad a los resultados. Con frecuencia, busca oportunidades para nuevos retos por su orientación a dejar una marca (score). Aprecia el sentido de competencia, por lo que se podrá notar su tendencia a superar estándares.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PK-06 — Determinado/a - Directo/a - Persuasivo/a - Amigable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doble adyacente: D alto, I alto (los primeros dos factores). S y C bajos. Los picos están al inicio de la secuencia DISC.</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perfil describe a una persona capaz de mostrarse directa o socialmente encantadora, dependiendo de la situación. Suele plantearse objetivos claros y muestra determinación para alcanzarlos. Esta persona prefiere tener el control, y para esto tiende a utilizar su habilidad persuasiva para orientar el comportamiento de los demás hacia un fin determinado.</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PK-07 — Cauteloso/a - Valora la planificación - Prefiere ambientes estructurados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90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con dos medios: S es el único pico alto. I es el único valle bajo. D y C están en nivel medio y son iguales entre sí (~50). La gráfica: medio → valle → pico → medio.</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estilo describe a una persona que tiende a pensar las cosas detenidamente y suele premeditar cuidadosamente sus palabras y acciones. Prefiere desenvolverse en ambientes estructurados, por lo que se siente cómodo/a trabajando en privacidad y de forma planificada, situaciones en las que aporta fiabilidad y estabilidad en su trabajo.</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PK-08 — Preciso/a - Analítico/a - Prioriza la calidad - Prefiere ambientes estructurados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35</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30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35</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extremo: C en 100, los otros tres (D, I, S) bajos y similares entre sí (~30-35). Un único pico dominante y claro en C.</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perfil describe a una persona que valora los datos y la precisión. Generalmente, trata de analizar minuciosamente toda la información y opciones disponibles antes de tomar una decisión. Le gusta trabajar en ambientes apacibles, y prefiere seguir reglas y procedimientos para alcanzar objetivos.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PK-09 — Preciso/a - Cauteloso/a - Paciente - Valora la estabilidad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20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doble adyacente: S alto, C alto (los últimos dos factores). D e I bajos. Los picos están al final de la secuencia DISC.</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tipo de perfil representa a una persona que suele trabajar y pensar de forma sistemática y precisa, combinando la precisión con la paciencia para resolver un problema. Tiende a mostrar interés por realizar trabajos de calidad y muchas veces hará todo lo posible para garantizar que los resultados sean lo mejor que puede lograr. Esta persona valora condiciones estables y actividades predecibles, por lo que tiende a sentirse cómoda al trabajar bajo normas claramente definidas.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PK-10 — Extrovertido/a - Entusiasta - Flexible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90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con dos medios: I es el único pico alto. S es el único valle bajo. D y C están en nivel medio y son iguales entre sí (~50). La gráfica: medio → pico → valle → medio.</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perfil describe a una persona que tiende a ser abierta y extrovertida, cuyo estilo animado y entusiasta suele ser una fuente de motivación para los demás. El balance de los factores D y C le facilitan inclinarse a seguir pasos ordenados para obtener resultados, o bien, a tomar riesgos, dependiendo de las circunstancias.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PK-11 — Minucioso/a - Diplomático/a - Prioriza la calidad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70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relativo con factor en piso: D en 0 (completamente ausente). C es el más alto (~80). I en nivel medio-alto (~70). S en nivel medio (~50). No hay valle secundario marcado; la ausencia total de D es la clave distintiva.</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tipo de perfil se caracteriza por su deseo de desarrollar experticia en su área, por lo que controla cuidadosamente su desempeño y aprecia que los demás sean competentes y autodisciplinados. El equilibrio de factores de este perfil le permiten mostrar un estilo relajado y diplomático, sin dejar de lado su interés por alcanzar altos estándares de desempeño.</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PK-12 — Cauteloso/a - Persuasivo/a - Cooperativo/a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65</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70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65</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relativo con factor en piso: D en 0 (completamente ausente). S ligeramente más alto que I y C, que están casi iguales (~65). La gráfica es casi plana en I, S, C con D en piso. La clave es D=0 con los otros tres en rango medio-alto similar.</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estilo de comportamiento muestra una combinación de factores que le permiten mantener un estilo cauteloso y tranquilo, y al mismo tiempo, esforzarse por lograr objetivos a través de sus habilidades de persuasión o capacidad de discusión racional. Este tipo de perfil se caracteriza por buscar entablar relaciones cercanas y duraderas, y generalmente disfruta formar parte de un equipo, donde muestra un estilo amigable, cooperativo y abierto con las ideas de los demás.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PK-13 — Moderado/a - Amigable - Persistente en la tarea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90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con dos medios: S es el único pico alto. D es el único valle bajo. I y C están en nivel medio y son iguales entre sí (~50). La gráfica: valle → medio → pico → medio.</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La persona con este estilo tiende a mostrar un comportamiento moderado, lo que le facilita trabajar y llevarse bien con personas que tienen diferentes estilos conductuales. Prefiere mantener un ritmo de trabajo pausado, y esto le permite desempeñarse en actividades que otros encontrarían aburridas o repetitivas.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PK-14 — Persuasivo/a - Orientado/a a la acción - Disfruta los retos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90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con dos medios: D es el único pico alto. S es el único valle bajo. I y C están en nivel medio y son iguales entre sí (~50). La gráfica: pico → medio → valle → medio.</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La clave para entender este perfil es la acción. La mayor parte del tiempo, esta persona prefiere estar involucrada en alguna actividad que ponga a prueba y desarrolle sus habilidades, de manera que disfruta realizar tareas retadoras y ejercer cargos de alta responsabilidad. Aunque se orienta a trabajar de manera independiente, tiene la habilidad de persuadir a otras personas para que apoyen sus esfuerzos, especialmente si se trata de actividades rutinarias.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PK-15 — Comunicativo/a - Amigable - Prefiere entornos multitarea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90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con dos medios: I es el único pico alto. D es el único valle bajo. S y C están en nivel medio y son iguales entre sí (~50). La gráfica: valle → pico → medio → medio.</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La comunicación es el elemento clave para comprender este perfil. Esta persona tiende a comportarse de manera extrovertida y a entablar amistades con facilidad. Generalmente, prefiere involucrarse en actividades que impliquen interactuar con otras personas y hacer vida social. En tareas repetitivas se distrae con facilidad, por lo que se desenvuelve mejor en entornos multitasking.</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PK-16 — Independiente - Arriesgado/a - Prioriza los resultados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90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con dos medios: D es el único pico alto. C es el único valle bajo. I y S están en nivel medio y son iguales entre sí (~50). La gráfica: pico → medio → medio → valle.</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Cuando la Dominancia es significativamente mayor que el Cumplimiento, se trata de personas que tienden a plantearse objetivos y metas propias. Este perfil describe a una persona que prefiere desempeñarse en posiciones con pocas regulaciones o influencia de terceros, donde pueda emprender proyectos nuevos y tomar decisiones de manera autónoma.</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PK-17 — Directo/a - Analítico/a - Arriesgado/a - Prioriza los resultados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90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con dos medios: D es el único pico alto. I es el único valle bajo. S y C están en nivel medio y son iguales entre sí (~50). La gráfica: pico → valle → medio → medio.</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perfil describe a una persona que suele mostrarse eficiente, directa y asertiva. Prefiere desarrollar una visión objetiva y analítica de las cosas, por lo que se interesa más en los hechos y en los datos. La persona con este estilo se preocupa por conseguir resultados lo antes posible y disfruta involucrarse en situaciones que representen un desafío personal.</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PK-18 — Independiente - Sociable - Determinado/a - Prioriza los resultados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60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60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relativo con factor en piso: C en 0 (completamente ausente). I es el más alto (~80). D y S en nivel medio-alto similar (~60). La clave es C=0 con I como pico claro y D, S medios iguales.</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El elemento clave para comprender este perfil es la independencia. Se trata de un individuo que suele plantearse objetivos claros y trabaja con determinación para alcanzarlos. Esta persona se muestra confiada en sí misma, y le resulta fácil interactuar hábilmente con otras personas, incluso en situaciones sociales que le resultan extrañas. Si bien, se caracteriza por ser sociable y abierto/a, en situaciones de presión tiende a tornarse más directivo/a y exigente. Esto le da un estilo de comportamiento orientado a la consecución de resultados, pero al mismo tiempo es capaz de considerar sus opciones cuidadosamente antes de tomar una decisión final.</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PK-19 — Socialmente hábil - Considerado/a - Responde con rapidez</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60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60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relativo con factor en piso: S en 0 (completamente ausente). I es el más alto (~80). D y C en nivel medio-alto similar (~60). La clave es S=0 con I como pico claro y D, C medios iguales.</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Las principales características de este perfil son la rapidez de respuesta y el sentido de urgencia. Sin embargo, este tipo de persona combina un estilo meticuloso con fuertes habilidades sociales, que surgen con mayor frecuencia en contextos informales y relajados. Por lo general, se muestra sensible frente a las necesidades de los demás, lo que le permite actuar de forma más precavida en comparación con otros perfiles extrovertidos.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PK-20 — Pragmático/a - Cauteloso/a - Paciente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60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80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60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relativo con factor en piso: I en 0 (completamente ausente). S es el más alto (~80). D y C en nivel medio-alto similar (~60). La clave es I=0 con S como pico claro y D, C medios iguales.</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perfil se caracteriza por un estilo basado en la practicidad y el pensamiento racional, más que en las emociones. Por lo general, es una persona cautelosa cuando se trata de revelar información personal, ideas o sentimientos. Debido a la combinación de estos tres factores, esta persona tiende a mostrar un estilo cauteloso y paciente en circunstancias favorables, pero en situaciones de presión puede tomar la iniciativa y tener el control.</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PK-21 — Sociable - Responde con rapidez - Muestra confianza en sí mismo/a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90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con dos medios: I es el único pico alto. C es el único valle bajo. D y S están en nivel medio y son iguales entre sí (~50). La gráfica: medio → pico → medio → valle.</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Esta persona se caracteriza por la seguridad que muestra en sí misma. Suele sentirse a gusto en casi cualquier situación social y son pocas las veces que muestra indecisión. Tiene la facilidad de relacionarse con extraños y se siente cómoda iniciando cualquier tipo de contacto social. Debido a su autoconfianza, tiende a dar respuestas y tomar decisiones con más velocidad que otros perfiles.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PK-22 — Persistente - Valora la estabilidad - Prefiere ambientes flexibles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90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con dos medios: S es el único pico alto. C es el único valle bajo. D e I están en nivel medio y son iguales entre sí (~50). La gráfica: medio → medio → pico → valle.</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Esta persona se caracteriza por ser persistente y una de sus prioridades suele ser conservar la estabilidad. Tiende a permanecer unida a su entorno y círculo social, por lo que procura mantener el equilibrio, incluso en situaciones de presión. Prefiere desenvolverse en ambientes libres de trabas o estructuras.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PK-23 — Minucioso/a - Orientado/a a los detalles - Disfruta entornos multitareas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90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con dos medios: C es el único pico alto. S es el único valle bajo. D e I están en nivel medio y son iguales entre sí (~50). La gráfica: medio → medio → valle → pico.</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perfil describe a una persona que tiende a prestar atención a los detalles y a estar alerta de los cambios que pueden surgir en su entorno. Suele notar puntos sutiles que a otras personas les resultan difíciles de advertir o frecuentemente pasan por alto. Puede trabajar en varias tareas al mismo tiempo y esto le resulta estimulante.</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PK-24 — Minucioso/a - Cauteloso/a - Prefiere ambientes estructurados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90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con dos medios: C es el único pico alto. I es el único valle bajo. D y S están en nivel medio y son iguales entre sí (~50). La gráfica: medio → valle → medio → pico.</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Una persona con este perfil tiende a revisar y verificar minuciosamente su trabajo y el de sus compañeros para evitar cometer errores. Se siente cómoda en ambientes estructurados y predecibles, tiende a mostrar un estilo cauteloso y se comunica en base a datos, en lugar de información personal.</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PK-25 — Paciente - Valora la estabilidad - Prefiere ambientes calmados - Persistente en la tarea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35</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30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35</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extremo: S en 100, los otros tres (D, I, C) bajos y similares entre sí (~30-35). Un único pico dominante y claro en S.</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Una persona con alta S se caracteriza por ser paciente, calmada y abierta con los demás. Generalmente, se comporta de manera amable y afectuosa, simpatiza con los puntos de vista ajenos y aprecia interactuar con otras personas. En su interacción interpersonal, prefiere que otras personas tomen la iniciativa. Le gustan los ambientes calmados, y suele sentirse feliz trabajando largos períodos de tiempo en una misma tarea.</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PK-26 — Metódico/a - Valora la estabilidad - Procura entablar relaciones positivas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50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90</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relativo con factor en piso: D en 0-10 (prácticamente ausente). C es el más alto (~90). I y S en nivel medio y son iguales entre sí (~50). La clave es D casi en piso, C como pico alto, I y S medios iguales.</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Este perfil describe a una persona orientada a las reglas, que valora sentirse segura de su posición y tiende a seguir los reglamentos y procedimientos establecidos para alcanzar objetivos. El estilo supone una necesidad de apoyo práctico por parte de gerentes, colegas y amigos, por lo que suele buscar mantener relaciones laborales positivas.</w:t>
      </w:r>
    </w:p>
    <w:p>
      <w:r>
        <w:t xml:space="preserve"/>
      </w:r>
    </w:p>
    <w:p>
      <w:pPr>
        <w:pBdr>
          <w:bottom w:val="single" w:color="DDDDDD" w:sz="4"/>
        </w:pBdr>
      </w:pPr>
      <w:r>
        <w:t xml:space="preserve"/>
      </w:r>
    </w:p>
    <w:p>
      <w:r>
        <w:t xml:space="preserve"/>
      </w:r>
    </w:p>
    <w:p>
      <w:pPr>
        <w:pStyle w:val="Heading2"/>
      </w:pPr>
      <w:r>
        <w:rPr>
          <w:rFonts w:ascii="Arial" w:cs="Arial" w:eastAsia="Arial" w:hAnsi="Arial"/>
          <w:b/>
          <w:bCs/>
          <w:color w:val="1f283d"/>
          <w:sz w:val="28"/>
          <w:szCs w:val="28"/>
        </w:rPr>
        <w:t xml:space="preserve">PK-27 — Amigable - Comunicativo/a - Extrovertido/a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D</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I</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w:t>
            </w:r>
          </w:p>
        </w:tc>
        <w:tc>
          <w:tcPr>
            <w:tcW w:type="dxa" w:w="2340"/>
            <w:tcBorders>
              <w:top w:val="single" w:color="DDDDDD" w:sz="1"/>
              <w:left w:val="single" w:color="DDDDDD" w:sz="1"/>
              <w:bottom w:val="single" w:color="DDDDDD" w:sz="1"/>
              <w:right w:val="single" w:color="DDDDDD" w:sz="1"/>
            </w:tcBorders>
            <w:shd w:fill="1f283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w:t>
            </w:r>
          </w:p>
        </w:tc>
      </w:tr>
      <w:tr>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30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100</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35</w:t>
            </w:r>
          </w:p>
        </w:tc>
        <w:tc>
          <w:tcPr>
            <w:tcW w:type="dxa" w:w="234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pPr>
              <w:jc w:val="center"/>
            </w:pPr>
            <w:r>
              <w:rPr>
                <w:rFonts w:ascii="Arial" w:cs="Arial" w:eastAsia="Arial" w:hAnsi="Arial"/>
                <w:b/>
                <w:bCs/>
                <w:color w:val="1f283d"/>
                <w:sz w:val="26"/>
                <w:szCs w:val="26"/>
              </w:rPr>
              <w:t xml:space="preserve">35</w:t>
            </w:r>
          </w:p>
        </w:tc>
      </w:tr>
    </w:tbl>
    <w:p>
      <w:r>
        <w:t xml:space="preserve"/>
      </w:r>
    </w:p>
    <w:p>
      <w:r>
        <w:rPr>
          <w:rFonts w:ascii="Arial" w:cs="Arial" w:eastAsia="Arial" w:hAnsi="Arial"/>
          <w:b/>
          <w:bCs/>
          <w:color w:val="1f283d"/>
          <w:sz w:val="22"/>
          <w:szCs w:val="22"/>
        </w:rPr>
        <w:t xml:space="preserve">📊 Patrón de picos:  </w:t>
      </w:r>
      <w:r>
        <w:rPr>
          <w:rFonts w:ascii="Arial" w:cs="Arial" w:eastAsia="Arial" w:hAnsi="Arial"/>
          <w:b/>
          <w:bCs/>
          <w:color w:val="C45000"/>
          <w:sz w:val="22"/>
          <w:szCs w:val="22"/>
        </w:rPr>
        <w:t xml:space="preserve">Pico único extremo: I en 100, los otros tres (D, S, C) bajos y similares entre sí (~30-35). Un único pico dominante y claro en I.</w:t>
      </w:r>
    </w:p>
    <w:p>
      <w:r>
        <w:t xml:space="preserve"/>
      </w:r>
    </w:p>
    <w:p>
      <w:r>
        <w:rPr>
          <w:rFonts w:ascii="Arial" w:cs="Arial" w:eastAsia="Arial" w:hAnsi="Arial"/>
          <w:b/>
          <w:bCs/>
          <w:color w:val="1f283d"/>
          <w:sz w:val="22"/>
          <w:szCs w:val="22"/>
        </w:rPr>
        <w:t xml:space="preserve">Descripción: </w:t>
      </w:r>
      <w:r>
        <w:rPr>
          <w:rFonts w:ascii="Arial" w:cs="Arial" w:eastAsia="Arial" w:hAnsi="Arial"/>
          <w:sz w:val="22"/>
          <w:szCs w:val="22"/>
        </w:rPr>
        <w:t xml:space="preserve">La persona con alta I se caracteriza por representar un estilo que se comunica con soltura. Por lo general, se muestra como una persona extrovertida y segura de sí misma, que valora estar en contacto con otras personas y entablar relaciones positivas. Suele tener facilidad para exponer sus puntos de vista, y al mismo tiempo, la habilidad de comprender las perspectivas de los demás para adaptarse a nuevas situaciones. Por su naturaleza sociable, suele preocuparse por mantener unido al grupo.</w:t>
      </w:r>
    </w:p>
    <w:p>
      <w:r>
        <w:t xml:space="preserve"/>
      </w:r>
    </w:p>
    <w:p>
      <w:pPr>
        <w:pBdr>
          <w:bottom w:val="single" w:color="DDDDDD" w:sz="4"/>
        </w:pBdr>
      </w:pPr>
      <w:r>
        <w:t xml:space="preserve"/>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283d"/>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283d"/>
      <w:sz w:val="28"/>
      <w:szCs w:val="28"/>
    </w:rPr>
  </w:style>
  <w:style w:type="paragraph" w:styleId="Heading3">
    <w:name w:val="Heading 3"/>
    <w:basedOn w:val="Normal"/>
    <w:next w:val="Normal"/>
    <w:qFormat/>
    <w:pPr>
      <w:spacing w:after="90" w:before="180"/>
      <w:outlineLvl w:val="2"/>
    </w:pPr>
    <w:rPr>
      <w:rFonts w:ascii="Arial" w:cs="Arial" w:eastAsia="Arial" w:hAnsi="Arial"/>
      <w:b/>
      <w:bCs/>
      <w:color w:val="515f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2026-04-06T19:56:44.536Z</dcterms:created>
  <dcterms:modified xsi:type="dcterms:W3CDTF">2026-04-06T19:56:44.537Z</dcterms:modified>
</cp:coreProperties>
</file>

<file path=docProps/custom.xml><?xml version="1.0" encoding="utf-8"?>
<Properties xmlns="http://schemas.openxmlformats.org/officeDocument/2006/custom-properties" xmlns:vt="http://schemas.openxmlformats.org/officeDocument/2006/docPropsVTypes"/>
</file>