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w:t>
      </w:r>
      <w:r>
        <w:t xml:space="preserve"> </w:t>
      </w:r>
      <w:r>
        <w:t xml:space="preserve">Work</w:t>
      </w:r>
      <w:r>
        <w:t xml:space="preserve"> </w:t>
      </w:r>
      <w:r>
        <w:t xml:space="preserve">Sample</w:t>
      </w:r>
      <w:r>
        <w:t xml:space="preserve"> </w:t>
      </w:r>
      <w:r>
        <w:t xml:space="preserve">for</w:t>
      </w:r>
      <w:r>
        <w:t xml:space="preserve"> </w:t>
      </w:r>
      <w:r>
        <w:t xml:space="preserve">Statistical</w:t>
      </w:r>
      <w:r>
        <w:t xml:space="preserve"> </w:t>
      </w:r>
      <w:r>
        <w:t xml:space="preserve">Inference:</w:t>
      </w:r>
      <w:r>
        <w:t xml:space="preserve"> </w:t>
      </w:r>
      <w:r>
        <w:t xml:space="preserve">Simulations</w:t>
      </w:r>
      <w:r>
        <w:t xml:space="preserve"> </w:t>
      </w:r>
      <w:r>
        <w:t xml:space="preserve">and</w:t>
      </w:r>
      <w:r>
        <w:t xml:space="preserve"> </w:t>
      </w:r>
      <w:r>
        <w:t xml:space="preserve">Hypothesis</w:t>
      </w:r>
      <w:r>
        <w:t xml:space="preserve"> </w:t>
      </w:r>
      <w:r>
        <w:t xml:space="preserve">Testing</w:t>
      </w:r>
      <w:r>
        <w:t xml:space="preserve"> </w:t>
      </w:r>
      <w:r>
        <w:t xml:space="preserve">with</w:t>
      </w:r>
      <w:r>
        <w:t xml:space="preserve"> </w:t>
      </w:r>
      <w:r>
        <w:t xml:space="preserve">R</w:t>
      </w:r>
    </w:p>
    <w:p>
      <w:pPr>
        <w:pStyle w:val="Author"/>
      </w:pPr>
      <w:r>
        <w:t xml:space="preserve">Kunyu</w:t>
      </w:r>
      <w:r>
        <w:t xml:space="preserve"> </w:t>
      </w:r>
      <w:r>
        <w:t xml:space="preserve">Quinn</w:t>
      </w:r>
      <w:r>
        <w:t xml:space="preserve"> </w:t>
      </w:r>
      <w:r>
        <w:t xml:space="preserve">He</w:t>
      </w:r>
    </w:p>
    <w:p>
      <w:pPr>
        <w:pStyle w:val="Date"/>
      </w:pPr>
      <w:r>
        <w:t xml:space="preserve">29</w:t>
      </w:r>
      <w:r>
        <w:t xml:space="preserve"> </w:t>
      </w:r>
      <w:r>
        <w:t xml:space="preserve">Apr</w:t>
      </w:r>
      <w:r>
        <w:t xml:space="preserve"> </w:t>
      </w:r>
      <w:r>
        <w:t xml:space="preserve">2018</w:t>
      </w:r>
    </w:p>
    <w:p>
      <w:pPr>
        <w:pStyle w:val="Heading1"/>
      </w:pPr>
      <w:bookmarkStart w:id="21" w:name="synopsis"/>
      <w:bookmarkEnd w:id="21"/>
      <w:r>
        <w:t xml:space="preserve">Synopsis</w:t>
      </w:r>
    </w:p>
    <w:p>
      <w:pPr>
        <w:pStyle w:val="FirstParagraph"/>
      </w:pPr>
      <w:r>
        <w:t xml:space="preserve">This is the final project for the Statistical Inference course in the Data Science specialization on Coursera. I will explore exponential distribution with simulation and perform some simple inferential data analysis on the data set</w:t>
      </w:r>
      <w:r>
        <w:t xml:space="preserve"> </w:t>
      </w:r>
      <w:r>
        <w:rPr>
          <w:rStyle w:val="VerbatimChar"/>
        </w:rPr>
        <w:t xml:space="preserve">ToothGrowth</w:t>
      </w:r>
      <w:r>
        <w:t xml:space="preserve"> </w:t>
      </w:r>
      <w:r>
        <w:t xml:space="preserve">in the R datasets package.</w:t>
      </w:r>
    </w:p>
    <w:p>
      <w:pPr>
        <w:pStyle w:val="BodyText"/>
      </w:pPr>
      <w:r>
        <w:t xml:space="preserve">In the simulation part, I will work on:</w:t>
      </w:r>
    </w:p>
    <w:p>
      <w:pPr>
        <w:pStyle w:val="Compact"/>
        <w:numPr>
          <w:numId w:val="1001"/>
          <w:ilvl w:val="0"/>
        </w:numPr>
      </w:pPr>
      <w:r>
        <w:t xml:space="preserve">Simulating from the exponentially distributed population;</w:t>
      </w:r>
    </w:p>
    <w:p>
      <w:pPr>
        <w:pStyle w:val="Compact"/>
        <w:numPr>
          <w:numId w:val="1001"/>
          <w:ilvl w:val="0"/>
        </w:numPr>
      </w:pPr>
      <w:r>
        <w:t xml:space="preserve">Comparing the sampling distribution of mean and variance with those of the theoretical distribution</w:t>
      </w:r>
    </w:p>
    <w:p>
      <w:pPr>
        <w:pStyle w:val="FirstParagraph"/>
      </w:pPr>
      <w:r>
        <w:t xml:space="preserve">In the inferential data analysis part, I will work on:</w:t>
      </w:r>
    </w:p>
    <w:p>
      <w:pPr>
        <w:pStyle w:val="Compact"/>
        <w:numPr>
          <w:numId w:val="1002"/>
          <w:ilvl w:val="0"/>
        </w:numPr>
      </w:pPr>
      <w:r>
        <w:t xml:space="preserve">Basic hypothesis testing via t-test</w:t>
      </w:r>
    </w:p>
    <w:p>
      <w:pPr>
        <w:pStyle w:val="Heading1"/>
      </w:pPr>
      <w:bookmarkStart w:id="22" w:name="simulation"/>
      <w:bookmarkEnd w:id="22"/>
      <w:r>
        <w:t xml:space="preserve">Simulation</w:t>
      </w:r>
    </w:p>
    <w:p>
      <w:pPr>
        <w:pStyle w:val="FirstParagraph"/>
      </w:pPr>
      <w:r>
        <w:t xml:space="preserve">The theoretical population that I’ll work with is exponentially distributed. The mean of exponential distribution is</w:t>
      </w:r>
      <w:r>
        <w:t xml:space="preserve"> </w:t>
      </w:r>
      <m:oMath>
        <m:f>
          <m:fPr>
            <m:type m:val="bar"/>
          </m:fPr>
          <m:num>
            <m:r>
              <m:t>1</m:t>
            </m:r>
          </m:num>
          <m:den>
            <m:r>
              <m:t>λ</m:t>
            </m:r>
          </m:den>
        </m:f>
      </m:oMath>
      <w:r>
        <w:t xml:space="preserve"> </w:t>
      </w:r>
      <w:r>
        <w:t xml:space="preserve">and the standard deviation is also</w:t>
      </w:r>
      <w:r>
        <w:t xml:space="preserve"> </w:t>
      </w:r>
      <m:oMath>
        <m:f>
          <m:fPr>
            <m:type m:val="bar"/>
          </m:fPr>
          <m:num>
            <m:r>
              <m:t>1</m:t>
            </m:r>
          </m:num>
          <m:den>
            <m:r>
              <m:t>λ</m:t>
            </m:r>
          </m:den>
        </m:f>
      </m:oMath>
      <w:r>
        <w:t xml:space="preserve">, where</w:t>
      </w:r>
      <w:r>
        <w:t xml:space="preserve"> </w:t>
      </w:r>
      <m:oMath>
        <m:r>
          <m:t>λ</m:t>
        </m:r>
      </m:oMath>
      <w:r>
        <w:t xml:space="preserve"> </w:t>
      </w:r>
      <w:r>
        <w:t xml:space="preserve">is the rate parameter.</w:t>
      </w:r>
    </w:p>
    <w:p>
      <w:pPr>
        <w:pStyle w:val="BodyText"/>
      </w:pPr>
      <w:r>
        <w:t xml:space="preserve">The exponential distribution can be simulated in R with</w:t>
      </w:r>
      <w:r>
        <w:t xml:space="preserve"> </w:t>
      </w:r>
      <w:r>
        <w:rPr>
          <w:rStyle w:val="VerbatimChar"/>
        </w:rPr>
        <w:t xml:space="preserve">rexp(n, $\lambda$)</w:t>
      </w:r>
      <w:r>
        <w:t xml:space="preserve">. Set</w:t>
      </w:r>
      <w:r>
        <w:t xml:space="preserve"> </w:t>
      </w:r>
      <m:oMath>
        <m:r>
          <m:t>λ</m:t>
        </m:r>
        <m:r>
          <m:t>=</m:t>
        </m:r>
        <m:r>
          <m:t>0.2</m:t>
        </m:r>
      </m:oMath>
      <w:r>
        <w:t xml:space="preserve"> </w:t>
      </w:r>
      <w:r>
        <w:t xml:space="preserve">for all of the</w:t>
      </w:r>
      <w:r>
        <w:t xml:space="preserve"> </w:t>
      </w:r>
      <w:r>
        <w:rPr>
          <w:b/>
        </w:rPr>
        <w:t xml:space="preserve">1,000</w:t>
      </w:r>
      <w:r>
        <w:t xml:space="preserve"> </w:t>
      </w:r>
      <w:r>
        <w:t xml:space="preserve">simulations and regard them as</w:t>
      </w:r>
      <w:r>
        <w:t xml:space="preserve"> </w:t>
      </w:r>
      <w:hyperlink r:id="rId23">
        <w:r>
          <w:rPr>
            <w:rStyle w:val="Hyperlink"/>
          </w:rPr>
          <w:t xml:space="preserve">IID</w:t>
        </w:r>
      </w:hyperlink>
      <w:r>
        <w:t xml:space="preserve"> </w:t>
      </w:r>
      <w:r>
        <w:t xml:space="preserve">drawed. Draw</w:t>
      </w:r>
      <w:r>
        <w:t xml:space="preserve"> </w:t>
      </w:r>
      <w:r>
        <w:rPr>
          <w:b/>
        </w:rPr>
        <w:t xml:space="preserve">40</w:t>
      </w:r>
      <w:r>
        <w:t xml:space="preserve"> </w:t>
      </w:r>
      <w:r>
        <w:t xml:space="preserve">exponentials for each simulation, calculate the mean of each simulation and get the sampling distribution of the calculated averages.</w:t>
      </w:r>
    </w:p>
    <w:p>
      <w:pPr>
        <w:pStyle w:val="SourceCode"/>
      </w:pPr>
      <w:r>
        <w:rPr>
          <w:rStyle w:val="CommentTok"/>
        </w:rPr>
        <w:t xml:space="preserve"># set seed for reproducability</w:t>
      </w:r>
      <w:r>
        <w:br w:type="textWrapping"/>
      </w:r>
      <w:r>
        <w:rPr>
          <w:rStyle w:val="KeywordTok"/>
        </w:rPr>
        <w:t xml:space="preserve">set.seed</w:t>
      </w:r>
      <w:r>
        <w:rPr>
          <w:rStyle w:val="NormalTok"/>
        </w:rPr>
        <w:t xml:space="preserve">(</w:t>
      </w:r>
      <w:r>
        <w:rPr>
          <w:rStyle w:val="DecValTok"/>
        </w:rPr>
        <w:t xml:space="preserve">999</w:t>
      </w:r>
      <w:r>
        <w:rPr>
          <w:rStyle w:val="NormalTok"/>
        </w:rPr>
        <w:t xml:space="preserve">)</w:t>
      </w:r>
      <w:r>
        <w:br w:type="textWrapping"/>
      </w:r>
      <w:r>
        <w:br w:type="textWrapping"/>
      </w:r>
      <w:r>
        <w:rPr>
          <w:rStyle w:val="CommentTok"/>
        </w:rPr>
        <w:t xml:space="preserve"># set parameters</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simulations &lt;-</w:t>
      </w:r>
      <w:r>
        <w:rPr>
          <w:rStyle w:val="StringTok"/>
        </w:rPr>
        <w:t xml:space="preserve"> </w:t>
      </w:r>
      <w:r>
        <w:rPr>
          <w:rStyle w:val="DecValTok"/>
        </w:rPr>
        <w:t xml:space="preserve">1000</w:t>
      </w:r>
      <w:r>
        <w:br w:type="textWrapping"/>
      </w:r>
      <w:r>
        <w:br w:type="textWrapping"/>
      </w:r>
      <w:r>
        <w:rPr>
          <w:rStyle w:val="CommentTok"/>
        </w:rPr>
        <w:t xml:space="preserve"># simulate</w:t>
      </w:r>
      <w:r>
        <w:br w:type="textWrapping"/>
      </w:r>
      <w:r>
        <w:rPr>
          <w:rStyle w:val="NormalTok"/>
        </w:rPr>
        <w:t xml:space="preserve">simu_exp &lt;-</w:t>
      </w:r>
      <w:r>
        <w:rPr>
          <w:rStyle w:val="StringTok"/>
        </w:rPr>
        <w:t xml:space="preserve"> </w:t>
      </w:r>
      <w:r>
        <w:rPr>
          <w:rStyle w:val="KeywordTok"/>
        </w:rPr>
        <w:t xml:space="preserve">replicate</w:t>
      </w:r>
      <w:r>
        <w:rPr>
          <w:rStyle w:val="NormalTok"/>
        </w:rPr>
        <w:t xml:space="preserve">(simulations, </w:t>
      </w:r>
      <w:r>
        <w:rPr>
          <w:rStyle w:val="KeywordTok"/>
        </w:rPr>
        <w:t xml:space="preserve">rexp</w:t>
      </w:r>
      <w:r>
        <w:rPr>
          <w:rStyle w:val="NormalTok"/>
        </w:rPr>
        <w:t xml:space="preserve">(n, lambda))</w:t>
      </w:r>
      <w:r>
        <w:br w:type="textWrapping"/>
      </w:r>
      <w:r>
        <w:br w:type="textWrapping"/>
      </w:r>
      <w:r>
        <w:rPr>
          <w:rStyle w:val="CommentTok"/>
        </w:rPr>
        <w:t xml:space="preserve"># calculate mean of exponentials</w:t>
      </w:r>
      <w:r>
        <w:br w:type="textWrapping"/>
      </w:r>
      <w:r>
        <w:rPr>
          <w:rStyle w:val="NormalTok"/>
        </w:rPr>
        <w:t xml:space="preserve">mean.simu_exp &lt;-</w:t>
      </w:r>
      <w:r>
        <w:rPr>
          <w:rStyle w:val="StringTok"/>
        </w:rPr>
        <w:t xml:space="preserve"> </w:t>
      </w:r>
      <w:r>
        <w:rPr>
          <w:rStyle w:val="KeywordTok"/>
        </w:rPr>
        <w:t xml:space="preserve">apply</w:t>
      </w:r>
      <w:r>
        <w:rPr>
          <w:rStyle w:val="NormalTok"/>
        </w:rPr>
        <w:t xml:space="preserve">(simu_exp, </w:t>
      </w:r>
      <w:r>
        <w:rPr>
          <w:rStyle w:val="DecValTok"/>
        </w:rPr>
        <w:t xml:space="preserve">2</w:t>
      </w:r>
      <w:r>
        <w:rPr>
          <w:rStyle w:val="NormalTok"/>
        </w:rPr>
        <w:t xml:space="preserve">, mean)</w:t>
      </w:r>
    </w:p>
    <w:p>
      <w:pPr>
        <w:pStyle w:val="Heading2"/>
      </w:pPr>
      <w:bookmarkStart w:id="24" w:name="sample-mean-versus-theoretical-mean"/>
      <w:bookmarkEnd w:id="24"/>
      <w:r>
        <w:t xml:space="preserve">Sample Mean versus Theoretical Mean</w:t>
      </w:r>
    </w:p>
    <w:p>
      <w:pPr>
        <w:pStyle w:val="FirstParagraph"/>
      </w:pPr>
      <w:r>
        <w:t xml:space="preserve">First calculate the sample mean (rounded to three digits), i.e. mean of the sampling distribution, and compare it with the theoretical mean, which is</w:t>
      </w:r>
      <w:r>
        <w:t xml:space="preserve"> </w:t>
      </w:r>
      <m:oMath>
        <m:f>
          <m:fPr>
            <m:type m:val="bar"/>
          </m:fPr>
          <m:num>
            <m:r>
              <m:t>1</m:t>
            </m:r>
          </m:num>
          <m:den>
            <m:r>
              <m:t>λ</m:t>
            </m:r>
          </m:den>
        </m:f>
        <m:r>
          <m:t>=</m:t>
        </m:r>
        <m:f>
          <m:fPr>
            <m:type m:val="bar"/>
          </m:fPr>
          <m:num>
            <m:r>
              <m:t>1</m:t>
            </m:r>
          </m:num>
          <m:den>
            <m:r>
              <m:t>0.2</m:t>
            </m:r>
          </m:den>
        </m:f>
        <m:r>
          <m:t>=</m:t>
        </m:r>
        <m:r>
          <m:t>5</m:t>
        </m:r>
      </m:oMath>
      <w:r>
        <w:t xml:space="preserve">. Only minute difference is found.</w:t>
      </w:r>
    </w:p>
    <w:p>
      <w:pPr>
        <w:pStyle w:val="SourceCode"/>
      </w:pPr>
      <w:r>
        <w:rPr>
          <w:rStyle w:val="NormalTok"/>
        </w:rPr>
        <w:t xml:space="preserve">mean.means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(mean.simu_exp),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mean.means</w:t>
      </w:r>
    </w:p>
    <w:p>
      <w:pPr>
        <w:pStyle w:val="SourceCode"/>
      </w:pPr>
      <w:r>
        <w:rPr>
          <w:rStyle w:val="VerbatimChar"/>
        </w:rPr>
        <w:t xml:space="preserve">## [1] 5.029</w:t>
      </w:r>
    </w:p>
    <w:p>
      <w:pPr>
        <w:pStyle w:val="SourceCode"/>
      </w:pPr>
      <w:r>
        <w:rPr>
          <w:rStyle w:val="KeywordTok"/>
        </w:rPr>
        <w:t xml:space="preserve">abs</w:t>
      </w:r>
      <w:r>
        <w:rPr>
          <w:rStyle w:val="NormalTok"/>
        </w:rPr>
        <w:t xml:space="preserve">((mean.means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lambda))</w:t>
      </w:r>
    </w:p>
    <w:p>
      <w:pPr>
        <w:pStyle w:val="SourceCode"/>
      </w:pPr>
      <w:r>
        <w:rPr>
          <w:rStyle w:val="VerbatimChar"/>
        </w:rPr>
        <w:t xml:space="preserve">## [1] 0.029</w:t>
      </w:r>
    </w:p>
    <w:p>
      <w:pPr>
        <w:pStyle w:val="Heading2"/>
      </w:pPr>
      <w:bookmarkStart w:id="25" w:name="sample-variance-versus-theoretical-variance"/>
      <w:bookmarkEnd w:id="25"/>
      <w:r>
        <w:t xml:space="preserve">Sample Variance versus Theoretical Variance</w:t>
      </w:r>
    </w:p>
    <w:p>
      <w:pPr>
        <w:pStyle w:val="FirstParagraph"/>
      </w:pPr>
      <w:r>
        <w:t xml:space="preserve">Also calculate the sample variance (rounded to three digits), i.e. variance of the sampling distribution, and compare it with the theoretical variance, which is</w:t>
      </w:r>
      <w:r>
        <w:t xml:space="preserve"> </w:t>
      </w:r>
      <m:oMath>
        <m:f>
          <m:fPr>
            <m:type m:val="bar"/>
          </m:fPr>
          <m:num>
            <m:f>
              <m:fPr>
                <m:type m:val="bar"/>
              </m:fPr>
              <m:num>
                <m:r>
                  <m:t>1</m:t>
                </m:r>
              </m:num>
              <m:den>
                <m:r>
                  <m:t>λ</m:t>
                </m:r>
              </m:den>
            </m:f>
          </m:num>
          <m:den>
            <m:rad>
              <m:radPr>
                <m:degHide m:val="1"/>
              </m:radPr>
              <m:deg/>
              <m:e>
                <m:r>
                  <m:t>n</m:t>
                </m:r>
              </m:e>
            </m:rad>
          </m:den>
        </m:f>
        <m:r>
          <m:t>=</m:t>
        </m:r>
        <m:f>
          <m:fPr>
            <m:type m:val="bar"/>
          </m:fPr>
          <m:num>
            <m:f>
              <m:fPr>
                <m:type m:val="bar"/>
              </m:fPr>
              <m:num>
                <m:r>
                  <m:t>1</m:t>
                </m:r>
              </m:num>
              <m:den>
                <m:r>
                  <m:t>0.2</m:t>
                </m:r>
              </m:den>
            </m:f>
          </m:num>
          <m:den>
            <m:rad>
              <m:radPr>
                <m:degHide m:val="1"/>
              </m:radPr>
              <m:deg/>
              <m:e>
                <m:r>
                  <m:t>40</m:t>
                </m:r>
              </m:e>
            </m:rad>
          </m:den>
        </m:f>
        <m:r>
          <m:t>=</m:t>
        </m:r>
        <m:r>
          <m:t>0.791</m:t>
        </m:r>
      </m:oMath>
      <w:r>
        <w:t xml:space="preserve">. Likewise, only minute difference is found.</w:t>
      </w:r>
    </w:p>
    <w:p>
      <w:pPr>
        <w:pStyle w:val="SourceCode"/>
      </w:pPr>
      <w:r>
        <w:rPr>
          <w:rStyle w:val="NormalTok"/>
        </w:rPr>
        <w:t xml:space="preserve">var.means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(mean.simu_exp),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var.means</w:t>
      </w:r>
    </w:p>
    <w:p>
      <w:pPr>
        <w:pStyle w:val="SourceCode"/>
      </w:pPr>
      <w:r>
        <w:rPr>
          <w:rStyle w:val="VerbatimChar"/>
        </w:rPr>
        <w:t xml:space="preserve">## [1] 0.778</w:t>
      </w:r>
    </w:p>
    <w:p>
      <w:pPr>
        <w:pStyle w:val="SourceCode"/>
      </w:pPr>
      <w:r>
        <w:rPr>
          <w:rStyle w:val="KeywordTok"/>
        </w:rPr>
        <w:t xml:space="preserve">abs</w:t>
      </w:r>
      <w:r>
        <w:rPr>
          <w:rStyle w:val="NormalTok"/>
        </w:rPr>
        <w:t xml:space="preserve">(var.means </w:t>
      </w:r>
      <w:r>
        <w:rPr>
          <w:rStyle w:val="OperatorTok"/>
        </w:rPr>
        <w:t xml:space="preserve">-</w:t>
      </w:r>
      <w:r>
        <w:rPr>
          <w:rStyle w:val="StringTok"/>
        </w:rPr>
        <w:t xml:space="preserve"> </w:t>
      </w:r>
      <w:r>
        <w:rPr>
          <w:rStyle w:val="FloatTok"/>
        </w:rPr>
        <w:t xml:space="preserve">0.791</w:t>
      </w:r>
      <w:r>
        <w:rPr>
          <w:rStyle w:val="NormalTok"/>
        </w:rPr>
        <w:t xml:space="preserve">)</w:t>
      </w:r>
    </w:p>
    <w:p>
      <w:pPr>
        <w:pStyle w:val="SourceCode"/>
      </w:pPr>
      <w:r>
        <w:rPr>
          <w:rStyle w:val="VerbatimChar"/>
        </w:rPr>
        <w:t xml:space="preserve">## [1] 0.013</w:t>
      </w:r>
    </w:p>
    <w:p>
      <w:pPr>
        <w:pStyle w:val="Heading2"/>
      </w:pPr>
      <w:bookmarkStart w:id="26" w:name="distribution"/>
      <w:bookmarkEnd w:id="26"/>
      <w:r>
        <w:t xml:space="preserve">Distribution</w:t>
      </w:r>
    </w:p>
    <w:p>
      <w:pPr>
        <w:pStyle w:val="FirstParagraph"/>
      </w:pPr>
      <w:r>
        <w:t xml:space="preserve">According to</w:t>
      </w:r>
      <w:r>
        <w:t xml:space="preserve"> </w:t>
      </w:r>
      <w:hyperlink r:id="rId27">
        <w:r>
          <w:rPr>
            <w:rStyle w:val="Hyperlink"/>
          </w:rPr>
          <w:t xml:space="preserve">CLT</w:t>
        </w:r>
      </w:hyperlink>
      <w:r>
        <w:t xml:space="preserve">, the sampling distribution with relatively large sample size (1,000 in our case) should be approximately normally distributed. Compare the empirical sampling distribution with a normal distribution with</w:t>
      </w:r>
      <w:r>
        <w:t xml:space="preserve"> </w:t>
      </w:r>
      <m:oMath>
        <m:r>
          <m:t>μ</m:t>
        </m:r>
        <m:r>
          <m:t>=</m:t>
        </m:r>
        <m:f>
          <m:fPr>
            <m:type m:val="bar"/>
          </m:fPr>
          <m:num>
            <m:r>
              <m:t>1</m:t>
            </m:r>
          </m:num>
          <m:den>
            <m:r>
              <m:t>λ</m:t>
            </m:r>
          </m:den>
        </m:f>
      </m:oMath>
      <w:r>
        <w:t xml:space="preserve"> </w:t>
      </w:r>
      <w:r>
        <w:t xml:space="preserve">and</w:t>
      </w:r>
      <w:r>
        <w:t xml:space="preserve"> </w:t>
      </w:r>
      <m:oMath>
        <m:r>
          <m:t>s</m:t>
        </m:r>
        <m:r>
          <m:t>d</m:t>
        </m:r>
        <m:r>
          <m:t>=</m:t>
        </m:r>
        <m:f>
          <m:fPr>
            <m:type m:val="bar"/>
          </m:fPr>
          <m:num>
            <m:r>
              <m:t>1</m:t>
            </m:r>
          </m:num>
          <m:den>
            <m:r>
              <m:t>λ</m:t>
            </m:r>
            <m:rad>
              <m:radPr>
                <m:degHide m:val="1"/>
              </m:radPr>
              <m:deg/>
              <m:e>
                <m:r>
                  <m:t>n</m:t>
                </m:r>
              </m:e>
            </m:rad>
          </m:den>
        </m:f>
      </m:oMath>
      <w:r>
        <w:t xml:space="preserv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NormalTok"/>
        </w:rPr>
        <w:t xml:space="preserve">simus &lt;-</w:t>
      </w:r>
      <w:r>
        <w:rPr>
          <w:rStyle w:val="StringTok"/>
        </w:rPr>
        <w:t xml:space="preserve"> </w:t>
      </w:r>
      <w:r>
        <w:rPr>
          <w:rStyle w:val="KeywordTok"/>
        </w:rPr>
        <w:t xml:space="preserve">data.frame</w:t>
      </w:r>
      <w:r>
        <w:rPr>
          <w:rStyle w:val="NormalTok"/>
        </w:rPr>
        <w:t xml:space="preserve">(</w:t>
      </w:r>
      <w:r>
        <w:rPr>
          <w:rStyle w:val="DataTypeTok"/>
        </w:rPr>
        <w:t xml:space="preserve">simus =</w:t>
      </w:r>
      <w:r>
        <w:rPr>
          <w:rStyle w:val="NormalTok"/>
        </w:rPr>
        <w:t xml:space="preserve"> </w:t>
      </w:r>
      <w:r>
        <w:rPr>
          <w:rStyle w:val="KeywordTok"/>
        </w:rPr>
        <w:t xml:space="preserve">c</w:t>
      </w:r>
      <w:r>
        <w:rPr>
          <w:rStyle w:val="NormalTok"/>
        </w:rPr>
        <w:t xml:space="preserve">(mean.simu_exp))</w:t>
      </w:r>
      <w:r>
        <w:br w:type="textWrapping"/>
      </w:r>
      <w:r>
        <w:rPr>
          <w:rStyle w:val="KeywordTok"/>
        </w:rPr>
        <w:t xml:space="preserve">ggplot</w:t>
      </w:r>
      <w:r>
        <w:rPr>
          <w:rStyle w:val="NormalTok"/>
        </w:rPr>
        <w:t xml:space="preserve">(simus, </w:t>
      </w:r>
      <w:r>
        <w:rPr>
          <w:rStyle w:val="KeywordTok"/>
        </w:rPr>
        <w:t xml:space="preserve">aes</w:t>
      </w:r>
      <w:r>
        <w:rPr>
          <w:rStyle w:val="NormalTok"/>
        </w:rPr>
        <w:t xml:space="preserve">(</w:t>
      </w:r>
      <w:r>
        <w:rPr>
          <w:rStyle w:val="DataTypeTok"/>
        </w:rPr>
        <w:t xml:space="preserve">x =</w:t>
      </w:r>
      <w:r>
        <w:rPr>
          <w:rStyle w:val="NormalTok"/>
        </w:rPr>
        <w:t xml:space="preserve"> simus))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FloatTok"/>
        </w:rPr>
        <w:t xml:space="preserve">0.2</w:t>
      </w:r>
      <w:r>
        <w:rPr>
          <w:rStyle w:val="NormalTok"/>
        </w:rPr>
        <w:t xml:space="preserve">, </w:t>
      </w:r>
      <w:r>
        <w:rPr>
          <w:rStyle w:val="DataTypeTok"/>
        </w:rPr>
        <w:t xml:space="preserve">fill=</w:t>
      </w:r>
      <w:r>
        <w:rPr>
          <w:rStyle w:val="StringTok"/>
        </w:rPr>
        <w:t xml:space="preserve">"lightblue"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type="textWrapping"/>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lambda</w:t>
      </w:r>
      <w:r>
        <w:rPr>
          <w:rStyle w:val="OperatorTok"/>
        </w:rPr>
        <w:t xml:space="preserve">^-</w:t>
      </w:r>
      <w:r>
        <w:rPr>
          <w:rStyle w:val="DecValTok"/>
        </w:rPr>
        <w:t xml:space="preserve">1</w:t>
      </w:r>
      <w:r>
        <w:rPr>
          <w:rStyle w:val="NormalTok"/>
        </w:rPr>
        <w:t xml:space="preserve">, </w:t>
      </w:r>
      <w:r>
        <w:rPr>
          <w:rStyle w:val="DataTypeTok"/>
        </w:rPr>
        <w:t xml:space="preserve">sd =</w:t>
      </w:r>
      <w:r>
        <w:rPr>
          <w:rStyle w:val="NormalTok"/>
        </w:rPr>
        <w:t xml:space="preserve"> (lambda</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w:t>
      </w:r>
      <w:r>
        <w:rPr>
          <w:rStyle w:val="StringTok"/>
        </w:rPr>
        <w:t xml:space="preserve">"lightsalmon2"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"Figure 1: Sampling Distribution of Averages"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"(n = 40, num = 1000)"</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"simulation mean"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3</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3</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p>
    <w:p>
      <w:pPr>
        <w:pStyle w:val="FirstParagraph"/>
      </w:pPr>
      <w:r>
        <w:drawing>
          <wp:inline>
            <wp:extent cx="5334000" cy="3467100"/>
            <wp:effectExtent b="0" l="0" r="0" t="0"/>
            <wp:docPr descr="" title="" id="1" name="Picture"/>
            <a:graphic>
              <a:graphicData uri="http://schemas.openxmlformats.org/drawingml/2006/picture">
                <pic:pic>
                  <pic:nvPicPr>
                    <pic:cNvPr descr="Final_Project_files/figure-docx/unnamed-chunk-4-1.png" id="0" name="Picture"/>
                    <pic:cNvPicPr>
                      <a:picLocks noChangeArrowheads="1" noChangeAspect="1"/>
                    </pic:cNvPicPr>
                  </pic:nvPicPr>
                  <pic:blipFill>
                    <a:blip r:embed="rId28"/>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t xml:space="preserve">Here the sampling distribution of simulation averages is very similar to a normal distribution. Use a</w:t>
      </w:r>
      <w:r>
        <w:t xml:space="preserve"> </w:t>
      </w:r>
      <w:hyperlink r:id="rId29">
        <w:r>
          <w:rPr>
            <w:rStyle w:val="Hyperlink"/>
          </w:rPr>
          <w:t xml:space="preserve">Q-Q plot</w:t>
        </w:r>
      </w:hyperlink>
      <w:r>
        <w:t xml:space="preserve"> </w:t>
      </w:r>
      <w:r>
        <w:t xml:space="preserve">to confirm our intuitive guess.</w:t>
      </w:r>
    </w:p>
    <w:p>
      <w:pPr>
        <w:pStyle w:val="SourceCode"/>
      </w:pPr>
      <w:r>
        <w:rPr>
          <w:rStyle w:val="KeywordTok"/>
        </w:rPr>
        <w:t xml:space="preserve">qqnorm</w:t>
      </w:r>
      <w:r>
        <w:rPr>
          <w:rStyle w:val="NormalTok"/>
        </w:rPr>
        <w:t xml:space="preserve">(mean.simu_exp)</w:t>
      </w:r>
      <w:r>
        <w:br w:type="textWrapping"/>
      </w:r>
      <w:r>
        <w:rPr>
          <w:rStyle w:val="KeywordTok"/>
        </w:rPr>
        <w:t xml:space="preserve">qqline</w:t>
      </w:r>
      <w:r>
        <w:rPr>
          <w:rStyle w:val="NormalTok"/>
        </w:rPr>
        <w:t xml:space="preserve">(mean.simu_exp,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Final_Project_files/figure-docx/unnamed-chunk-5-1.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scatter points converges pretty well to the Q-Q line. Conclude that CLT works pretty well in this case with 1,000 simulations and 40 simulated samples each.</w:t>
      </w:r>
    </w:p>
    <w:p>
      <w:pPr>
        <w:pStyle w:val="Heading1"/>
      </w:pPr>
      <w:bookmarkStart w:id="31" w:name="inferential-data-analysis"/>
      <w:bookmarkEnd w:id="31"/>
      <w:r>
        <w:t xml:space="preserve">Inferential Data Analysis</w:t>
      </w:r>
    </w:p>
    <w:p>
      <w:pPr>
        <w:pStyle w:val="FirstParagraph"/>
      </w:pPr>
      <w:r>
        <w:t xml:space="preserve">The following data analysis analyzes the</w:t>
      </w:r>
      <w:r>
        <w:t xml:space="preserve"> </w:t>
      </w:r>
      <w:r>
        <w:rPr>
          <w:rStyle w:val="VerbatimChar"/>
        </w:rPr>
        <w:t xml:space="preserve">ToothGrowth</w:t>
      </w:r>
      <w:r>
        <w:t xml:space="preserve"> </w:t>
      </w:r>
      <w:r>
        <w:t xml:space="preserve">data set by comparing the tooth growth by supplement and dose. According to C. I. Bliss (1952), the response is the length of odontoblasts (cells responsible for tooth growth) in 60 guinea pigs. Each animal received one of three dose levels of vitamin C (0.5, 1, and 2 mg/day) by one of two delivery methods, orange juice or ascorbic acid (a form of vitamin C and coded as VC). The data set is formated as below:</w:t>
      </w:r>
    </w:p>
    <w:p>
      <w:pPr>
        <w:pStyle w:val="TableCaption"/>
      </w:pPr>
      <w:r>
        <w:t xml:space="preserve">Table 1</w:t>
      </w:r>
    </w:p>
    <w:tbl>
      <w:tblPr>
        <w:tblStyle w:val="TableNormal"/>
        <w:tblW w:type="pct" w:w="0.0"/>
        <w:tblLook w:firstRow="1"/>
        <w:tblCaption w:val="Table 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Definition</w:t>
            </w:r>
          </w:p>
        </w:tc>
      </w:tr>
      <w:tr>
        <w:tc>
          <w:p>
            <w:pPr>
              <w:pStyle w:val="Compact"/>
              <w:jc w:val="left"/>
            </w:pPr>
            <w:r>
              <w:t xml:space="preserve">len</w:t>
            </w:r>
          </w:p>
        </w:tc>
        <w:tc>
          <w:p>
            <w:pPr>
              <w:pStyle w:val="Compact"/>
              <w:jc w:val="left"/>
            </w:pPr>
            <w:r>
              <w:t xml:space="preserve">numeric</w:t>
            </w:r>
          </w:p>
        </w:tc>
        <w:tc>
          <w:p>
            <w:pPr>
              <w:pStyle w:val="Compact"/>
              <w:jc w:val="left"/>
            </w:pPr>
            <w:r>
              <w:t xml:space="preserve">Tooth length</w:t>
            </w:r>
          </w:p>
        </w:tc>
      </w:tr>
      <w:tr>
        <w:tc>
          <w:p>
            <w:pPr>
              <w:pStyle w:val="Compact"/>
              <w:jc w:val="left"/>
            </w:pPr>
            <w:r>
              <w:t xml:space="preserve">supp</w:t>
            </w:r>
          </w:p>
        </w:tc>
        <w:tc>
          <w:p>
            <w:pPr>
              <w:pStyle w:val="Compact"/>
              <w:jc w:val="left"/>
            </w:pPr>
            <w:r>
              <w:t xml:space="preserve">factor</w:t>
            </w:r>
          </w:p>
        </w:tc>
        <w:tc>
          <w:p>
            <w:pPr>
              <w:pStyle w:val="Compact"/>
              <w:jc w:val="left"/>
            </w:pPr>
            <w:r>
              <w:t xml:space="preserve">Supplement type (VC or OJ).</w:t>
            </w:r>
          </w:p>
        </w:tc>
      </w:tr>
      <w:tr>
        <w:tc>
          <w:p>
            <w:pPr>
              <w:pStyle w:val="Compact"/>
              <w:jc w:val="left"/>
            </w:pPr>
            <w:r>
              <w:t xml:space="preserve">dose</w:t>
            </w:r>
          </w:p>
        </w:tc>
        <w:tc>
          <w:p>
            <w:pPr>
              <w:pStyle w:val="Compact"/>
              <w:jc w:val="left"/>
            </w:pPr>
            <w:r>
              <w:t xml:space="preserve">numeric</w:t>
            </w:r>
          </w:p>
        </w:tc>
        <w:tc>
          <w:p>
            <w:pPr>
              <w:pStyle w:val="Compact"/>
              <w:jc w:val="left"/>
            </w:pPr>
            <w:r>
              <w:t xml:space="preserve">Dose in mg/day</w:t>
            </w:r>
          </w:p>
        </w:tc>
      </w:tr>
    </w:tbl>
    <w:p>
      <w:pPr>
        <w:pStyle w:val="BodyText"/>
      </w:pPr>
      <w:r>
        <w:t xml:space="preserve">First, load the data and do some exploratory analysis.</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Heading2"/>
      </w:pPr>
      <w:bookmarkStart w:id="32" w:name="exploratory-data-analysis"/>
      <w:bookmarkEnd w:id="32"/>
      <w:r>
        <w:t xml:space="preserve">Exploratory Data Analysis</w:t>
      </w:r>
    </w:p>
    <w:p>
      <w:pPr>
        <w:pStyle w:val="SourceCode"/>
      </w:pPr>
      <w:r>
        <w:rPr>
          <w:rStyle w:val="KeywordTok"/>
        </w:rPr>
        <w:t xml:space="preserve">levels</w:t>
      </w:r>
      <w:r>
        <w:rPr>
          <w:rStyle w:val="NormalTok"/>
        </w:rPr>
        <w:t xml:space="preserve">(ToothGrowth</w:t>
      </w:r>
      <w:r>
        <w:rPr>
          <w:rStyle w:val="OperatorTok"/>
        </w:rPr>
        <w:t xml:space="preserve">$</w:t>
      </w:r>
      <w:r>
        <w:rPr>
          <w:rStyle w:val="NormalTok"/>
        </w:rPr>
        <w:t xml:space="preserve">supp) &lt;-</w:t>
      </w:r>
      <w:r>
        <w:rPr>
          <w:rStyle w:val="StringTok"/>
        </w:rPr>
        <w:t xml:space="preserve"> </w:t>
      </w:r>
      <w:r>
        <w:rPr>
          <w:rStyle w:val="KeywordTok"/>
        </w:rPr>
        <w:t xml:space="preserve">c</w:t>
      </w:r>
      <w:r>
        <w:rPr>
          <w:rStyle w:val="NormalTok"/>
        </w:rPr>
        <w:t xml:space="preserve">(</w:t>
      </w:r>
      <w:r>
        <w:rPr>
          <w:rStyle w:val="StringTok"/>
        </w:rPr>
        <w:t xml:space="preserve">"Orange Juice"</w:t>
      </w:r>
      <w:r>
        <w:rPr>
          <w:rStyle w:val="NormalTok"/>
        </w:rPr>
        <w:t xml:space="preserve">, </w:t>
      </w:r>
      <w:r>
        <w:rPr>
          <w:rStyle w:val="StringTok"/>
        </w:rPr>
        <w:t xml:space="preserve">"Ascorbic Acid"</w:t>
      </w:r>
      <w:r>
        <w:rPr>
          <w:rStyle w:val="NormalTok"/>
        </w:rPr>
        <w:t xml:space="preserve">)</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(dose), </w:t>
      </w:r>
      <w:r>
        <w:rPr>
          <w:rStyle w:val="DataTypeTok"/>
        </w:rPr>
        <w:t xml:space="preserve">y =</w:t>
      </w:r>
      <w:r>
        <w:rPr>
          <w:rStyle w:val="NormalTok"/>
        </w:rPr>
        <w:t xml:space="preserve"> len))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supp)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supp))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"dose (mg/day)"</w:t>
      </w:r>
      <w:r>
        <w:rPr>
          <w:rStyle w:val="NormalTok"/>
        </w:rPr>
        <w:t xml:space="preserve">, </w:t>
      </w:r>
      <w:r>
        <w:rPr>
          <w:rStyle w:val="DataTypeTok"/>
        </w:rPr>
        <w:t xml:space="preserve">y=</w:t>
      </w:r>
      <w:r>
        <w:rPr>
          <w:rStyle w:val="StringTok"/>
        </w:rPr>
        <w:t xml:space="preserve">"tooth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 Guinea Pig Tooth Length versus Dose by Supplement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3</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Project_files/figure-docx/unnamed-chunk-7-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 pattern can be obviously discovered with the panel above, we guess that tooth length is positively associated with dose and the effect of dose on tooth length varies across supplement types. There might not be much difference between average tooth growth of the orange juice group and the ascorbic acid group on dose level of 2.0 mg.</w:t>
      </w:r>
    </w:p>
    <w:p>
      <w:pPr>
        <w:pStyle w:val="Heading2"/>
      </w:pPr>
      <w:bookmarkStart w:id="34" w:name="data-summary"/>
      <w:bookmarkEnd w:id="34"/>
      <w:r>
        <w:t xml:space="preserve">Data Summary</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Orange Juice :30   Min.   :0.500  </w:t>
      </w:r>
      <w:r>
        <w:br w:type="textWrapping"/>
      </w:r>
      <w:r>
        <w:rPr>
          <w:rStyle w:val="VerbatimChar"/>
        </w:rPr>
        <w:t xml:space="preserve">##  1st Qu.:13.07   Ascorbic Acid:30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Heading2"/>
      </w:pPr>
      <w:bookmarkStart w:id="35" w:name="hypothesis-testing"/>
      <w:bookmarkEnd w:id="35"/>
      <w:r>
        <w:t xml:space="preserve">Hypothesis Testing</w:t>
      </w:r>
    </w:p>
    <w:p>
      <w:pPr>
        <w:pStyle w:val="Heading3"/>
      </w:pPr>
      <w:bookmarkStart w:id="36" w:name="tooth-growth-by-supplement-via-t-test"/>
      <w:bookmarkEnd w:id="36"/>
      <w:r>
        <w:t xml:space="preserve">Tooth Growth by Supplement via t-Test</w:t>
      </w:r>
    </w:p>
    <w:p>
      <w:pPr>
        <w:pStyle w:val="FirstParagraph"/>
      </w:pPr>
      <w:r>
        <w:t xml:space="preserve">Test the hypothesis that ceteris paribus, tooth growth is deifferent across delivery methods. In other words, use a two tailed t-test under the significance level of 0.05 with unequal variances across supplement groups to test the null hypothesis that</w:t>
      </w:r>
      <w:r>
        <w:t xml:space="preserve"> </w:t>
      </w:r>
      <m:oMath>
        <m:sSub>
          <m:e>
            <m:r>
              <m:t>H</m:t>
            </m:r>
          </m:e>
          <m:sub>
            <m:r>
              <m:t>0</m:t>
            </m:r>
          </m:sub>
        </m:sSub>
        <m:r>
          <m:t>:</m:t>
        </m:r>
        <m:sSub>
          <m:e>
            <m:r>
              <m:t>μ</m:t>
            </m:r>
          </m:e>
          <m:sub>
            <m:r>
              <m:t>1</m:t>
            </m:r>
          </m:sub>
        </m:sSub>
        <m:r>
          <m:t>=</m:t>
        </m:r>
        <m:sSub>
          <m:e>
            <m:r>
              <m:t>μ</m:t>
            </m:r>
          </m:e>
          <m:sub>
            <m:r>
              <m:t>2</m:t>
            </m:r>
          </m:sub>
        </m:sSub>
      </m:oMath>
      <w:r>
        <w:t xml:space="preserve">, where</w:t>
      </w:r>
      <w:r>
        <w:t xml:space="preserve"> </w:t>
      </w:r>
      <m:oMath>
        <m:sSub>
          <m:e>
            <m:r>
              <m:t>μ</m:t>
            </m:r>
          </m:e>
          <m:sub>
            <m:r>
              <m:t>1</m:t>
            </m:r>
          </m:sub>
        </m:sSub>
      </m:oMath>
      <w:r>
        <w:t xml:space="preserve"> </w:t>
      </w:r>
      <w:r>
        <w:t xml:space="preserve">denotes the mean tooth growth in the</w:t>
      </w:r>
      <w:r>
        <w:t xml:space="preserve"> </w:t>
      </w:r>
      <w:r>
        <w:rPr>
          <w:rStyle w:val="VerbatimChar"/>
        </w:rPr>
        <w:t xml:space="preserve">Orange Juice</w:t>
      </w:r>
      <w:r>
        <w:t xml:space="preserve"> </w:t>
      </w:r>
      <w:r>
        <w:t xml:space="preserve">group and</w:t>
      </w:r>
      <w:r>
        <w:t xml:space="preserve"> </w:t>
      </w:r>
      <m:oMath>
        <m:sSub>
          <m:e>
            <m:r>
              <m:t>μ</m:t>
            </m:r>
          </m:e>
          <m:sub>
            <m:r>
              <m:t>2</m:t>
            </m:r>
          </m:sub>
        </m:sSub>
      </m:oMath>
      <w:r>
        <w:t xml:space="preserve"> </w:t>
      </w:r>
      <w:r>
        <w:t xml:space="preserve">denotes the mean tooth growth in the</w:t>
      </w:r>
      <w:r>
        <w:t xml:space="preserve"> </w:t>
      </w:r>
      <w:r>
        <w:rPr>
          <w:rStyle w:val="VerbatimChar"/>
        </w:rPr>
        <w:t xml:space="preserve">Ascorbic Acid</w:t>
      </w:r>
      <w:r>
        <w:t xml:space="preserve"> </w:t>
      </w:r>
      <w:r>
        <w:t xml:space="preserve">group, with an alternative that</w:t>
      </w:r>
      <w:r>
        <w:t xml:space="preserve"> </w:t>
      </w:r>
      <m:oMath>
        <m:sSub>
          <m:e>
            <m:r>
              <m:t>H</m:t>
            </m:r>
          </m:e>
          <m:sub>
            <m:r>
              <m:t>1</m:t>
            </m:r>
          </m:sub>
        </m:sSub>
        <m:r>
          <m:t>:</m:t>
        </m:r>
        <m:sSub>
          <m:e>
            <m:r>
              <m:t>μ</m:t>
            </m:r>
          </m:e>
          <m:sub>
            <m:r>
              <m:t>1</m:t>
            </m:r>
          </m:sub>
        </m:sSub>
        <m:r>
          <m:t>≠</m:t>
        </m:r>
        <m:sSub>
          <m:e>
            <m:r>
              <m:t>μ</m:t>
            </m:r>
          </m:e>
          <m:sub>
            <m:r>
              <m:t>2</m:t>
            </m:r>
          </m:sub>
        </m:sSub>
      </m:oMath>
      <w:r>
        <w:t xml:space="preserve">.</w:t>
      </w:r>
    </w:p>
    <w:p>
      <w:pPr>
        <w:pStyle w:val="SourceCode"/>
      </w:pPr>
      <w:r>
        <w:rPr>
          <w:rStyle w:val="KeywordTok"/>
        </w:rPr>
        <w:t xml:space="preserve">t.test</w:t>
      </w:r>
      <w:r>
        <w:rPr>
          <w:rStyle w:val="NormalTok"/>
        </w:rPr>
        <w:t xml:space="preserve">(</w:t>
      </w:r>
      <w:r>
        <w:rPr>
          <w:rStyle w:val="DataTypeTok"/>
        </w:rPr>
        <w:t xml:space="preserve">data =</w:t>
      </w:r>
      <w:r>
        <w:rPr>
          <w:rStyle w:val="NormalTok"/>
        </w:rPr>
        <w:t xml:space="preserve"> ToothGrowth, len </w:t>
      </w:r>
      <w:r>
        <w:rPr>
          <w:rStyle w:val="OperatorTok"/>
        </w:rPr>
        <w:t xml:space="preserve">~</w:t>
      </w:r>
      <w:r>
        <w:rPr>
          <w:rStyle w:val="StringTok"/>
        </w:rPr>
        <w:t xml:space="preserve"> </w:t>
      </w:r>
      <w:r>
        <w:rPr>
          <w:rStyle w:val="NormalTok"/>
        </w:rPr>
        <w:t xml:space="preserve">supp,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20.66333                    16.96333</w:t>
      </w:r>
    </w:p>
    <w:p>
      <w:pPr>
        <w:pStyle w:val="FirstParagraph"/>
      </w:pPr>
      <w:r>
        <w:t xml:space="preserve">Accroding to the test result above, there is no sufficient evidence to conclude that tooth growth varies across delivery methods, under a significance level of 0.05.</w:t>
      </w:r>
    </w:p>
    <w:p>
      <w:pPr>
        <w:pStyle w:val="Heading3"/>
      </w:pPr>
      <w:bookmarkStart w:id="37" w:name="tooth-growth-by-dose-via-t-test"/>
      <w:bookmarkEnd w:id="37"/>
      <w:r>
        <w:t xml:space="preserve">Tooth Growth by Dose via t-Test</w:t>
      </w:r>
    </w:p>
    <w:p>
      <w:pPr>
        <w:pStyle w:val="FirstParagraph"/>
      </w:pPr>
      <w:r>
        <w:t xml:space="preserve">Test the hypothesis that ceteris paribus, tooth growth is deifferent across dose. Note here although</w:t>
      </w:r>
      <w:r>
        <w:t xml:space="preserve"> </w:t>
      </w:r>
      <w:r>
        <w:rPr>
          <w:rStyle w:val="VerbatimChar"/>
        </w:rPr>
        <w:t xml:space="preserve">dose</w:t>
      </w:r>
      <w:r>
        <w:t xml:space="preserve"> </w:t>
      </w:r>
      <w:r>
        <w:t xml:space="preserve">is numerical, we should convert it into factorial as it only takes three values as shown below.</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unique</w:t>
      </w:r>
      <w:r>
        <w:rPr>
          <w:rStyle w:val="NormalTok"/>
        </w:rPr>
        <w:t xml:space="preserve">(ToothGrowth</w:t>
      </w:r>
      <w:r>
        <w:rPr>
          <w:rStyle w:val="OperatorTok"/>
        </w:rPr>
        <w:t xml:space="preserve">$</w:t>
      </w:r>
      <w:r>
        <w:rPr>
          <w:rStyle w:val="NormalTok"/>
        </w:rPr>
        <w:t xml:space="preserve">dose)</w:t>
      </w:r>
    </w:p>
    <w:p>
      <w:pPr>
        <w:pStyle w:val="SourceCode"/>
      </w:pPr>
      <w:r>
        <w:rPr>
          <w:rStyle w:val="VerbatimChar"/>
        </w:rPr>
        <w:t xml:space="preserve">## [1] 0.5 1.0 2.0</w:t>
      </w:r>
    </w:p>
    <w:p>
      <w:pPr>
        <w:pStyle w:val="SourceCode"/>
      </w:pPr>
      <w:r>
        <w:rPr>
          <w:rStyle w:val="NormalTok"/>
        </w:rPr>
        <w:t xml:space="preserve">ToothGrowth &lt;-</w:t>
      </w:r>
      <w:r>
        <w:rPr>
          <w:rStyle w:val="StringTok"/>
        </w:rPr>
        <w:t xml:space="preserve"> </w:t>
      </w:r>
      <w:r>
        <w:rPr>
          <w:rStyle w:val="KeywordTok"/>
        </w:rPr>
        <w:t xml:space="preserve">mutate</w:t>
      </w:r>
      <w:r>
        <w:rPr>
          <w:rStyle w:val="NormalTok"/>
        </w:rPr>
        <w:t xml:space="preserve">(ToothGrowth, </w:t>
      </w:r>
      <w:r>
        <w:rPr>
          <w:rStyle w:val="DataTypeTok"/>
        </w:rPr>
        <w:t xml:space="preserve">dose =</w:t>
      </w:r>
      <w:r>
        <w:rPr>
          <w:rStyle w:val="NormalTok"/>
        </w:rPr>
        <w:t xml:space="preserve"> </w:t>
      </w:r>
      <w:r>
        <w:rPr>
          <w:rStyle w:val="KeywordTok"/>
        </w:rPr>
        <w:t xml:space="preserve">as.factor</w:t>
      </w:r>
      <w:r>
        <w:rPr>
          <w:rStyle w:val="NormalTok"/>
        </w:rPr>
        <w:t xml:space="preserve">(dose))</w:t>
      </w:r>
    </w:p>
    <w:p>
      <w:pPr>
        <w:pStyle w:val="FirstParagraph"/>
      </w:pPr>
      <w:r>
        <w:t xml:space="preserve">Use a two tailed t-test under the significance level of 0.05 with unequal variances across dose levels to test the null hypothesis that</w:t>
      </w:r>
      <w:r>
        <w:t xml:space="preserve"> </w:t>
      </w:r>
      <m:oMath>
        <m:sSub>
          <m:e>
            <m:r>
              <m:t>H</m:t>
            </m:r>
          </m:e>
          <m:sub>
            <m:r>
              <m:t>0</m:t>
            </m:r>
          </m:sub>
        </m:sSub>
        <m:r>
          <m:t>:</m:t>
        </m:r>
        <m:sSub>
          <m:e>
            <m:r>
              <m:t>μ</m:t>
            </m:r>
          </m:e>
          <m:sub>
            <m:r>
              <m:t>1</m:t>
            </m:r>
          </m:sub>
        </m:sSub>
        <m:r>
          <m:t>=</m:t>
        </m:r>
        <m:sSub>
          <m:e>
            <m:r>
              <m:t>μ</m:t>
            </m:r>
          </m:e>
          <m:sub>
            <m:r>
              <m:t>2</m:t>
            </m:r>
          </m:sub>
        </m:sSub>
      </m:oMath>
      <w:r>
        <w:t xml:space="preserve">, where</w:t>
      </w:r>
      <w:r>
        <w:t xml:space="preserve"> </w:t>
      </w:r>
      <m:oMath>
        <m:sSub>
          <m:e>
            <m:r>
              <m:t>μ</m:t>
            </m:r>
          </m:e>
          <m:sub>
            <m:r>
              <m:t>1</m:t>
            </m:r>
          </m:sub>
        </m:sSub>
      </m:oMath>
      <w:r>
        <w:t xml:space="preserve"> </w:t>
      </w:r>
      <w:r>
        <w:t xml:space="preserve">denotes the mean tooth growth in dose level of 0.5 and</w:t>
      </w:r>
      <w:r>
        <w:t xml:space="preserve"> </w:t>
      </w:r>
      <m:oMath>
        <m:sSub>
          <m:e>
            <m:r>
              <m:t>μ</m:t>
            </m:r>
          </m:e>
          <m:sub>
            <m:r>
              <m:t>2</m:t>
            </m:r>
          </m:sub>
        </m:sSub>
      </m:oMath>
      <w:r>
        <w:t xml:space="preserve"> </w:t>
      </w:r>
      <w:r>
        <w:t xml:space="preserve">denotes the mean tooth growth in dose level of 1, with an alternative that</w:t>
      </w:r>
      <w:r>
        <w:t xml:space="preserve"> </w:t>
      </w:r>
      <m:oMath>
        <m:sSub>
          <m:e>
            <m:r>
              <m:t>H</m:t>
            </m:r>
          </m:e>
          <m:sub>
            <m:r>
              <m:t>1</m:t>
            </m:r>
          </m:sub>
        </m:sSub>
        <m:r>
          <m:t>:</m:t>
        </m:r>
        <m:sSub>
          <m:e>
            <m:r>
              <m:t>μ</m:t>
            </m:r>
          </m:e>
          <m:sub>
            <m:r>
              <m:t>1</m:t>
            </m:r>
          </m:sub>
        </m:sSub>
        <m:r>
          <m:t>≠</m:t>
        </m:r>
        <m:sSub>
          <m:e>
            <m:r>
              <m:t>μ</m:t>
            </m:r>
          </m:e>
          <m:sub>
            <m:r>
              <m:t>2</m:t>
            </m:r>
          </m:sub>
        </m:sSub>
      </m:oMath>
      <w:r>
        <w:t xml:space="preserve">.</w:t>
      </w:r>
    </w:p>
    <w:p>
      <w:pPr>
        <w:pStyle w:val="SourceCode"/>
      </w:pPr>
      <w:r>
        <w:rPr>
          <w:rStyle w:val="NormalTok"/>
        </w:rPr>
        <w:t xml:space="preserve">h0.</w:t>
      </w:r>
      <w:r>
        <w:rPr>
          <w:rStyle w:val="DecValTok"/>
        </w:rPr>
        <w:t xml:space="preserve">1</w:t>
      </w:r>
      <w:r>
        <w:rPr>
          <w:rStyle w:val="NormalTok"/>
        </w:rPr>
        <w:t xml:space="preserve"> &lt;-</w:t>
      </w:r>
      <w:r>
        <w:rPr>
          <w:rStyle w:val="StringTok"/>
        </w:rPr>
        <w:t xml:space="preserve"> </w:t>
      </w:r>
      <w:r>
        <w:rPr>
          <w:rStyle w:val="KeywordTok"/>
        </w:rPr>
        <w:t xml:space="preserve">t.test</w:t>
      </w:r>
      <w:r>
        <w:rPr>
          <w:rStyle w:val="NormalTok"/>
        </w:rPr>
        <w:t xml:space="preserve">(</w:t>
      </w:r>
      <w:r>
        <w:rPr>
          <w:rStyle w:val="DataTypeTok"/>
        </w:rPr>
        <w:t xml:space="preserve">data =</w:t>
      </w:r>
      <w:r>
        <w:rPr>
          <w:rStyle w:val="NormalTok"/>
        </w:rPr>
        <w:t xml:space="preserve"> 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"1"</w:t>
      </w:r>
      <w:r>
        <w:rPr>
          <w:rStyle w:val="NormalTok"/>
        </w:rPr>
        <w:t xml:space="preserve">),], </w:t>
      </w:r>
      <w:r>
        <w:br w:type="textWrapping"/>
      </w:r>
      <w:r>
        <w:rPr>
          <w:rStyle w:val="NormalTok"/>
        </w:rPr>
        <w:t xml:space="preserve">               len </w:t>
      </w:r>
      <w:r>
        <w:rPr>
          <w:rStyle w:val="OperatorTok"/>
        </w:rPr>
        <w:t xml:space="preserve">~</w:t>
      </w:r>
      <w:r>
        <w:rPr>
          <w:rStyle w:val="StringTok"/>
        </w:rPr>
        <w:t xml:space="preserve"> </w:t>
      </w:r>
      <w:r>
        <w:rPr>
          <w:rStyle w:val="NormalTok"/>
        </w:rPr>
        <w:t xml:space="preserve">dose,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h0.</w:t>
      </w:r>
      <w:r>
        <w:rPr>
          <w:rStyle w:val="DecValTok"/>
        </w:rPr>
        <w:t xml:space="preserv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FirstParagraph"/>
      </w:pPr>
      <w:r>
        <w:t xml:space="preserve">Likewise, use a two tailed t-test under the significance level of 0.05 with unequal variances across dose levels to test the null hypothesis that</w:t>
      </w:r>
      <w:r>
        <w:t xml:space="preserve"> </w:t>
      </w:r>
      <m:oMath>
        <m:sSub>
          <m:e>
            <m:r>
              <m:t>H</m:t>
            </m:r>
          </m:e>
          <m:sub>
            <m:r>
              <m:t>0</m:t>
            </m:r>
          </m:sub>
        </m:sSub>
        <m:r>
          <m:t>:</m:t>
        </m:r>
        <m:sSub>
          <m:e>
            <m:r>
              <m:t>μ</m:t>
            </m:r>
          </m:e>
          <m:sub>
            <m:r>
              <m:t>1</m:t>
            </m:r>
          </m:sub>
        </m:sSub>
        <m:r>
          <m:t>=</m:t>
        </m:r>
        <m:sSub>
          <m:e>
            <m:r>
              <m:t>μ</m:t>
            </m:r>
          </m:e>
          <m:sub>
            <m:r>
              <m:t>3</m:t>
            </m:r>
          </m:sub>
        </m:sSub>
      </m:oMath>
      <w:r>
        <w:t xml:space="preserve">, where</w:t>
      </w:r>
      <w:r>
        <w:t xml:space="preserve"> </w:t>
      </w:r>
      <m:oMath>
        <m:sSub>
          <m:e>
            <m:r>
              <m:t>μ</m:t>
            </m:r>
          </m:e>
          <m:sub>
            <m:r>
              <m:t>3</m:t>
            </m:r>
          </m:sub>
        </m:sSub>
      </m:oMath>
      <w:r>
        <w:t xml:space="preserve"> </w:t>
      </w:r>
      <w:r>
        <w:t xml:space="preserve">denotes the mean tooth growth in dose level of 2, with an alternative that</w:t>
      </w:r>
      <w:r>
        <w:t xml:space="preserve"> </w:t>
      </w:r>
      <m:oMath>
        <m:sSub>
          <m:e>
            <m:r>
              <m:t>H</m:t>
            </m:r>
          </m:e>
          <m:sub>
            <m:r>
              <m:t>1</m:t>
            </m:r>
          </m:sub>
        </m:sSub>
        <m:r>
          <m:t>:</m:t>
        </m:r>
        <m:sSub>
          <m:e>
            <m:r>
              <m:t>μ</m:t>
            </m:r>
          </m:e>
          <m:sub>
            <m:r>
              <m:t>1</m:t>
            </m:r>
          </m:sub>
        </m:sSub>
        <m:r>
          <m:t>≠</m:t>
        </m:r>
        <m:sSub>
          <m:e>
            <m:r>
              <m:t>μ</m:t>
            </m:r>
          </m:e>
          <m:sub>
            <m:r>
              <m:t>3</m:t>
            </m:r>
          </m:sub>
        </m:sSub>
      </m:oMath>
      <w:r>
        <w:t xml:space="preserve">.</w:t>
      </w:r>
    </w:p>
    <w:p>
      <w:pPr>
        <w:pStyle w:val="SourceCode"/>
      </w:pPr>
      <w:r>
        <w:rPr>
          <w:rStyle w:val="NormalTok"/>
        </w:rPr>
        <w:t xml:space="preserve">h0.</w:t>
      </w:r>
      <w:r>
        <w:rPr>
          <w:rStyle w:val="DecValTok"/>
        </w:rPr>
        <w:t xml:space="preserve">2</w:t>
      </w:r>
      <w:r>
        <w:rPr>
          <w:rStyle w:val="NormalTok"/>
        </w:rPr>
        <w:t xml:space="preserve"> &lt;-</w:t>
      </w:r>
      <w:r>
        <w:rPr>
          <w:rStyle w:val="StringTok"/>
        </w:rPr>
        <w:t xml:space="preserve"> </w:t>
      </w:r>
      <w:r>
        <w:rPr>
          <w:rStyle w:val="KeywordTok"/>
        </w:rPr>
        <w:t xml:space="preserve">t.test</w:t>
      </w:r>
      <w:r>
        <w:rPr>
          <w:rStyle w:val="NormalTok"/>
        </w:rPr>
        <w:t xml:space="preserve">(</w:t>
      </w:r>
      <w:r>
        <w:rPr>
          <w:rStyle w:val="DataTypeTok"/>
        </w:rPr>
        <w:t xml:space="preserve">data =</w:t>
      </w:r>
      <w:r>
        <w:rPr>
          <w:rStyle w:val="NormalTok"/>
        </w:rPr>
        <w:t xml:space="preserve"> 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"2"</w:t>
      </w:r>
      <w:r>
        <w:rPr>
          <w:rStyle w:val="NormalTok"/>
        </w:rPr>
        <w:t xml:space="preserve">),], </w:t>
      </w:r>
      <w:r>
        <w:br w:type="textWrapping"/>
      </w:r>
      <w:r>
        <w:rPr>
          <w:rStyle w:val="NormalTok"/>
        </w:rPr>
        <w:t xml:space="preserve">               len </w:t>
      </w:r>
      <w:r>
        <w:rPr>
          <w:rStyle w:val="OperatorTok"/>
        </w:rPr>
        <w:t xml:space="preserve">~</w:t>
      </w:r>
      <w:r>
        <w:rPr>
          <w:rStyle w:val="StringTok"/>
        </w:rPr>
        <w:t xml:space="preserve"> </w:t>
      </w:r>
      <w:r>
        <w:rPr>
          <w:rStyle w:val="NormalTok"/>
        </w:rPr>
        <w:t xml:space="preserve">dose,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h0.</w:t>
      </w:r>
      <w:r>
        <w:rPr>
          <w:rStyle w:val="DecValTok"/>
        </w:rPr>
        <w:t xml:space="preserv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FirstParagraph"/>
      </w:pPr>
      <w:r>
        <w:t xml:space="preserve">Further, use a two tailed t-test under the significance level of 0.05 with unequal variances across dose levels to test the null hypothesis that</w:t>
      </w:r>
      <w:r>
        <w:t xml:space="preserve"> </w:t>
      </w:r>
      <m:oMath>
        <m:sSub>
          <m:e>
            <m:r>
              <m:t>H</m:t>
            </m:r>
          </m:e>
          <m:sub>
            <m:r>
              <m:t>0</m:t>
            </m:r>
          </m:sub>
        </m:sSub>
        <m:r>
          <m:t>:</m:t>
        </m:r>
        <m:sSub>
          <m:e>
            <m:r>
              <m:t>μ</m:t>
            </m:r>
          </m:e>
          <m:sub>
            <m:r>
              <m:t>2</m:t>
            </m:r>
          </m:sub>
        </m:sSub>
        <m:r>
          <m:t>=</m:t>
        </m:r>
        <m:sSub>
          <m:e>
            <m:r>
              <m:t>μ</m:t>
            </m:r>
          </m:e>
          <m:sub>
            <m:r>
              <m:t>3</m:t>
            </m:r>
          </m:sub>
        </m:sSub>
      </m:oMath>
      <w:r>
        <w:t xml:space="preserve">, with an alternative that</w:t>
      </w:r>
      <w:r>
        <w:t xml:space="preserve"> </w:t>
      </w:r>
      <m:oMath>
        <m:sSub>
          <m:e>
            <m:r>
              <m:t>H</m:t>
            </m:r>
          </m:e>
          <m:sub>
            <m:r>
              <m:t>1</m:t>
            </m:r>
          </m:sub>
        </m:sSub>
        <m:r>
          <m:t>:</m:t>
        </m:r>
        <m:sSub>
          <m:e>
            <m:r>
              <m:t>μ</m:t>
            </m:r>
          </m:e>
          <m:sub>
            <m:r>
              <m:t>2</m:t>
            </m:r>
          </m:sub>
        </m:sSub>
        <m:r>
          <m:t>≠</m:t>
        </m:r>
        <m:sSub>
          <m:e>
            <m:r>
              <m:t>μ</m:t>
            </m:r>
          </m:e>
          <m:sub>
            <m:r>
              <m:t>3</m:t>
            </m:r>
          </m:sub>
        </m:sSub>
      </m:oMath>
      <w:r>
        <w:t xml:space="preserve">.</w:t>
      </w:r>
    </w:p>
    <w:p>
      <w:pPr>
        <w:pStyle w:val="SourceCode"/>
      </w:pPr>
      <w:r>
        <w:rPr>
          <w:rStyle w:val="NormalTok"/>
        </w:rPr>
        <w:t xml:space="preserve">h0.</w:t>
      </w:r>
      <w:r>
        <w:rPr>
          <w:rStyle w:val="DecValTok"/>
        </w:rPr>
        <w:t xml:space="preserve">3</w:t>
      </w:r>
      <w:r>
        <w:rPr>
          <w:rStyle w:val="NormalTok"/>
        </w:rPr>
        <w:t xml:space="preserve"> &lt;-</w:t>
      </w:r>
      <w:r>
        <w:rPr>
          <w:rStyle w:val="StringTok"/>
        </w:rPr>
        <w:t xml:space="preserve"> </w:t>
      </w:r>
      <w:r>
        <w:rPr>
          <w:rStyle w:val="KeywordTok"/>
        </w:rPr>
        <w:t xml:space="preserve">t.test</w:t>
      </w:r>
      <w:r>
        <w:rPr>
          <w:rStyle w:val="NormalTok"/>
        </w:rPr>
        <w:t xml:space="preserve">(</w:t>
      </w:r>
      <w:r>
        <w:rPr>
          <w:rStyle w:val="DataTypeTok"/>
        </w:rPr>
        <w:t xml:space="preserve">data =</w:t>
      </w:r>
      <w:r>
        <w:rPr>
          <w:rStyle w:val="NormalTok"/>
        </w:rPr>
        <w:t xml:space="preserve"> 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br w:type="textWrapping"/>
      </w:r>
      <w:r>
        <w:rPr>
          <w:rStyle w:val="NormalTok"/>
        </w:rPr>
        <w:t xml:space="preserve">               len </w:t>
      </w:r>
      <w:r>
        <w:rPr>
          <w:rStyle w:val="OperatorTok"/>
        </w:rPr>
        <w:t xml:space="preserve">~</w:t>
      </w:r>
      <w:r>
        <w:rPr>
          <w:rStyle w:val="StringTok"/>
        </w:rPr>
        <w:t xml:space="preserve"> </w:t>
      </w:r>
      <w:r>
        <w:rPr>
          <w:rStyle w:val="NormalTok"/>
        </w:rPr>
        <w:t xml:space="preserve">dose,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h0.</w:t>
      </w:r>
      <w:r>
        <w:rPr>
          <w:rStyle w:val="DecValTok"/>
        </w:rPr>
        <w:t xml:space="preserve">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pPr>
        <w:pStyle w:val="FirstParagraph"/>
      </w:pPr>
      <w:r>
        <w:t xml:space="preserve">Print a summary of the tested hypothesis, corresponding t-statistic, p-value and confidence interval.</w:t>
      </w:r>
    </w:p>
    <w:p>
      <w:pPr>
        <w:pStyle w:val="SourceCode"/>
      </w:pPr>
      <w:r>
        <w:rPr>
          <w:rStyle w:val="VerbatimChar"/>
        </w:rPr>
        <w:t xml:space="preserve">##   Tested.Hypothesis t.Statistic p.value   Confidence.Interval</w:t>
      </w:r>
      <w:r>
        <w:br w:type="textWrapping"/>
      </w:r>
      <w:r>
        <w:rPr>
          <w:rStyle w:val="VerbatimChar"/>
        </w:rPr>
        <w:t xml:space="preserve">## 1   0.5 mg - 1.0 mg      -6.477       0  [ -11.984 , -6.276 ]</w:t>
      </w:r>
      <w:r>
        <w:br w:type="textWrapping"/>
      </w:r>
      <w:r>
        <w:rPr>
          <w:rStyle w:val="VerbatimChar"/>
        </w:rPr>
        <w:t xml:space="preserve">## 2   0.5 mg - 2.0 mg     -11.799       0 [ -18.156 , -12.834 ]</w:t>
      </w:r>
      <w:r>
        <w:br w:type="textWrapping"/>
      </w:r>
      <w:r>
        <w:rPr>
          <w:rStyle w:val="VerbatimChar"/>
        </w:rPr>
        <w:t xml:space="preserve">## 3   1.0 mg - 2.0 mg      -4.900       0   [ -8.996 , -3.734 ]</w:t>
      </w:r>
    </w:p>
    <w:p>
      <w:pPr>
        <w:pStyle w:val="FirstParagraph"/>
      </w:pPr>
      <w:r>
        <w:t xml:space="preserve">According to the test results above, we can reject the null hypotheses and conclude that ceteris paribus, average tooth growth is different across levels of dose, under a significance level of 0.05. As all the confidence intervals lies below 0, we expect a positive relationship.</w:t>
      </w:r>
    </w:p>
    <w:p>
      <w:pPr>
        <w:pStyle w:val="Heading3"/>
      </w:pPr>
      <w:bookmarkStart w:id="38" w:name="tooth-growth-by-supplement-and-dose-via-t-test"/>
      <w:bookmarkEnd w:id="38"/>
      <w:r>
        <w:t xml:space="preserve">Tooth Growth by Supplement and Dose via t-Test</w:t>
      </w:r>
    </w:p>
    <w:p>
      <w:pPr>
        <w:pStyle w:val="FirstParagraph"/>
      </w:pPr>
      <w:r>
        <w:t xml:space="preserve">It seems too early to conclude that tooth growth is independent from supplement (recall the pattern we observed in figure 2). Further test the significance of supplement effects conditioned on dose, i.e. take both IVs into consideration. In my analysis, the effects of supplement conditioned on dose were tested.</w:t>
      </w:r>
    </w:p>
    <w:p>
      <w:pPr>
        <w:pStyle w:val="BodyText"/>
      </w:pPr>
      <w:r>
        <w:t xml:space="preserve">Use a two tailed t-test under the significance level of 0.05 with unequal variances across supplement groups</w:t>
      </w:r>
      <w:r>
        <w:t xml:space="preserve"> </w:t>
      </w:r>
      <w:r>
        <w:rPr>
          <w:b/>
        </w:rPr>
        <w:t xml:space="preserve">conditioned on dose level of 0.5 mg</w:t>
      </w:r>
      <w:r>
        <w:t xml:space="preserve"> </w:t>
      </w:r>
      <w:r>
        <w:t xml:space="preserve">to test the null hypothesis that</w:t>
      </w:r>
      <w:r>
        <w:t xml:space="preserve"> </w:t>
      </w:r>
      <m:oMath>
        <m:sSub>
          <m:e>
            <m:r>
              <m:t>H</m:t>
            </m:r>
          </m:e>
          <m:sub>
            <m:r>
              <m:t>0</m:t>
            </m:r>
          </m:sub>
        </m:sSub>
        <m:r>
          <m:t>:</m:t>
        </m:r>
        <m:sSub>
          <m:e>
            <m:r>
              <m:t>μ</m:t>
            </m:r>
          </m:e>
          <m:sub>
            <m:r>
              <m:t>1</m:t>
            </m:r>
          </m:sub>
        </m:sSub>
        <m:r>
          <m:t>=</m:t>
        </m:r>
        <m:sSub>
          <m:e>
            <m:r>
              <m:t>μ</m:t>
            </m:r>
          </m:e>
          <m:sub>
            <m:r>
              <m:t>2</m:t>
            </m:r>
          </m:sub>
        </m:sSub>
      </m:oMath>
      <w:r>
        <w:t xml:space="preserve">, where</w:t>
      </w:r>
      <w:r>
        <w:t xml:space="preserve"> </w:t>
      </w:r>
      <m:oMath>
        <m:sSub>
          <m:e>
            <m:r>
              <m:t>μ</m:t>
            </m:r>
          </m:e>
          <m:sub>
            <m:r>
              <m:t>1</m:t>
            </m:r>
          </m:sub>
        </m:sSub>
      </m:oMath>
      <w:r>
        <w:t xml:space="preserve"> </w:t>
      </w:r>
      <w:r>
        <w:t xml:space="preserve">denotes the mean tooth growth in the</w:t>
      </w:r>
      <w:r>
        <w:t xml:space="preserve"> </w:t>
      </w:r>
      <w:r>
        <w:rPr>
          <w:rStyle w:val="VerbatimChar"/>
        </w:rPr>
        <w:t xml:space="preserve">Orange Juice</w:t>
      </w:r>
      <w:r>
        <w:t xml:space="preserve"> </w:t>
      </w:r>
      <w:r>
        <w:t xml:space="preserve">group and</w:t>
      </w:r>
      <w:r>
        <w:t xml:space="preserve"> </w:t>
      </w:r>
      <m:oMath>
        <m:sSub>
          <m:e>
            <m:r>
              <m:t>μ</m:t>
            </m:r>
          </m:e>
          <m:sub>
            <m:r>
              <m:t>2</m:t>
            </m:r>
          </m:sub>
        </m:sSub>
      </m:oMath>
      <w:r>
        <w:t xml:space="preserve"> </w:t>
      </w:r>
      <w:r>
        <w:t xml:space="preserve">denotes the mean tooth growth in the</w:t>
      </w:r>
      <w:r>
        <w:t xml:space="preserve"> </w:t>
      </w:r>
      <w:r>
        <w:rPr>
          <w:rStyle w:val="VerbatimChar"/>
        </w:rPr>
        <w:t xml:space="preserve">Ascorbic Acid</w:t>
      </w:r>
      <w:r>
        <w:t xml:space="preserve"> </w:t>
      </w:r>
      <w:r>
        <w:t xml:space="preserve">group on a dose level of 0.5 mg, with an alternative that</w:t>
      </w:r>
      <w:r>
        <w:t xml:space="preserve"> </w:t>
      </w:r>
      <m:oMath>
        <m:sSub>
          <m:e>
            <m:r>
              <m:t>H</m:t>
            </m:r>
          </m:e>
          <m:sub>
            <m:r>
              <m:t>1</m:t>
            </m:r>
          </m:sub>
        </m:sSub>
        <m:r>
          <m:t>:</m:t>
        </m:r>
        <m:sSub>
          <m:e>
            <m:r>
              <m:t>μ</m:t>
            </m:r>
          </m:e>
          <m:sub>
            <m:r>
              <m:t>1</m:t>
            </m:r>
          </m:sub>
        </m:sSub>
        <m:r>
          <m:t>≠</m:t>
        </m:r>
        <m:sSub>
          <m:e>
            <m:r>
              <m:t>μ</m:t>
            </m:r>
          </m:e>
          <m:sub>
            <m:r>
              <m:t>2</m:t>
            </m:r>
          </m:sub>
        </m:sSub>
      </m:oMath>
      <w:r>
        <w:t xml:space="preserve">.</w:t>
      </w:r>
    </w:p>
    <w:p>
      <w:pPr>
        <w:pStyle w:val="SourceCode"/>
      </w:pPr>
      <w:r>
        <w:rPr>
          <w:rStyle w:val="NormalTok"/>
        </w:rPr>
        <w:t xml:space="preserve">h1.</w:t>
      </w:r>
      <w:r>
        <w:rPr>
          <w:rStyle w:val="DecValTok"/>
        </w:rPr>
        <w:t xml:space="preserve">1</w:t>
      </w:r>
      <w:r>
        <w:rPr>
          <w:rStyle w:val="NormalTok"/>
        </w:rPr>
        <w:t xml:space="preserve"> &lt;-</w:t>
      </w:r>
      <w:r>
        <w:rPr>
          <w:rStyle w:val="StringTok"/>
        </w:rPr>
        <w:t xml:space="preserve"> </w:t>
      </w:r>
      <w:r>
        <w:rPr>
          <w:rStyle w:val="KeywordTok"/>
        </w:rPr>
        <w:t xml:space="preserve">t.test</w:t>
      </w:r>
      <w:r>
        <w:rPr>
          <w:rStyle w:val="NormalTok"/>
        </w:rPr>
        <w:t xml:space="preserve">(</w:t>
      </w:r>
      <w:r>
        <w:rPr>
          <w:rStyle w:val="DataTypeTok"/>
        </w:rPr>
        <w:t xml:space="preserve">data =</w:t>
      </w:r>
      <w:r>
        <w:rPr>
          <w:rStyle w:val="NormalTok"/>
        </w:rPr>
        <w:t xml:space="preserve"> 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br w:type="textWrapping"/>
      </w:r>
      <w:r>
        <w:rPr>
          <w:rStyle w:val="NormalTok"/>
        </w:rPr>
        <w:t xml:space="preserve">               len </w:t>
      </w:r>
      <w:r>
        <w:rPr>
          <w:rStyle w:val="OperatorTok"/>
        </w:rPr>
        <w:t xml:space="preserve">~</w:t>
      </w:r>
      <w:r>
        <w:rPr>
          <w:rStyle w:val="StringTok"/>
        </w:rPr>
        <w:t xml:space="preserve"> </w:t>
      </w:r>
      <w:r>
        <w:rPr>
          <w:rStyle w:val="NormalTok"/>
        </w:rPr>
        <w:t xml:space="preserve">supp,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h1.</w:t>
      </w:r>
      <w:r>
        <w:rPr>
          <w:rStyle w:val="DecValTok"/>
        </w:rPr>
        <w:t xml:space="preserv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13.23                        7.98</w:t>
      </w:r>
    </w:p>
    <w:p>
      <w:pPr>
        <w:pStyle w:val="FirstParagraph"/>
      </w:pPr>
      <w:r>
        <w:t xml:space="preserve">Likewise, use a two tailed t-test under the significance level of 0.05 with unequal variances across supplement groups</w:t>
      </w:r>
      <w:r>
        <w:t xml:space="preserve"> </w:t>
      </w:r>
      <w:r>
        <w:rPr>
          <w:b/>
        </w:rPr>
        <w:t xml:space="preserve">conditioned on dose level of 1.0 mg</w:t>
      </w:r>
      <w:r>
        <w:t xml:space="preserve"> </w:t>
      </w:r>
      <w:r>
        <w:t xml:space="preserve">to test the null hypothesis that</w:t>
      </w:r>
      <w:r>
        <w:t xml:space="preserve"> </w:t>
      </w:r>
      <m:oMath>
        <m:sSub>
          <m:e>
            <m:r>
              <m:t>H</m:t>
            </m:r>
          </m:e>
          <m:sub>
            <m:r>
              <m:t>0</m:t>
            </m:r>
          </m:sub>
        </m:sSub>
        <m:r>
          <m:t>:</m:t>
        </m:r>
        <m:sSub>
          <m:e>
            <m:r>
              <m:t>μ</m:t>
            </m:r>
          </m:e>
          <m:sub>
            <m:r>
              <m:t>1</m:t>
            </m:r>
          </m:sub>
        </m:sSub>
        <m:r>
          <m:t>=</m:t>
        </m:r>
        <m:sSub>
          <m:e>
            <m:r>
              <m:t>μ</m:t>
            </m:r>
          </m:e>
          <m:sub>
            <m:r>
              <m:t>2</m:t>
            </m:r>
          </m:sub>
        </m:sSub>
      </m:oMath>
      <w:r>
        <w:t xml:space="preserve">,where</w:t>
      </w:r>
      <w:r>
        <w:t xml:space="preserve"> </w:t>
      </w:r>
      <m:oMath>
        <m:sSub>
          <m:e>
            <m:r>
              <m:t>μ</m:t>
            </m:r>
          </m:e>
          <m:sub>
            <m:r>
              <m:t>1</m:t>
            </m:r>
          </m:sub>
        </m:sSub>
      </m:oMath>
      <w:r>
        <w:t xml:space="preserve"> </w:t>
      </w:r>
      <w:r>
        <w:t xml:space="preserve">denotes the mean tooth growth in the</w:t>
      </w:r>
      <w:r>
        <w:t xml:space="preserve"> </w:t>
      </w:r>
      <w:r>
        <w:rPr>
          <w:rStyle w:val="VerbatimChar"/>
        </w:rPr>
        <w:t xml:space="preserve">Orange Juice</w:t>
      </w:r>
      <w:r>
        <w:t xml:space="preserve"> </w:t>
      </w:r>
      <w:r>
        <w:t xml:space="preserve">group and</w:t>
      </w:r>
      <w:r>
        <w:t xml:space="preserve"> </w:t>
      </w:r>
      <m:oMath>
        <m:sSub>
          <m:e>
            <m:r>
              <m:t>μ</m:t>
            </m:r>
          </m:e>
          <m:sub>
            <m:r>
              <m:t>2</m:t>
            </m:r>
          </m:sub>
        </m:sSub>
      </m:oMath>
      <w:r>
        <w:t xml:space="preserve"> </w:t>
      </w:r>
      <w:r>
        <w:t xml:space="preserve">denotes the mean tooth growth in the</w:t>
      </w:r>
      <w:r>
        <w:t xml:space="preserve"> </w:t>
      </w:r>
      <w:r>
        <w:rPr>
          <w:rStyle w:val="VerbatimChar"/>
        </w:rPr>
        <w:t xml:space="preserve">Ascorbic Acid</w:t>
      </w:r>
      <w:r>
        <w:t xml:space="preserve"> </w:t>
      </w:r>
      <w:r>
        <w:t xml:space="preserve">group on a dose level of 1.0 mg, with an alternative that</w:t>
      </w:r>
      <w:r>
        <w:t xml:space="preserve"> </w:t>
      </w:r>
      <m:oMath>
        <m:sSub>
          <m:e>
            <m:r>
              <m:t>H</m:t>
            </m:r>
          </m:e>
          <m:sub>
            <m:r>
              <m:t>1</m:t>
            </m:r>
          </m:sub>
        </m:sSub>
        <m:r>
          <m:t>:</m:t>
        </m:r>
        <m:sSub>
          <m:e>
            <m:r>
              <m:t>μ</m:t>
            </m:r>
          </m:e>
          <m:sub>
            <m:r>
              <m:t>1</m:t>
            </m:r>
          </m:sub>
        </m:sSub>
        <m:r>
          <m:t>≠</m:t>
        </m:r>
        <m:sSub>
          <m:e>
            <m:r>
              <m:t>μ</m:t>
            </m:r>
          </m:e>
          <m:sub>
            <m:r>
              <m:t>2</m:t>
            </m:r>
          </m:sub>
        </m:sSub>
      </m:oMath>
      <w:r>
        <w:t xml:space="preserve">.</w:t>
      </w:r>
    </w:p>
    <w:p>
      <w:pPr>
        <w:pStyle w:val="SourceCode"/>
      </w:pPr>
      <w:r>
        <w:rPr>
          <w:rStyle w:val="NormalTok"/>
        </w:rPr>
        <w:t xml:space="preserve">h1.</w:t>
      </w:r>
      <w:r>
        <w:rPr>
          <w:rStyle w:val="DecValTok"/>
        </w:rPr>
        <w:t xml:space="preserve">2</w:t>
      </w:r>
      <w:r>
        <w:rPr>
          <w:rStyle w:val="NormalTok"/>
        </w:rPr>
        <w:t xml:space="preserve"> &lt;-</w:t>
      </w:r>
      <w:r>
        <w:rPr>
          <w:rStyle w:val="StringTok"/>
        </w:rPr>
        <w:t xml:space="preserve"> </w:t>
      </w:r>
      <w:r>
        <w:rPr>
          <w:rStyle w:val="KeywordTok"/>
        </w:rPr>
        <w:t xml:space="preserve">t.test</w:t>
      </w:r>
      <w:r>
        <w:rPr>
          <w:rStyle w:val="NormalTok"/>
        </w:rPr>
        <w:t xml:space="preserve">(</w:t>
      </w:r>
      <w:r>
        <w:rPr>
          <w:rStyle w:val="DataTypeTok"/>
        </w:rPr>
        <w:t xml:space="preserve">data =</w:t>
      </w:r>
      <w:r>
        <w:rPr>
          <w:rStyle w:val="NormalTok"/>
        </w:rPr>
        <w:t xml:space="preserve"> 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br w:type="textWrapping"/>
      </w:r>
      <w:r>
        <w:rPr>
          <w:rStyle w:val="NormalTok"/>
        </w:rPr>
        <w:t xml:space="preserve">               len </w:t>
      </w:r>
      <w:r>
        <w:rPr>
          <w:rStyle w:val="OperatorTok"/>
        </w:rPr>
        <w:t xml:space="preserve">~</w:t>
      </w:r>
      <w:r>
        <w:rPr>
          <w:rStyle w:val="StringTok"/>
        </w:rPr>
        <w:t xml:space="preserve"> </w:t>
      </w:r>
      <w:r>
        <w:rPr>
          <w:rStyle w:val="NormalTok"/>
        </w:rPr>
        <w:t xml:space="preserve">supp,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h1.</w:t>
      </w:r>
      <w:r>
        <w:rPr>
          <w:rStyle w:val="DecValTok"/>
        </w:rPr>
        <w:t xml:space="preserv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22.70                       16.77</w:t>
      </w:r>
    </w:p>
    <w:p>
      <w:pPr>
        <w:pStyle w:val="FirstParagraph"/>
      </w:pPr>
      <w:r>
        <w:t xml:space="preserve">Last, use a two tailed t-test under the significance level of 0.05 with unequal variances across supplement groups</w:t>
      </w:r>
      <w:r>
        <w:t xml:space="preserve"> </w:t>
      </w:r>
      <w:r>
        <w:rPr>
          <w:b/>
        </w:rPr>
        <w:t xml:space="preserve">conditioned on dose level of 2.0 mg</w:t>
      </w:r>
      <w:r>
        <w:t xml:space="preserve"> </w:t>
      </w:r>
      <w:r>
        <w:t xml:space="preserve">to test the null hypothesis that</w:t>
      </w:r>
      <w:r>
        <w:t xml:space="preserve"> </w:t>
      </w:r>
      <m:oMath>
        <m:sSub>
          <m:e>
            <m:r>
              <m:t>H</m:t>
            </m:r>
          </m:e>
          <m:sub>
            <m:r>
              <m:t>0</m:t>
            </m:r>
          </m:sub>
        </m:sSub>
        <m:r>
          <m:t>:</m:t>
        </m:r>
        <m:sSub>
          <m:e>
            <m:r>
              <m:t>μ</m:t>
            </m:r>
          </m:e>
          <m:sub>
            <m:r>
              <m:t>1</m:t>
            </m:r>
          </m:sub>
        </m:sSub>
        <m:r>
          <m:t>=</m:t>
        </m:r>
        <m:sSub>
          <m:e>
            <m:r>
              <m:t>μ</m:t>
            </m:r>
          </m:e>
          <m:sub>
            <m:r>
              <m:t>2</m:t>
            </m:r>
          </m:sub>
        </m:sSub>
      </m:oMath>
      <w:r>
        <w:t xml:space="preserve">, where</w:t>
      </w:r>
      <w:r>
        <w:t xml:space="preserve"> </w:t>
      </w:r>
      <m:oMath>
        <m:sSub>
          <m:e>
            <m:r>
              <m:t>μ</m:t>
            </m:r>
          </m:e>
          <m:sub>
            <m:r>
              <m:t>1</m:t>
            </m:r>
          </m:sub>
        </m:sSub>
      </m:oMath>
      <w:r>
        <w:t xml:space="preserve"> </w:t>
      </w:r>
      <w:r>
        <w:t xml:space="preserve">denotes the mean tooth growth in the</w:t>
      </w:r>
      <w:r>
        <w:t xml:space="preserve"> </w:t>
      </w:r>
      <w:r>
        <w:rPr>
          <w:rStyle w:val="VerbatimChar"/>
        </w:rPr>
        <w:t xml:space="preserve">Orange Juice</w:t>
      </w:r>
      <w:r>
        <w:t xml:space="preserve"> </w:t>
      </w:r>
      <w:r>
        <w:t xml:space="preserve">group and</w:t>
      </w:r>
      <w:r>
        <w:t xml:space="preserve"> </w:t>
      </w:r>
      <m:oMath>
        <m:sSub>
          <m:e>
            <m:r>
              <m:t>μ</m:t>
            </m:r>
          </m:e>
          <m:sub>
            <m:r>
              <m:t>2</m:t>
            </m:r>
          </m:sub>
        </m:sSub>
      </m:oMath>
      <w:r>
        <w:t xml:space="preserve"> </w:t>
      </w:r>
      <w:r>
        <w:t xml:space="preserve">denotes the mean tooth growth in the</w:t>
      </w:r>
      <w:r>
        <w:t xml:space="preserve"> </w:t>
      </w:r>
      <w:r>
        <w:rPr>
          <w:rStyle w:val="VerbatimChar"/>
        </w:rPr>
        <w:t xml:space="preserve">Ascorbic Acid</w:t>
      </w:r>
      <w:r>
        <w:t xml:space="preserve"> </w:t>
      </w:r>
      <w:r>
        <w:t xml:space="preserve">group on a dose level of 2.0 mg, with an alternative that</w:t>
      </w:r>
      <w:r>
        <w:t xml:space="preserve"> </w:t>
      </w:r>
      <m:oMath>
        <m:sSub>
          <m:e>
            <m:r>
              <m:t>H</m:t>
            </m:r>
          </m:e>
          <m:sub>
            <m:r>
              <m:t>1</m:t>
            </m:r>
          </m:sub>
        </m:sSub>
        <m:r>
          <m:t>:</m:t>
        </m:r>
        <m:sSub>
          <m:e>
            <m:r>
              <m:t>μ</m:t>
            </m:r>
          </m:e>
          <m:sub>
            <m:r>
              <m:t>1</m:t>
            </m:r>
          </m:sub>
        </m:sSub>
        <m:r>
          <m:t>≠</m:t>
        </m:r>
        <m:sSub>
          <m:e>
            <m:r>
              <m:t>μ</m:t>
            </m:r>
          </m:e>
          <m:sub>
            <m:r>
              <m:t>2</m:t>
            </m:r>
          </m:sub>
        </m:sSub>
      </m:oMath>
      <w:r>
        <w:t xml:space="preserve">.</w:t>
      </w:r>
    </w:p>
    <w:p>
      <w:pPr>
        <w:pStyle w:val="SourceCode"/>
      </w:pPr>
      <w:r>
        <w:rPr>
          <w:rStyle w:val="NormalTok"/>
        </w:rPr>
        <w:t xml:space="preserve">h1.</w:t>
      </w:r>
      <w:r>
        <w:rPr>
          <w:rStyle w:val="DecValTok"/>
        </w:rPr>
        <w:t xml:space="preserve">3</w:t>
      </w:r>
      <w:r>
        <w:rPr>
          <w:rStyle w:val="NormalTok"/>
        </w:rPr>
        <w:t xml:space="preserve"> &lt;-</w:t>
      </w:r>
      <w:r>
        <w:rPr>
          <w:rStyle w:val="StringTok"/>
        </w:rPr>
        <w:t xml:space="preserve"> </w:t>
      </w:r>
      <w:r>
        <w:rPr>
          <w:rStyle w:val="KeywordTok"/>
        </w:rPr>
        <w:t xml:space="preserve">t.test</w:t>
      </w:r>
      <w:r>
        <w:rPr>
          <w:rStyle w:val="NormalTok"/>
        </w:rPr>
        <w:t xml:space="preserve">(</w:t>
      </w:r>
      <w:r>
        <w:rPr>
          <w:rStyle w:val="DataTypeTok"/>
        </w:rPr>
        <w:t xml:space="preserve">data =</w:t>
      </w:r>
      <w:r>
        <w:rPr>
          <w:rStyle w:val="NormalTok"/>
        </w:rPr>
        <w:t xml:space="preserve"> ToothGrowth[ToothGrowth</w:t>
      </w:r>
      <w:r>
        <w:rPr>
          <w:rStyle w:val="OperatorTok"/>
        </w:rPr>
        <w:t xml:space="preserve">$</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br w:type="textWrapping"/>
      </w:r>
      <w:r>
        <w:rPr>
          <w:rStyle w:val="NormalTok"/>
        </w:rPr>
        <w:t xml:space="preserve">               len </w:t>
      </w:r>
      <w:r>
        <w:rPr>
          <w:rStyle w:val="OperatorTok"/>
        </w:rPr>
        <w:t xml:space="preserve">~</w:t>
      </w:r>
      <w:r>
        <w:rPr>
          <w:rStyle w:val="StringTok"/>
        </w:rPr>
        <w:t xml:space="preserve"> </w:t>
      </w:r>
      <w:r>
        <w:rPr>
          <w:rStyle w:val="NormalTok"/>
        </w:rPr>
        <w:t xml:space="preserve">supp, </w:t>
      </w:r>
      <w:r>
        <w:rPr>
          <w:rStyle w:val="DataTypeTok"/>
        </w:rPr>
        <w:t xml:space="preserve">paired =</w:t>
      </w:r>
      <w:r>
        <w:rPr>
          <w:rStyle w:val="NormalTok"/>
        </w:rPr>
        <w:t xml:space="preserve"> F, </w:t>
      </w:r>
      <w:r>
        <w:rPr>
          <w:rStyle w:val="DataTypeTok"/>
        </w:rPr>
        <w:t xml:space="preserve">var.equal =</w:t>
      </w:r>
      <w:r>
        <w:rPr>
          <w:rStyle w:val="NormalTok"/>
        </w:rPr>
        <w:t xml:space="preserve"> F,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h1.</w:t>
      </w:r>
      <w:r>
        <w:rPr>
          <w:rStyle w:val="DecValTok"/>
        </w:rPr>
        <w:t xml:space="preserve">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Orange Juice mean in group Ascorbic Acid </w:t>
      </w:r>
      <w:r>
        <w:br w:type="textWrapping"/>
      </w:r>
      <w:r>
        <w:rPr>
          <w:rStyle w:val="VerbatimChar"/>
        </w:rPr>
        <w:t xml:space="preserve">##                       26.06                       26.14</w:t>
      </w:r>
    </w:p>
    <w:p>
      <w:pPr>
        <w:pStyle w:val="FirstParagraph"/>
      </w:pPr>
      <w:r>
        <w:t xml:space="preserve">Further, print a summary table of the tested hypothesis, corresponding t-statistic, p-value and confidence interval.</w:t>
      </w:r>
    </w:p>
    <w:p>
      <w:pPr>
        <w:pStyle w:val="SourceCode"/>
      </w:pPr>
      <w:r>
        <w:rPr>
          <w:rStyle w:val="VerbatimChar"/>
        </w:rPr>
        <w:t xml:space="preserve">##   Conditioned.Dose t.Statistic p.value Confidence.Interval</w:t>
      </w:r>
      <w:r>
        <w:br w:type="textWrapping"/>
      </w:r>
      <w:r>
        <w:rPr>
          <w:rStyle w:val="VerbatimChar"/>
        </w:rPr>
        <w:t xml:space="preserve">## 1           0.5 mg       3.170   0.006   [ 1.719 , 8.781 ]</w:t>
      </w:r>
      <w:r>
        <w:br w:type="textWrapping"/>
      </w:r>
      <w:r>
        <w:rPr>
          <w:rStyle w:val="VerbatimChar"/>
        </w:rPr>
        <w:t xml:space="preserve">## 2           1.0 mg       4.033   0.001   [ 2.802 , 9.058 ]</w:t>
      </w:r>
      <w:r>
        <w:br w:type="textWrapping"/>
      </w:r>
      <w:r>
        <w:rPr>
          <w:rStyle w:val="VerbatimChar"/>
        </w:rPr>
        <w:t xml:space="preserve">## 3           2.0 mg      -0.046   0.964  [ -3.798 , 3.638 ]</w:t>
      </w:r>
    </w:p>
    <w:p>
      <w:pPr>
        <w:pStyle w:val="FirstParagraph"/>
      </w:pPr>
      <w:r>
        <w:t xml:space="preserve">According to the test results above,</w:t>
      </w:r>
      <w:r>
        <w:t xml:space="preserve"> </w:t>
      </w:r>
      <w:r>
        <w:rPr>
          <w:b/>
        </w:rPr>
        <w:t xml:space="preserve">conditioned on dose levels of 0.5 mg and 1.0 mg</w:t>
      </w:r>
      <w:r>
        <w:t xml:space="preserve">, we can reject the null hypotheses and conclude that average tooth growth is different across types of supplement, under a significance level of 0.05. Here all the confidence intervals are above 0, we expect a positive effect of orange juice over ascorbic acid conditioned on a dose level of 0.5 mg or 1.0 mg. When the dose level equals 2.0 mg, the difference in average tooth growth is no longer significant.</w:t>
      </w:r>
    </w:p>
    <w:p>
      <w:pPr>
        <w:pStyle w:val="Heading2"/>
      </w:pPr>
      <w:bookmarkStart w:id="39" w:name="conclusions-and-assumptions"/>
      <w:bookmarkEnd w:id="39"/>
      <w:r>
        <w:t xml:space="preserve">Conclusions and Assumptions</w:t>
      </w:r>
    </w:p>
    <w:p>
      <w:pPr>
        <w:pStyle w:val="FirstParagraph"/>
      </w:pPr>
      <w:r>
        <w:t xml:space="preserve">Based on the simple inferential data analysis above, we conclude that:</w:t>
      </w:r>
    </w:p>
    <w:p>
      <w:pPr>
        <w:pStyle w:val="Compact"/>
        <w:numPr>
          <w:numId w:val="1003"/>
          <w:ilvl w:val="0"/>
        </w:numPr>
      </w:pPr>
      <w:r>
        <w:t xml:space="preserve">There is no strong evidence indicating that tooth length varies based on delivery methods independent of dose level;</w:t>
      </w:r>
    </w:p>
    <w:p>
      <w:pPr>
        <w:pStyle w:val="Compact"/>
        <w:numPr>
          <w:numId w:val="1003"/>
          <w:ilvl w:val="0"/>
        </w:numPr>
      </w:pPr>
      <w:r>
        <w:t xml:space="preserve">However, there is significant evidence showing that it varies when the dose level is contolled at either 0.5mg or 1.0 mg, under a significance level of 0.05, and expect a postive effect of orange juice over ascorbic acid as a better delivery method;</w:t>
      </w:r>
    </w:p>
    <w:p>
      <w:pPr>
        <w:pStyle w:val="Compact"/>
        <w:numPr>
          <w:numId w:val="1003"/>
          <w:ilvl w:val="0"/>
        </w:numPr>
      </w:pPr>
      <w:r>
        <w:t xml:space="preserve">We are 95% confident that tooth length varies across levels of dose and expect a positive relationship between tooth growth and dosage</w:t>
      </w:r>
    </w:p>
    <w:p>
      <w:pPr>
        <w:pStyle w:val="FirstParagraph"/>
      </w:pPr>
      <w:r>
        <w:t xml:space="preserve">The underlying assumptions include:</w:t>
      </w:r>
    </w:p>
    <w:p>
      <w:pPr>
        <w:pStyle w:val="Compact"/>
        <w:numPr>
          <w:numId w:val="1004"/>
          <w:ilvl w:val="0"/>
        </w:numPr>
      </w:pPr>
      <w:r>
        <w:t xml:space="preserve">Populations of guinea pigs were independent;</w:t>
      </w:r>
    </w:p>
    <w:p>
      <w:pPr>
        <w:pStyle w:val="Compact"/>
        <w:numPr>
          <w:numId w:val="1004"/>
          <w:ilvl w:val="0"/>
        </w:numPr>
      </w:pPr>
      <w:r>
        <w:t xml:space="preserve">Variances across groups are NOT equal, which is rather conservative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577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8591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7" Target="https://en.wikipedia.org/wiki/Central_limit_theorem" TargetMode="External" /><Relationship Type="http://schemas.openxmlformats.org/officeDocument/2006/relationships/hyperlink" Id="rId23" Target="https://en.wikipedia.org/wiki/Independent_and_identically_distributed_random_variables" TargetMode="External" /><Relationship Type="http://schemas.openxmlformats.org/officeDocument/2006/relationships/hyperlink" Id="rId29" Target="https://en.wikipedia.org/wiki/Q%E2%80%93Q_plot"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Central_limit_theorem" TargetMode="External" /><Relationship Type="http://schemas.openxmlformats.org/officeDocument/2006/relationships/hyperlink" Id="rId23" Target="https://en.wikipedia.org/wiki/Independent_and_identically_distributed_random_variables" TargetMode="External" /><Relationship Type="http://schemas.openxmlformats.org/officeDocument/2006/relationships/hyperlink" Id="rId29" Target="https://en.wikipedia.org/wiki/Q%E2%80%93Q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Work Sample for Statistical Inference: Simulations and Hypothesis Testing with R</dc:title>
  <dc:creator>Kunyu Quinn He</dc:creator>
  <dcterms:created xsi:type="dcterms:W3CDTF">2018-06-21T17:25:03Z</dcterms:created>
  <dcterms:modified xsi:type="dcterms:W3CDTF">2018-06-21T17:25:03Z</dcterms:modified>
</cp:coreProperties>
</file>