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Student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2e75b6" w:space="2" w:sz="4" w:val="single"/>
          <w:bottom w:color="2e75b6" w:space="2" w:sz="4" w:val="single"/>
        </w:pBd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6"/>
          <w:szCs w:val="26"/>
          <w:rtl w:val="0"/>
        </w:rPr>
        <w:t xml:space="preserve">Technical Architecture &amp; Engineering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3756"/>
        <w:tblGridChange w:id="0">
          <w:tblGrid>
            <w:gridCol w:w="1844"/>
            <w:gridCol w:w="37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3.1  —  Final Merged Edi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b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February 17,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Post Code-Review · Pre-Deployment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b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Java 17 · Swing · JDBC ·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Internal Engineering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1f3864" w:space="4" w:sz="8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2"/>
          <w:szCs w:val="42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The Student Management System (SMS) is a Java Swing desktop application that manages the full academic lifecycle of students within a multi-admin educational institution. It covers user authentication, student and course management, grade assignment, GPA computation, enrollment workflows, transcript archival, and PDF performance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The architecture is a deliberate layered monolith. A desktop Swing application with one concurrent user per session does not warrant the operational cost of microservices or an ORM. Every design decision prioritises correctness, data integrity, and long-term maintainability over premature abstraction.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GUI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20 JFrame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Service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12 business logic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DAO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8 data access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Models / DTOs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10+ domain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Database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7 core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User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Admin, Student, Graduated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SwingWorker +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SHA-256 salted password hashing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 + PreparedStatement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8449" w:space="0" w:sz="6" w:val="single"/>
              <w:left w:color="1e8449" w:space="0" w:sz="24" w:val="single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120.0" w:type="dxa"/>
              <w:left w:w="24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1"/>
                <w:szCs w:val="21"/>
                <w:rtl w:val="0"/>
              </w:rPr>
              <w:t xml:space="preserve">Code Review Outcome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 complete multi-layer review covered all 20 frames, 8 DAOs, 12 services, and all utility classes. 15 critical bugs, 8 high-severity issues, and numerous medium/low issues were identified and remediated. The system is pre-deployment stable.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1f3864" w:space="4" w:sz="8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2"/>
          <w:szCs w:val="42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2.1 Architectural Style &amp;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1"/>
          <w:szCs w:val="21"/>
          <w:rtl w:val="0"/>
        </w:rPr>
        <w:t xml:space="preserve">SMS uses a strict four-layer architecture: UI → Service → DAO → Database. There is no DI container, no ORM, and no controller layer. All dependencies are wired manually. This was intentional — Spring or Hibernate would introduce more configuration surface area than the application warrants and would obscure the transaction management that is critical to data integrity in this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The layering enforces a single direction of dependency. A Swing frame may only call a Service. A Service may only call a DAO. A DAO may only execute SQL. Nothing in a lower layer imports anything from a higher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760"/>
        <w:gridCol w:w="2400"/>
        <w:gridCol w:w="2400"/>
        <w:tblGridChange w:id="0">
          <w:tblGrid>
            <w:gridCol w:w="1800"/>
            <w:gridCol w:w="2760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Allowed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GUI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Presentation, input validation, async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Service layer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Direct DAO calls,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Service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Business rules, validation, transaction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DAO, Models, DTOs, 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Swing imports, UI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DAO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SQL execution, result mapping, resource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JDBC, Models, DBConnection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Business logic, other DAOs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Models / DTOs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Domain data, no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Java primitives, java.time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JDBC, Swing, service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DB connection, password hashing,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JDBC, java.security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Business logic, UI logic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2.2 Threading Architecture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a6f1e" w:space="0" w:sz="6" w:val="single"/>
              <w:left w:color="ca6f1e" w:space="0" w:sz="24" w:val="single"/>
              <w:bottom w:color="000000" w:space="0" w:sz="0" w:val="nil"/>
              <w:right w:color="000000" w:space="0" w:sz="0" w:val="nil"/>
            </w:tcBorders>
            <w:shd w:fill="fef5e7" w:val="clear"/>
            <w:tcMar>
              <w:top w:w="120.0" w:type="dxa"/>
              <w:left w:w="24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21"/>
                <w:szCs w:val="21"/>
                <w:rtl w:val="0"/>
              </w:rPr>
              <w:t xml:space="preserve">Non-Negotiable Contract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The Event Dispatch Thread (EDT) is the single thread responsible for all Swing rendering and event dispatching. Any blocking I/O on the EDT freezes the entire UI. ALL database and service calls execute exclusively inside SwingWorker.doInBackground(). ALL UI mutations execute exclusively on the EDT — inside SwingWorker.done() or SwingUtilities.invokeLater().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Enforced SwingWorker pattern across all 20 frames: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b2b3b" w:val="clear"/>
        <w:spacing w:after="0" w:before="12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Pattern enforced in every frame that touches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private void loadDataAsync()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setControlsEnabled(false);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Cursor oldCursor = getCursor();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setCursor(Cursor.getPredefinedCursor(Cursor.WAIT_CURSOR));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SwingWorker&lt;ResultType, Void&gt; worker = new SwingWorker&lt;&gt;()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protected ResultType doInBackground() throws 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 // All DB / service calls here — background thread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return service.getData(adminId);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protected void done()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    ResultType result = get();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     // All UI mutations here — EDT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    populateTable(result);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} catch (Exception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    showError(e.getMessage());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} finally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        // ALWAYS — even on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    setControlsEnabled(true);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    setCursor(oldCursor);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worker.execute();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2b2b3b" w:val="clear"/>
        <w:spacing w:after="140" w:before="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2.3 State Initialization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Any integer ID field loaded asynchronously (adminId, studentId) is initialized to -1 as a sentinel — never 0, which could be a valid database ID. Every button handler that depends on a loaded ID guards against the sentinel: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b2b3b" w:val="clear"/>
        <w:spacing w:after="0" w:before="12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private int adminId = -1;  // Sentinel — not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private void deleteButtonActionPerformed(ActionEvent evt)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if (adminId &lt;=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JOptionPane.showMessageDialog(this,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"System still initializing. Please wait.",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"Not Ready", JOptionPane.WARNING_MESSAGE);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// Safe to proceed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deleteStudentAsync(getSelectedStudentId());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b2b3b" w:val="clear"/>
        <w:spacing w:after="140" w:before="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This eliminates an entire class of security bugs where an uninitialized adminId of 0 silently executes operations against the wrong admin's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pBdr>
          <w:bottom w:color="1f3864" w:space="4" w:sz="8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2"/>
          <w:szCs w:val="42"/>
          <w:rtl w:val="0"/>
        </w:rPr>
        <w:t xml:space="preserve">3. Database Schema &amp;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3.1 Schema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The schema uses a multi-tenant model where each Admin owns their data. The adminId foreign key appears on every table holding admin-owned data. Admin isolation is enforced at the SQL level in every DAO query — not left to the caller.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200"/>
        <w:gridCol w:w="5460"/>
        <w:tblGridChange w:id="0">
          <w:tblGrid>
            <w:gridCol w:w="1700"/>
            <w:gridCol w:w="2200"/>
            <w:gridCol w:w="5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Relationships &amp;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id (AUTO_INCREMENT)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Root auth table. All user types reference this. role ENUM('admin','student').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adminId (AUTO_INCREMENT)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FK: userId → users.id. UNIQUE(adminPin). PIN generated via SecureRandom with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studentId (AUTO_INCREMENT)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FK: userId → users.id, adminId → admins.adminId. status ENUM('active','inactive','graduated','archived').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courseId (AUTO_INCREMENT)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FK: adminId → admins.adminId. UNIQUE(courseCode, adminId) — code unique per admin, not globally.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enrollmentId (AUTO_INCREMENT)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FK: studentId, courseId, adminId. UNIQUE(studentId, courseId). enrolledBy tracks who enrolled.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gradeId (AUTO_INCREMENT)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FK: studentId, courseId, adminId. UNIQUE(studentId, courseId). score DECIMAL(5,2).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grading_scales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id (AUTO_INCREMENT)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FK: adminId. Overlap check enforced at application level. DB CHECK constraint recommended.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3.2 Constraint Enforcement Summary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600"/>
        <w:gridCol w:w="5160"/>
        <w:tblGridChange w:id="0">
          <w:tblGrid>
            <w:gridCol w:w="2600"/>
            <w:gridCol w:w="16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Duplicate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UNIQUE(studentId, courseId) on enrollments.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Duplicate 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UNIQUE(studentId, courseId) on grades.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Unique admin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DB +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UNIQUE(adminPin) + SecureRandom retry loop.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Unique course code 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UNIQUE(courseCode, adminId).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Grading scale no-overlap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Application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Synchronized lock per adminId. DB CHECK constraint is the pending improvement.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Admin data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Application (DAO)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All DAO queries include adminId in WHERE. Verified post-review.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pBdr>
          <w:bottom w:color="1f3864" w:space="4" w:sz="8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2"/>
          <w:szCs w:val="42"/>
          <w:rtl w:val="0"/>
        </w:rPr>
        <w:t xml:space="preserve">4. Layer Implementation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4.1 DAO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Each DAO maps to one primary table and exposes typed methods for CRUD and domain-specific queries. No business logic exists in DAOs. DAOs do not open connections — they receive a Connection as a parameter. This enables two usage patterns: standalone (service opens and closes) and transactional (service passes one connection across multiple DAOs for atomicity).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2b2b3b" w:val="clear"/>
        <w:spacing w:after="0" w:before="12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Connection injected — DAO never opens or closes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public Student getStudentById(int studentId, int adminId, Connection conn)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throws SQLException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String sql = "SELECT * FROM students WHERE studentId = ? AND adminId = ?";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try (PreparedStatement ps = conn.prepareStatement(sql);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ResultSet rs = ps.executeQuery())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ps.setInt(1, studentId); ps.setInt(2, adminId);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return rs.next() ? mapRow(rs) :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}  // ps and rs auto-closed — conn lifecycle belongs to caller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2b2b3b" w:val="clear"/>
        <w:spacing w:after="140" w:before="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6"/>
        <w:gridCol w:w="2181"/>
        <w:gridCol w:w="4943"/>
        <w:tblGridChange w:id="0">
          <w:tblGrid>
            <w:gridCol w:w="2236"/>
            <w:gridCol w:w="2181"/>
            <w:gridCol w:w="49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Primary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Post-Review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UserDAO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Clean. User lookup by ID, username, and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AdminDAO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Fixed: method typo getAdminByadminId → getAdminByAdminId. Added getAdminByPin().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StudentDAO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Fixed: 19 unclosed ResultSets wrapped in try-with-resources. Added getStudentByUserId().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CourseDAO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Fixed: missing SQL whitespace in concatenated strings causing runtime syntax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GradeDAO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Fixed: hasGradeForStudentCourse() missing admin-scoped JOIN — cross-admin data read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EnrollmentDAO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Fixed: createEnrollment() had enrolledAt date and enrolledBy string parameters swapped — silent data corruption.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TranscriptArchivedDAO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transcript_archives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Fixed: ResultSet closures. Admin-scoped queries added.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GradingScaleDAO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grading_scales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Fixed: missing adminId in WHERE clauses on several read methods.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4.2 Service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The Service layer owns all business logic and transaction boundaries. Services validate inputs before calling DAOs. The consistent transaction pattern enforced across all 12 service classes: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2b2b3b" w:val="clear"/>
        <w:spacing w:after="0" w:before="12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public boolean createStudentWithUser(RegistrationDTO dto)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Connection conn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conn = DBConnection.getConnection();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conn.setAutoCommit(false);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int userId = userDAO.createUser(dto.toUser(), conn);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studentDAO.createStudent(dto.toStudent(userId, adminId), conn);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conn.commit();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} catch (Exception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if (conn != null) try { conn.rollback(); } catch (Exception ig)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throw new RuntimeException("Creation failed",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} finally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// CRITICAL — always reset and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if (conn != null)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    conn.setAutoCommit(true); conn.close();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} catch (Exception ig)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2b2b3b" w:val="clear"/>
        <w:spacing w:after="140" w:before="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6" w:val="single"/>
              <w:left w:color="c0392b" w:space="0" w:sz="24" w:val="single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120.0" w:type="dxa"/>
              <w:left w:w="24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0"/>
              </w:rPr>
              <w:t xml:space="preserve">Critical Fix: Missing finally Blocks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Multiple services lacked finally blocks to reset setAutoCommit(true). If a transaction failed, the connection stayed in non-auto-commit mode — subsequent operations would not commit unless explicitly committed. Fixed across all 12 service classes.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4.2.1 GradingScale Concurrency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The overlap validation and INSERT were originally separate non-atomic operations. The fix introduces a per-adminId ConcurrentHashMap lock, making the check-then-insert atomic per admin: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2b2b3b" w:val="clear"/>
        <w:spacing w:after="0" w:before="12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private static final ConcurrentHashMap&lt;Integer, Object&gt; LOCKS = new ConcurrentHashMap&lt;&gt;();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public boolean createGradingScale(GradingScale scale)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Object lock = LOCKS.computeIfAbsent(scale.getAdminId(), k -&gt; new Object());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synchronized (lock)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 // Check and insert are now atomic per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// ... transaction with setAutoCommit(false)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2b2b3b" w:val="clear"/>
        <w:spacing w:after="140" w:before="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4.2.2 Enrollment Atomicity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The enrollment duplicate check and INSERT run within a single transaction. The database UNIQUE(studentId, courseId) constraint acts as the final safety net for any edge-case race: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2b2b3b" w:val="clear"/>
        <w:spacing w:after="0" w:before="12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} catch (SQLIntegrityConstraintViolationException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// DB UNIQUE constraint caught a race — treat as already enrolled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2b2b3b" w:val="clear"/>
        <w:spacing w:after="140" w:before="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pBdr>
          <w:bottom w:color="1f3864" w:space="4" w:sz="8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2"/>
          <w:szCs w:val="42"/>
          <w:rtl w:val="0"/>
        </w:rPr>
        <w:t xml:space="preserve">5. Security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5.1 Password Security —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SHA-256 salted password hashing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User passwords are hashed using SHA-256 with a 128-bit salt generated via SecureRandom. Each password is stored as salt:hash in Base64 encoding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. A unique salt is generated per password using SecureRandom. Hashing occurs exactly once — at registration in AuthUtil.hashPassword(). Login uses AuthUtil.verifyPassword() to compare the raw input against the stored hash.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6" w:val="single"/>
              <w:left w:color="c0392b" w:space="0" w:sz="24" w:val="single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120.0" w:type="dxa"/>
              <w:left w:w="24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21"/>
                <w:szCs w:val="21"/>
                <w:rtl w:val="0"/>
              </w:rPr>
              <w:t xml:space="preserve">Security Note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SHA-256 with salt provides basic protection against rainbow table attacks via the unique per-user salt. However, SHA-256 is computationally fast (~100M hashes/second on modern hardware), making brute-force attacks feasible against weak passwords. PBKDF2 or bcrypt are recommended for production — both are intentionally slow and configurable to increase resistance to brute-force attacks as hardware improves.</w:t>
            </w:r>
            <w:r w:rsidDel="00000000" w:rsidR="00000000" w:rsidRPr="00000000">
              <w:rPr>
                <w:rFonts w:ascii="SimSun" w:cs="SimSun" w:eastAsia="SimSun" w:hAnsi="SimSun"/>
                <w:color w:val="444444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5.2 Admin PIN — SecureRandom + Uniqueness Retry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2b2b3b" w:val="clear"/>
        <w:spacing w:after="0" w:before="12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public String generateSecurePin()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SecureRandom rng = new SecureRandom();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String pin;  int attempts =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pin = String.format("%06d", rng.nextInt(1_000_000));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attempts--;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} while (adminDAO.isPinTaken(pin) &amp;&amp; attempts &gt;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if (attempts == 0) throw new RuntimeException("PIN generation exhausted");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return pin;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2b2b3b" w:val="clear"/>
        <w:spacing w:after="140" w:before="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5.3 Security Controls Summary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5360"/>
        <w:tblGridChange w:id="0">
          <w:tblGrid>
            <w:gridCol w:w="2600"/>
            <w:gridCol w:w="14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PBKDF2 password 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Per-user salt. One-way. Not reversible.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Double-hashing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Auth was permanently broken pre-fix.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SecureRandom PIN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Replaced java.util.Random.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PIN uniqueness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Retry loop + DB UNIQUE constraint.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SQL injection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PreparedStatement throughout all 8 DAOs.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Admin data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All DAO queries admin-scoped. Cross-admin JOIN bug fixed.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Password memory zeroing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char[] zeroed via Arrays.fill immediately after use in 3 frames.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Role-based frame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Login enforces role. Graduated students are read-only.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pBdr>
          <w:bottom w:color="1f3864" w:space="4" w:sz="8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2"/>
          <w:szCs w:val="42"/>
          <w:rtl w:val="0"/>
        </w:rPr>
        <w:t xml:space="preserve">6. Core Business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6.1 GPA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Weighted GPA (default)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2b2b3b" w:val="clear"/>
        <w:spacing w:after="0" w:before="12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GPA = Σ(gradePoint × units) / Σ(units)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double totalPoints = 0;  int totalUnits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for (Grade g : grades)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totalPoints += g.getGradePoint() * g.getCourseUnits();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totalUnits  += g.getCourseUnits();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double gpa = totalUnits &gt; 0 ? totalPoints / totalUnits : 0.0;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2b2b3b" w:val="clear"/>
        <w:spacing w:after="140" w:before="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Unweighted GPA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2b2b3b" w:val="clear"/>
        <w:spacing w:after="0" w:before="12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GPA = Σ(gradePoint) / courseCount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double gpa = grades.stream().mapToDouble(Grade::getGradePoint).average().orElse(0.0);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2b2b3b" w:val="clear"/>
        <w:spacing w:after="140" w:before="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Grade lookup for a score is resolved via GradingScaleDAO.findScaleForScore(adminId, gradingSystem, score) — returns the matching row where score BETWEEN minScore AND maxScore. Scores outside defined ranges cannot be graded until the admin defines the appropriate scale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6.2 Enrollment Rules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52-unit maximum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Enforced in EnrollCoursesFrame before calling EnrollmentService. Rejected with detailed message showing current, course, and projected totals.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No duplicate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DB UNIQUE(studentId, courseId) + atomic application-level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Enrollment source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enrolledBy field: 'admin' for admin-enrolled, 'student' for self-enrolled.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Drop only if no 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MyCourseFrame checks GradeService.hasGrade() before enabling drop.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6.3 Transcript Archival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1"/>
          <w:szCs w:val="21"/>
          <w:rtl w:val="0"/>
        </w:rPr>
        <w:t xml:space="preserve">Archival is a multi-step destructive operation: compute GPA → serialize grades to JSON → insert TranscriptArchive → update student status to 'archived'. All four steps run in a single per-admin transaction. Failure for one admin's archive does not roll back another admin's: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2b2b3b" w:val="clear"/>
        <w:spacing w:after="0" w:before="12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for (Admin admin : admins)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Connection conn = DBConnection.getConnection();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conn.setAutoCommit(false);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archiveStudentsForAdmin(admin, conn);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conn.commit();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} catch (Exception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conn.rollback();  // Only rolls back this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    logError(admin, 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    } finally { conn.setAutoCommit(true); conn.close();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2b2b3b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a9dc76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2b2b3b" w:val="clear"/>
        <w:spacing w:after="140" w:before="0" w:lineRule="auto"/>
        <w:ind w:left="360" w:right="360" w:firstLine="0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pBdr>
          <w:bottom w:color="1f3864" w:space="4" w:sz="8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2"/>
          <w:szCs w:val="42"/>
          <w:rtl w:val="0"/>
        </w:rPr>
        <w:t xml:space="preserve">7. GUI Frame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1"/>
          <w:szCs w:val="21"/>
          <w:rtl w:val="0"/>
        </w:rPr>
        <w:t xml:space="preserve">All 20 frames follow a consistent lifecycle: constructor → initComponents() → setLocationRelativeTo(null) → setupTable() (where applicable) → loadDataAsync(). All database interaction runs through SwingWorker. Controls are disabled during async operations and restored in finally blocks regardless of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7.1 Authentication &amp; Account 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7.1.1 LoginFrame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Entry point. Validates credentials, checks forced-password-change flag, and routes to the correct dashboard by role. Graduated students are routed to GradStudentDashboardFrame based on student.status.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LoginFrame() — no arguments. Sets up role radio buttons and listeners.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Key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b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usernameField, PasswordField, AdminRadio, StudentRadio, loginButton, labelStatus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Navigation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AdminDashboardFrame (admin) · StudentDashboardFrame (active student) · GradStudentDashboardFrame (graduated) · ChangePasswordFrame (forced change)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Database calls on EDT in login handler (lines 37–39, 90–94)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Wrapped authService.login() and student/admin fetch in SwingWorker. loginButton disabled during operation, re-enabled in finally.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Wrong TranscriptArchiveService constructor — missing GradeDAO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Added GradeDAO as second argument to match updated service constructor signature.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Missing setLocationRelativeTo(null)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Added to constructor after initComponents().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7.1.2 RegisterFrame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Creates new admin accounts. Captures personal details, generates an admin PIN, and creates both a User record and an Admin record atomically in one transaction.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RegisterFrame() — initializes form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Key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b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firstnameField, lastnameField, usernameField, PasswordField, confirmField, registerButton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Navigation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loginFrame on success or cancel.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AdminService.registerAdmin() missing Connection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Updated call to pass Connection — user + admin records now created in one atomic 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registerButton not re-enabled on 6 error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Added registerButton.setEnabled(true) to all catch branches and early returns. Finally block ensures re-enable on all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Missing setLocationRelativeTo(null)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Added to constructor.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7.1.3 ForgotPasswordFrame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Password reset via identity verification: username, first name, last name, and — for students — admin PIN. Verification runs in SwingWorker.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Password char[] arrays not fully zeroed after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Arrays.fill(passwordChars, '\0') added for all three password char arrays immediately after conversion to String. String objects remain in heap but the char[] exposure window is closed.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7.1.4 ChangePasswordFrame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Authenticated password update. Verifies current password before applying the change. Used both post-login (forced change) and from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Blocking studentDAO.getStudentByUserId() in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Extracted to loadStudentAsync() via SwingWorker. currentStudent initialized to null. BackButton null-checks before navigating to StudentDashboardFrame.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Current password (PasswordField1) char[] not zeroed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Refactored to capture char[] first, convert to String, then immediately Arrays.fill with '\0'.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AuthService instantiated inside button handler on every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Moved to instance field initialized once in constructor.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7.1.5 ChangeUsernameFrame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Username change with password confirmation. Validates that the new username is not already taken before applying. Requires re-authentication.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Blocking studentDAO.getStudentByUserId() in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Extracted to loadStudentAsync(). currentStudent = null initially. BackButton uses null-safe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authService.verify() (blocking) called on EDT in update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Entire update logic wrapped in SwingWorker. updateButton disabled during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userDAO.isUsernameTaken() (blocking) called on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Included in the same SwingWorker as verify() — single background operation.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7.2 Admin 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7.2.1 AdminDashboardFrame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Main navigation hub. Displays summary statistics (total students, courses, graduates) and routes to all management areas. Well-structured async pattern using a DashboardData DTO.</w:t>
      </w:r>
      <w:r w:rsidDel="00000000" w:rsidR="00000000" w:rsidRPr="00000000">
        <w:rPr>
          <w:rtl w:val="0"/>
        </w:rPr>
      </w:r>
    </w:p>
    <w:tbl>
      <w:tblPr>
        <w:tblStyle w:val="Table20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"/>
        <w:gridCol w:w="8914"/>
        <w:tblGridChange w:id="0">
          <w:tblGrid>
            <w:gridCol w:w="1046"/>
            <w:gridCol w:w="89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AdminDashboardFrame(User currentUser)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Async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b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DashboardData inner DTO carries all stats from SwingWorker to EDT — clean implementation.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Navigation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ManageStudentFrame · ManageCourseFrame · ManageGradeFrame · GradingScaleFrame · TranscriptArchiveFrame · PerformanceFrame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Logic inversion on line 348: if(admin != null) should be if(admin ==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Corrected condition. Inverted check was showing an error when admin was found and proceeding when admin was null — completely breaking PIN regeneration.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Color.darkGray / Color.lightGray (lowercase constants)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Changed to Color.DARK_GRAY / Color.LIGHT_GRAY throughout.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Missing setLocationRelativeTo(null)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Added to constructor.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7.2.2 ManageStudentFrame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Full student management: add, edit, delete, search, activate/deactivate, graduate, and archive. Table is read-only. All mutations go through confirmation dialogs.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ManageStudentFrame(User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Table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b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#, Id, First Name, Last Name, Gender, DOB, Department, Enrollment Date,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Add, Edit, Delete, Deactivate/Activate, Graduated, Archive Mode, Search, Refresh, 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adminId not initialized — defaults to 0 (security risk)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adminId = -1 in constructor. Guard clause added to all button handlers: if(adminId &lt;= 0) show warning and return.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updateTableRow() calls DBConnection.getConnection() on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Refactored to updateTableRowAsync() — fetch in SwingWorker, UI update in done(). Falls back to full refresh on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DAButtonActionPerformed calls studentService on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Wrapped getStudentById() and updateStudentStatus() in SwingWorker.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GraduttonActionPerformed calls studentService on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Wrapped in SwingWorker.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ArchiveModebtnActionPerformed calls studentService on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Wrapped in SwingWorker. Frame navigation in done().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7.2.3 AddstudentFrame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Student creation form. Captures personal details, validates date format and age bounds, validates gender selection, and delegates to AdminService for atomic user + student record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adminDAO.getAdminByUserId() blocking the EDT in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Extracted to loadAdminIdAsync() via SwingWorker. saveButton disabled until successful load. On error, saveButton remains disabled with status message.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7.2.4 EditstudentFrame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Pre-populated edit form for existing students. Loads current data asynchronously and populates fields in done(). Cancel button restores original values from the cached Original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adminId defaults to 0 — guard clause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adminId = -1 in constructor. Guard clause added to saveButtonActionPerformed().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studentService.updateStudent() blocking the EDT in save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Entire save operation wrapped in SwingWorker. saveButton disabled during operation.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7.2.5 ManageCourseFrame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Course catalog management. Supports add, edit, delete, and search. Table is read-only. Courses are scoped to the logged-in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adminId defaults to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adminId = -1 in constructor. Guard clauses added to all button handlers.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DeleteButtonActionPerformed calls courseService on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Wrapped in SwingWorker with proper button state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SearchButtonActionPerformed calls courseService on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Wrapped in SwingWorker.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7.2.6 EditcourseFrame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Pre-populated course edit form. Validates course code format via regex, checks for duplicate codes excluding the current record, and validates unit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adminId defaults to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adminId = -1 in constructor. Guard clause added to saveButtonActionPerformed().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courseService.updateCourse() and getCourseByCode() blocking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Entire save operation wrapped in SwingWorker.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7.2.7 ManageGradeFrame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Grade assignment and management. Comboboxes populated with student and course names. IDs extracted from combobox text via regex. Grade summary shows GPA, total grade points, and total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adminId defaults to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adminId = -1 in constructor. Guard clauses added throughout.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refreshTable() calls gradeService and courseService on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Wrapped in SwingWorker. Called as refreshTableAsync() in the done() of AddGrade worker.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DeletebtnActionPerformed calls gradeService on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Wrapped in SwingWorker.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GPAbtnActionPerformed calls gradeService.calculateGPA() on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Wrapped in SwingWorker.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7.2.8 GradingScaleFrame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Admin interface for defining grading scales (4-point, 5-point, 7-point). Supports add row, update row, delete row, load preset ranges, and save. Table is editable for Min/Max/Grade/GradePoint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adminDAO.getAdminByUserId() blocking the EDT in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19"/>
                <w:szCs w:val="19"/>
                <w:rtl w:val="0"/>
              </w:rPr>
              <w:t xml:space="preserve">Removed constructor DB call entirely. loadDataAsync() already existed and sets currentAdmin in its done(). Constructor now only calls initComponents() → setupTable() → loadDataAsync().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DeletebtnActionPerformed calls gradingScaleService on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Wrapped in SwingWorker.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7.2.9 TranscriptArchiveFrame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Archive management for graduated/archived students. Provides search, transcript preview in a right panel, PDF export, and permanent deletion. Preview shows course breakdown and GPA.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adminId defaults to 0 — security risk: could access wrong admin's archives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adminId = -1 in constructor. Guard clauses in Search, View, Export, and Delete handlers.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Controls not disabled on load error before 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setControlsEnabled(false) called immediately in catch block before dialog and disposal to prevent interaction with invalid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Status label missing space character in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Fixed: 'Loaded ' + size + ' archived records.'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7.2.10 ArchiveModeFrame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Dedicated frame for reviewing and confirming student archival. Shows full student info, transcript summary, computed GPA, and a text area for the archival reason. A modal progress dialog displays during the archive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setupServices() has potential blocking DB connections in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Null guard added after setupServices(). If archiveService is null, all buttons are disabled and an error status is shown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JOptionPane.showConfirmDialog used with ERROR_MESSAGE constant (wrong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Changed to showMessageDialog for error display.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7.3 Student-Side 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7.3.1 StudentDashboardFrame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Main dashboard for active students. Shows name, admin context, and routes to all student features. The User object is loaded asynchronously post-construction to keep the constructor non-blocking.</w:t>
      </w:r>
      <w:r w:rsidDel="00000000" w:rsidR="00000000" w:rsidRPr="00000000">
        <w:rPr>
          <w:rtl w:val="0"/>
        </w:rPr>
      </w:r>
    </w:p>
    <w:tbl>
      <w:tblPr>
        <w:tblStyle w:val="Table32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5"/>
        <w:gridCol w:w="8442"/>
        <w:tblGridChange w:id="0">
          <w:tblGrid>
            <w:gridCol w:w="1385"/>
            <w:gridCol w:w="84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StudentDashboardFrame(Student student)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Async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b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Fetches associated User object in SwingWorker. All nav buttons disabled until done().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Navigation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PerformanceFrame · MyCourseFrame · EnrollCoursesFrame · ProfileFrame · SettingsFrame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currentUser never initialized — NPE on any button click before async load completes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All navigation buttons disabled on construction. Enabled only in SwingWorker.done() after currentUser is set. Null check added as secondary defense in every handler.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7.3.2 GradStudentDashboardFrame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Read-only dashboard for graduated students. Enrollment and course management controls are hidden. Routed from LoginFrame when student.status equals 'graduated'.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GradStudentDashboardFrame(Student student)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Key 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b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Enroll, drop, and MyCourses controls are hidden. Access limited to transcript view and performance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Navigation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PerformanceFrame (read-only) · ProfileFrame · SettingsFrame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Missing setLocationRelativeTo(null)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Added to constructor after initComponents().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Color constants lowercase (Color.green, Color.red)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Changed to Color.GREEN, Color.RED as part of systematic fix applied across all frames.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7.3.3 PerformanceFrame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Dual-role frame. For admins: student selector combobox with grade analytics. For students: personal grade view. Includes a JFreeChart bar chart and PDF export via ReportService.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fetchCurrentStudent() calling studentDAO synchronously in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Removed constructor DB call entirely. loadStudentViewAsync() already fetches the student in background and sets currentStudent in done().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navigateBack() calls studentDAO.getStudentByUserId() on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Wrapped in SwingWorker as navigateBackAsync(). Navigation in done().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7.3.4 MyCourseFrame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Shows all enrolled courses with grade info where available. Allows dropping a course if no grade has been assigned. Uses courseDataMap for O(1) course lookups by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setControlsEnabled(true) missing on drop success path — UI permanently frozen after successful drop if refresh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Moved setControlsEnabled(true) to finally block of dropCourseAsync worker — all paths (success, fail, exception) now restore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7.3.5 EnrollCoursesFrame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Displays available courses with a 52-unit cap enforcement. Uses a custom ButtonRenderer/ButtonEditor pattern to embed an inline 'Enroll' button per table row. Unit limit confirmation and enrollment result shown via JOptionPane.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EnrollCoursesFrame(Student currentStudent)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Key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b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ButtonRenderer + ButtonEditor inner classes for per-row action buttons.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a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Unit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44444"/>
                <w:sz w:val="20"/>
                <w:szCs w:val="20"/>
                <w:rtl w:val="0"/>
              </w:rPr>
              <w:t xml:space="preserve">currentUnitsEnrolled + course.getUnits() &gt; 52 → rejected with breakdown dialog.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5"/>
        <w:gridCol w:w="1085"/>
        <w:gridCol w:w="5720"/>
        <w:tblGridChange w:id="0">
          <w:tblGrid>
            <w:gridCol w:w="2555"/>
            <w:gridCol w:w="1085"/>
            <w:gridCol w:w="5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enrollCourseAsync() declares oldCursor but never sets WAIT_CURSOR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Added setCursor(Cursor.getPredefinedCursor(Cursor.WAIT_CURSOR)) after oldCursor capture.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7.3.6 SettingsFrame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Settings hub that routes users to ChangePasswordFrame and ChangeUsernameFrame. Displays current user info. Used by both admin and student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Second constructor SettingsFrame(User, Student) missing initComponents() and LogLabel()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Added both calls. Without initComponents() the frame has no UI components — every interaction immediately throws NPE.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7.3.7 ProfileFrame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Student academic profile view: personal info, full grade list, GPA summary. Read-only.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u w:val="single"/>
          <w:rtl w:val="0"/>
        </w:rPr>
        <w:t xml:space="preserve">Issues Found &amp; Fixed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DefaultTableModel created inside SwingWorker.done() instead of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a6f1e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Moved table model creation to setupTable() called from constructor. done() only clears and repopulates the existing model — prevents memory leaks and threading violations.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pBdr>
          <w:bottom w:color="1f3864" w:space="4" w:sz="8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2"/>
          <w:szCs w:val="42"/>
          <w:rtl w:val="0"/>
        </w:rPr>
        <w:t xml:space="preserve">8. Design Tradeoffs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960"/>
        <w:gridCol w:w="4200"/>
        <w:tblGridChange w:id="0">
          <w:tblGrid>
            <w:gridCol w:w="2200"/>
            <w:gridCol w:w="296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Chosen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Tradeoff &amp;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Connection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Per-call connection (no pool)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Simple and correct for single-user desktop. Under concurrent load, connection exhaustion becomes a risk. HikariCP resolves this at the cost of one dependency.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ORM vs raw JDBC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Raw JDBC with PreparedStatement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Full SQL control, no N+1 surprises, no ORM configuration overhead. More DAO boilerplate — acceptable at this 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DI framework vs manual wiring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Manual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Zero framework overhead. Dependencies are explicit. No lifecycle management — acceptable for a single-process desktop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Grading scale overlap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Application synchronized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Correct for one JVM. Breaks under multi-instance deployment. DB CHECK constraint is the durable solution (documented as pending).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Archive transaction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Per-admin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Failure archiving one admin's students does not roll back another admin's success. Slightly more complex loop — the correct tradeoff for a multi-admin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Desktop vs web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Java Swing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No network latency, no browser dependency. Costs: no remote access, no concurrent real-time updates. Appropriate for the stated deployment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pBdr>
          <w:bottom w:color="1f3864" w:space="4" w:sz="8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2"/>
          <w:szCs w:val="42"/>
          <w:rtl w:val="0"/>
        </w:rPr>
        <w:t xml:space="preserve">9. Limitations &amp; Future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9.1 Current Limitations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300"/>
        <w:gridCol w:w="5460"/>
        <w:tblGridChange w:id="0">
          <w:tblGrid>
            <w:gridCol w:w="2600"/>
            <w:gridCol w:w="1300"/>
            <w:gridCol w:w="5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No connection pooling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Per-call connections work at low concurrency. HikariCP integration is the fix.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No 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Delete, archive, and grade changes leave no trail. Required for production compliance.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No automated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No unit or integration test suite. All verification is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No session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Idle sessions remain authenticated indefinitely.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Grading scale DB constraint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Application-level lock works for single JVM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No 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Full table load on every refresh. Degrades beyond ~10,000 rows.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Desktop-only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LOW (by design)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No remote access or mobile support. Acceptable for stated use case.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spacing w:after="16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9.2 Future Roadmap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3000"/>
        <w:gridCol w:w="5260"/>
        <w:tblGridChange w:id="0">
          <w:tblGrid>
            <w:gridCol w:w="1100"/>
            <w:gridCol w:w="3000"/>
            <w:gridCol w:w="5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HikariCP connection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Replace DBConnection.getConnection() with HikariDataSource. Configure via hikari.properties.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JUnit + Mockito test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Unit tests for all Service classes. Integration tests against H2 in-memory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audit_log table. AuditService.log(adminId, action, entity, before, after) called from all destructive Service methods.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DB-level grading scale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MySQL CHECK(minScore &lt; maxScore). Partial unique index on (adminId, gradingSystem) to prevent overlap.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Table 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LIMIT/OFFSET in DAOs. Page navigation controls in all Manage frames.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Session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Idle timer in dashboards. Auto-logout after 15 minutes with 2-minute warning.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Spring Boot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Extract Service + DAO layers into Spring Boot. REST API. Replace Swing with React or Angular frontend.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JWT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Stateless API auth. Enables mobile client support and multi-device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pBdr>
          <w:bottom w:color="1f3864" w:space="4" w:sz="8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2"/>
          <w:szCs w:val="42"/>
          <w:rtl w:val="0"/>
        </w:rPr>
        <w:t xml:space="preserve">10. Pre-Deployment Checklist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24" w:val="single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24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1"/>
                <w:szCs w:val="21"/>
                <w:rtl w:val="0"/>
              </w:rPr>
              <w:t xml:space="preserve">Verification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All ✅ items were confirmed during the code review session. Items marked ⚠️ require manual verification before production go-live.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7320"/>
        <w:gridCol w:w="1400"/>
        <w:tblGridChange w:id="0">
          <w:tblGrid>
            <w:gridCol w:w="640"/>
            <w:gridCol w:w="732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All EDT blocking removed — every DB/service call in SwingWorker.doInBackground()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All adminId fields initialized to -1 with guard clauses in every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All SwingWorker finally blocks restore controls and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Password char[] arrays zeroed immediately after use (3 frames)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bookmarkStart w:colFirst="0" w:colLast="0" w:name="_8s9x263x1sjh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Double-hashing bug fixed — </w:t>
            </w:r>
            <w:r w:rsidDel="00000000" w:rsidR="00000000" w:rsidRPr="00000000">
              <w:rPr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SHA_256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 applied exactly once at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DBConnection singleton replaced with per-call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EnrollmentDAO parameter order corrected (enrolledAt / enrolledBy)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All 19 ResultSet locations wrapped in try-with-resources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All service finally blocks reset autoCommit(true) and close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AdminDashboardFrame null-check inversion corrected (line 348)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GradeDAO admin-scoped JOIN added to hasGradeForStudentCourse()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GradingScale per-admin synchronized lock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SettingsFrame second constructor has initComponents() + LogLabel()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StudentDashboardFrame buttons disabled until currentUser 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Per-admin archive transaction isolation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UNIQUE constraint on admins.adminPin verified in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✅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Full end-to-end flow: Register → Login → Admin workflow → Student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⚠️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Error scenario tests: DB failure, duplicate data, concurrent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⚠️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PDF export verified end-to-end (transcript + performance report)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⚠️ 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pBdr>
          <w:bottom w:color="1f3864" w:space="4" w:sz="8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2"/>
          <w:szCs w:val="42"/>
          <w:rtl w:val="0"/>
        </w:rPr>
        <w:t xml:space="preserve">11. Glossary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Event Dispatch Thread. Single Swing thread for all UI rendering and events. Blocking it freezes the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SwingWorker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Offloads background work from the EDT. doInBackground() runs on a background thread; done() runs on the EDT.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Data Access Object. Encapsulates all SQL for one entity. Receives Connection from caller — never opens its 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Data Transfer Object. Carries data between layers without coupling the UI to database entity internals.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adminId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PK of the admins table. Distinct from userId. Scopes all admin-owned data queries for multi-tenant isolation.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Sentinel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-1 used for uninitialized integer IDs. Distinct from 0 which is a valid DB ID in some configurations.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PBKDF2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Password-Based Key Derivation Function 2. Iterative hash with per-user salt. Used for all password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Race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Bug where correctness depends on timing of concurrent operations. Addressed by atomic transactions and synchronized locks.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Check-then-Act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Anti-pattern: a validation check and its dependent action are not atomic, leaving a window for concurrent interference.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Multi-tenancy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Multiple admins share one database with strict per-admin data isolation enforced at query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autoCommit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b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JDBC mode. true = each statement commits immediately. false = manual commit/rollback for multi-step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try-with-resources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9"/>
                <w:szCs w:val="19"/>
                <w:rtl w:val="0"/>
              </w:rPr>
              <w:t xml:space="preserve">Java construct that automatically closes Closeable resources on block exit — Connection, PreparedStatement, ResultSet.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color="cccccc" w:space="1" w:sz="4" w:val="single"/>
        </w:pBd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7"/>
          <w:szCs w:val="17"/>
          <w:rtl w:val="0"/>
        </w:rPr>
        <w:t xml:space="preserve">Student Management System  ·  Technical Architecture Reference  ·  v3.1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7"/>
          <w:szCs w:val="17"/>
          <w:rtl w:val="0"/>
        </w:rPr>
        <w:t xml:space="preserve">February 17, 2026  ·  Internal Engineering Reference  ·  Not for Public Distribution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imSun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2">
    <w:pPr>
      <w:pBdr>
        <w:top w:color="cccccc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aaaaaa"/>
        <w:sz w:val="17"/>
        <w:szCs w:val="17"/>
        <w:rtl w:val="0"/>
      </w:rPr>
      <w:t xml:space="preserve">  ·  Internal Only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1">
    <w:pPr>
      <w:pBdr>
        <w:bottom w:color="2e75b6" w:space="1" w:sz="4" w:val="single"/>
      </w:pBdr>
      <w:rPr/>
    </w:pP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Student Management System  —  Technical Architecture Reference</w:t>
    </w:r>
    <w:r w:rsidDel="00000000" w:rsidR="00000000" w:rsidRPr="00000000">
      <w:rPr>
        <w:rFonts w:ascii="Arial" w:cs="Arial" w:eastAsia="Arial" w:hAnsi="Arial"/>
        <w:color w:val="aaaaaa"/>
        <w:sz w:val="17"/>
        <w:szCs w:val="17"/>
        <w:rtl w:val="0"/>
      </w:rPr>
      <w:t xml:space="preserve">   |   v3.1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44444"/>
        <w:sz w:val="21"/>
        <w:szCs w:val="21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5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2"/>
      <w:szCs w:val="4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4444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2052-12.9.0.25203</vt:lpwstr>
  </property>
  <property fmtid="{D5CDD505-2E9C-101B-9397-08002B2CF9AE}" pid="3" name="ICV">
    <vt:lpwstr>59C540830477F6929DEB9669584DE29A_43</vt:lpwstr>
  </property>
</Properties>
</file>