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D5657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一</w:t>
      </w:r>
    </w:p>
    <w:p w14:paraId="7BF4ED12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&lt;程序&gt; → &lt;变量说明部分&gt; &lt;语句部分&gt; 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204731E5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&lt;变量说明部分&gt; →&lt;变量说明语句&gt; 分号 A</w:t>
      </w:r>
    </w:p>
    <w:p w14:paraId="678D3FBC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A → &lt;变量说明语句&gt; 分号 A|ε</w:t>
      </w:r>
    </w:p>
    <w:p w14:paraId="1345F1E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&lt;变量说明语句&gt; → 变量说明 &lt;标识符列表&gt; </w:t>
      </w:r>
    </w:p>
    <w:p w14:paraId="1B0100FB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&lt;标识符列表&gt; →标识符B</w:t>
      </w:r>
    </w:p>
    <w:p w14:paraId="72155F77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B→逗号 标识符 B|ε</w:t>
      </w:r>
    </w:p>
    <w:p w14:paraId="21A1B376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&lt;语句部分&gt; →&lt;语句&gt; C</w:t>
      </w:r>
    </w:p>
    <w:p w14:paraId="31C5A2C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C→分号 &lt;语句&gt; C|ε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5048F77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&lt;语句&gt; → &lt;赋值语句&gt;|&lt;条件语句&gt;|&lt;循环语句&gt; </w:t>
      </w:r>
    </w:p>
    <w:p w14:paraId="0AFBE8BB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&lt;赋值语句&gt; → &lt;标识符&gt; 赋值号 &lt;表达式&gt; </w:t>
      </w:r>
    </w:p>
    <w:p w14:paraId="6B5A4F0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&lt;表达式&gt; → &lt; conjunction &gt; D</w:t>
      </w:r>
    </w:p>
    <w:p w14:paraId="5A378C57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D→or &lt; conjunction &gt;  D |ε</w:t>
      </w:r>
    </w:p>
    <w:p w14:paraId="519A594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 conjunction &gt; → &lt; inversion &gt; E</w:t>
      </w:r>
    </w:p>
    <w:p w14:paraId="298D6716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E →and &lt; inversion &gt; E | ε</w:t>
      </w:r>
    </w:p>
    <w:p w14:paraId="7E57A60F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&lt; inversion &gt; → not &lt; inversion &gt; | &lt; 关系表达式 &gt; </w:t>
      </w:r>
    </w:p>
    <w:p w14:paraId="40A2350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&lt; 关系表达式 &gt; → &lt;算术表达式&gt; F</w:t>
      </w:r>
    </w:p>
    <w:p w14:paraId="5C2964E0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F→关系 &lt;算术表达式&gt; |ε</w:t>
      </w:r>
    </w:p>
    <w:p w14:paraId="4EFBEB9F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&lt;算术表达式&gt; → &lt;term&gt; G</w:t>
      </w:r>
    </w:p>
    <w:p w14:paraId="781B4CD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G→加法 &lt;term&gt; G|ε</w:t>
      </w:r>
    </w:p>
    <w:p w14:paraId="4CFCEFF6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&lt;term&gt; → &lt;factor&gt; H</w:t>
      </w:r>
    </w:p>
    <w:p w14:paraId="644DDCF6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H →乘法 &lt;factor&gt; H|ε</w:t>
      </w:r>
    </w:p>
    <w:p w14:paraId="586D5DB1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&lt;factor&gt; → 标识符 | true | false | &lt;字符串&gt; | 整数 | 左括号 &lt;表达式&gt; 右括号 </w:t>
      </w:r>
    </w:p>
    <w:p w14:paraId="2F7D6412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&lt;字符串&gt; → “&lt;字母序列&gt;” </w:t>
      </w:r>
    </w:p>
    <w:p w14:paraId="572DF987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&lt;字母序列&gt; → I</w:t>
      </w:r>
    </w:p>
    <w:p w14:paraId="1CA766E2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I →&lt;数字&gt; I |&lt;字母&gt; I|ε </w:t>
      </w:r>
    </w:p>
    <w:p w14:paraId="5CF6C095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&lt;整数&gt; →&lt;数字&gt;J </w:t>
      </w:r>
    </w:p>
    <w:p w14:paraId="69F83A4C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J →&lt;数字&gt; J |ε</w:t>
      </w:r>
    </w:p>
    <w:p w14:paraId="025FC68E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&lt;条件语句&gt; → if 左括号 &lt;表达式&gt; 右括号 &lt;嵌套语句&gt; else &lt;嵌套语句&gt; </w:t>
      </w:r>
    </w:p>
    <w:p w14:paraId="7BCDDA56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&lt;循环语句&gt; → while 左括号 &lt;表达式&gt; 右括号: &lt;嵌套语句&gt; </w:t>
      </w:r>
    </w:p>
    <w:p w14:paraId="21AB41FD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&lt;嵌套语句&gt; → &lt;语句&gt;分号 |&lt;复合语句&gt; </w:t>
      </w:r>
    </w:p>
    <w:p w14:paraId="07F1CF1E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&lt;复合语句&gt; → begin &lt;语句部分&gt; end </w:t>
      </w:r>
    </w:p>
    <w:p w14:paraId="4352BB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 w14:paraId="27D2347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</w:t>
      </w:r>
      <w:r>
        <w:rPr>
          <w:rFonts w:hint="eastAsia"/>
          <w:lang w:val="en-US" w:eastAsia="zh-CN"/>
        </w:rPr>
        <w:t>Program</w:t>
      </w:r>
      <w:r>
        <w:rPr>
          <w:rFonts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&gt; → &lt;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declareSec</w:t>
      </w:r>
      <w:r>
        <w:rPr>
          <w:rFonts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&gt; &lt;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stateSec</w:t>
      </w:r>
      <w:r>
        <w:rPr>
          <w:rFonts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&gt; 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27EA04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&lt;declareSec&gt; →&lt;declareState&gt; 分号 A</w:t>
      </w:r>
    </w:p>
    <w:p w14:paraId="45F37206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A → &lt;declareState&gt; 分号 A|ε</w:t>
      </w:r>
    </w:p>
    <w:p w14:paraId="1A5C052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&lt;declareState&gt; → 变量说明 &lt;varList&gt; </w:t>
      </w:r>
    </w:p>
    <w:p w14:paraId="712D5382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&lt;varList&gt; →标识符B</w:t>
      </w:r>
    </w:p>
    <w:p w14:paraId="1376939E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B→逗号 标识符 B|ε</w:t>
      </w:r>
    </w:p>
    <w:p w14:paraId="17289D0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&lt;stateSec&gt; →&lt;state&gt; C</w:t>
      </w:r>
    </w:p>
    <w:p w14:paraId="406AB79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C→分号 &lt;state&gt; C|ε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62B2A67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&lt;state&gt; → &lt;assignState&gt;|&lt;condState&gt;|&lt;cycleState&gt;</w:t>
      </w:r>
    </w:p>
    <w:p w14:paraId="53AF7F1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color w:val="auto"/>
          <w:kern w:val="0"/>
          <w:sz w:val="22"/>
          <w:szCs w:val="22"/>
          <w:lang w:val="en-US" w:eastAsia="zh-CN" w:bidi="ar"/>
        </w:rPr>
        <w:t xml:space="preserve">&lt;assignState&gt; → &lt;标识符&gt; 赋值号 &lt;exp&gt; </w:t>
      </w:r>
    </w:p>
    <w:p w14:paraId="7B089490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&lt;exp&gt; → &lt; conjunction &gt; D</w:t>
      </w:r>
    </w:p>
    <w:p w14:paraId="7161E36D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D→or &lt; conjunction &gt;  D |ε</w:t>
      </w:r>
    </w:p>
    <w:p w14:paraId="7ADE3E50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 conjunction &gt; → &lt; inversion &gt; E</w:t>
      </w:r>
    </w:p>
    <w:p w14:paraId="2EB8899A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E →and &lt; inversion &gt; E | ε</w:t>
      </w:r>
    </w:p>
    <w:p w14:paraId="4D42F393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&lt; inversion &gt; → not &lt; inversion &gt; | &lt; rel &gt; </w:t>
      </w:r>
    </w:p>
    <w:p w14:paraId="7799617B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&lt; rel &gt; → &lt;math&gt;F</w:t>
      </w:r>
    </w:p>
    <w:p w14:paraId="62121CEB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F → 关系 &lt;math&gt;|ε</w:t>
      </w:r>
      <w:bookmarkStart w:id="0" w:name="_GoBack"/>
      <w:bookmarkEnd w:id="0"/>
    </w:p>
    <w:p w14:paraId="401561B5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&lt;math&gt; → &lt;term&gt; G</w:t>
      </w:r>
    </w:p>
    <w:p w14:paraId="68C605B4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G→加法 &lt;term&gt; G|ε</w:t>
      </w:r>
    </w:p>
    <w:p w14:paraId="75ED36DC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&lt;term&gt; → &lt;factor&gt; H</w:t>
      </w:r>
    </w:p>
    <w:p w14:paraId="5D463DEB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H →乘法 &lt;factor&gt; H|ε</w:t>
      </w:r>
    </w:p>
    <w:p w14:paraId="16BB75BD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&lt;factor&gt; → 标识符 | true | false | &lt;字符串&gt; | 整数 | 左括号 &lt;exp&gt; 右括号 </w:t>
      </w:r>
    </w:p>
    <w:p w14:paraId="3C945FFD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&lt;字符串&gt; → “&lt;字母序列&gt;” </w:t>
      </w:r>
    </w:p>
    <w:p w14:paraId="03C8622D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&lt;字母序列&gt; → &lt;字母序列&gt;左括号&lt;数字&gt; &lt;字母&gt;右括号|ε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1A0CE09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&lt;字母序列&gt; → I</w:t>
      </w:r>
    </w:p>
    <w:p w14:paraId="36705C01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I →&lt;数字&gt; I |&lt;字母&gt; I|ε </w:t>
      </w:r>
    </w:p>
    <w:p w14:paraId="106DFF5F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&lt;整数&gt; →&lt;数字&gt;J </w:t>
      </w:r>
    </w:p>
    <w:p w14:paraId="2FEDAFA2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>J →&lt;数字&gt; J |ε</w:t>
      </w:r>
    </w:p>
    <w:p w14:paraId="59367652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eastAsia" w:ascii="楷体" w:hAnsi="楷体" w:eastAsia="楷体" w:cs="楷体"/>
          <w:color w:val="auto"/>
          <w:kern w:val="0"/>
          <w:sz w:val="22"/>
          <w:szCs w:val="22"/>
          <w:lang w:val="en-US" w:eastAsia="zh-CN" w:bidi="ar"/>
        </w:rPr>
        <w:t xml:space="preserve">&lt;condState&gt; → if 左括号 &lt;exp&gt; 右括号 &lt;nesState&gt; else &lt;nesState&gt; </w:t>
      </w:r>
    </w:p>
    <w:p w14:paraId="02B6F9E9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eastAsia" w:ascii="楷体" w:hAnsi="楷体" w:eastAsia="楷体" w:cs="楷体"/>
          <w:color w:val="auto"/>
          <w:kern w:val="0"/>
          <w:sz w:val="22"/>
          <w:szCs w:val="22"/>
          <w:lang w:val="en-US" w:eastAsia="zh-CN" w:bidi="ar"/>
        </w:rPr>
        <w:t xml:space="preserve">&lt;cycleState&gt; → while 左括号 &lt;exp&gt; 右括号: &lt;nesState&gt; </w:t>
      </w:r>
    </w:p>
    <w:p w14:paraId="515D2E84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  <w:t xml:space="preserve">&lt;nesState&gt; → &lt;state&gt;分号 |&lt;compState&gt; </w:t>
      </w:r>
    </w:p>
    <w:p w14:paraId="6C1288BD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&lt;compState&gt; → begin &lt;stateSec&gt; end </w:t>
      </w:r>
    </w:p>
    <w:p w14:paraId="2E3190B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</w:p>
    <w:p w14:paraId="485F33C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</w:p>
    <w:p w14:paraId="048A18D8"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 w14:paraId="636D261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</w:p>
    <w:p w14:paraId="7D92E7BF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FF0000"/>
          <w:kern w:val="0"/>
          <w:sz w:val="22"/>
          <w:szCs w:val="22"/>
          <w:lang w:val="en-US" w:eastAsia="zh-CN" w:bidi="ar"/>
        </w:rPr>
      </w:pPr>
    </w:p>
    <w:p w14:paraId="198B33AD">
      <w:pPr>
        <w:rPr>
          <w:rFonts w:hint="default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hNWFkYWM1MzRmMDA3YThhMjYwZDgzZjU1MDE1YmEifQ=="/>
  </w:docVars>
  <w:rsids>
    <w:rsidRoot w:val="00172A27"/>
    <w:rsid w:val="26DB60FD"/>
    <w:rsid w:val="2A890993"/>
    <w:rsid w:val="2DBE584F"/>
    <w:rsid w:val="40394A4C"/>
    <w:rsid w:val="44830D0F"/>
    <w:rsid w:val="634755F0"/>
    <w:rsid w:val="73CF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737</Words>
  <Characters>1335</Characters>
  <Lines>0</Lines>
  <Paragraphs>0</Paragraphs>
  <TotalTime>535</TotalTime>
  <ScaleCrop>false</ScaleCrop>
  <LinksUpToDate>false</LinksUpToDate>
  <CharactersWithSpaces>1635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2024-11-03T02:40:00Z</dcterms:created>
  <dc:creator>嘛</dc:creator>
  <cp:lastModifiedBy>嘛</cp:lastModifiedBy>
  <dcterms:modified xsi:type="dcterms:W3CDTF">2024-11-07T15:31:42Z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ADB70ED1181947A69AECF487C2CC1655_11</vt:lpwstr>
  </property>
</Properties>
</file>