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53"/>
        <w:ind w:left="955" w:right="0" w:firstLine="0"/>
        <w:jc w:val="left"/>
        <w:rPr>
          <w:b/>
          <w:sz w:val="24"/>
        </w:rPr>
      </w:pPr>
      <w:bookmarkStart w:name="Assignment 5" w:id="1"/>
      <w:bookmarkEnd w:id="1"/>
      <w:r>
        <w:rPr/>
      </w:r>
      <w:r>
        <w:rPr>
          <w:b/>
          <w:w w:val="110"/>
          <w:sz w:val="24"/>
        </w:rPr>
        <w:t>Assignment 5</w:t>
      </w:r>
    </w:p>
    <w:p>
      <w:pPr>
        <w:pStyle w:val="BodyText"/>
        <w:spacing w:before="206"/>
        <w:ind w:left="955"/>
      </w:pPr>
      <w:r>
        <w:rPr/>
        <w:t>In this assignment, you’ll be asked to predict reading scores using the ELS data.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13" w:lineRule="auto" w:before="1" w:after="0"/>
        <w:ind w:left="1453" w:right="969" w:hanging="255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regression</w:t>
      </w:r>
      <w:r>
        <w:rPr>
          <w:spacing w:val="-17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predicts</w:t>
      </w:r>
      <w:r>
        <w:rPr>
          <w:spacing w:val="-16"/>
          <w:sz w:val="20"/>
        </w:rPr>
        <w:t> </w:t>
      </w:r>
      <w:r>
        <w:rPr>
          <w:sz w:val="20"/>
        </w:rPr>
        <w:t>reading</w:t>
      </w:r>
      <w:r>
        <w:rPr>
          <w:spacing w:val="-17"/>
          <w:sz w:val="20"/>
        </w:rPr>
        <w:t> </w:t>
      </w:r>
      <w:r>
        <w:rPr>
          <w:sz w:val="20"/>
        </w:rPr>
        <w:t>scores</w:t>
      </w:r>
      <w:r>
        <w:rPr>
          <w:spacing w:val="-16"/>
          <w:sz w:val="20"/>
        </w:rPr>
        <w:t> </w:t>
      </w:r>
      <w:r>
        <w:rPr>
          <w:sz w:val="20"/>
        </w:rPr>
        <w:t>as</w:t>
      </w:r>
      <w:r>
        <w:rPr>
          <w:spacing w:val="-17"/>
          <w:sz w:val="20"/>
        </w:rPr>
        <w:t> </w:t>
      </w:r>
      <w:r>
        <w:rPr>
          <w:sz w:val="20"/>
        </w:rPr>
        <w:t>a</w:t>
      </w:r>
      <w:r>
        <w:rPr>
          <w:spacing w:val="-17"/>
          <w:sz w:val="20"/>
        </w:rPr>
        <w:t> </w:t>
      </w:r>
      <w:r>
        <w:rPr>
          <w:sz w:val="20"/>
        </w:rPr>
        <w:t>function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SES,</w:t>
      </w:r>
      <w:r>
        <w:rPr>
          <w:spacing w:val="-16"/>
          <w:sz w:val="20"/>
        </w:rPr>
        <w:t> </w:t>
      </w:r>
      <w:r>
        <w:rPr>
          <w:sz w:val="20"/>
        </w:rPr>
        <w:t>using the training</w:t>
      </w:r>
      <w:r>
        <w:rPr>
          <w:spacing w:val="-19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59" w:lineRule="exact" w:before="0" w:after="0"/>
        <w:ind w:left="1453" w:right="0" w:hanging="255"/>
        <w:jc w:val="left"/>
        <w:rPr>
          <w:sz w:val="20"/>
        </w:rPr>
      </w:pPr>
      <w:r>
        <w:rPr>
          <w:sz w:val="20"/>
        </w:rPr>
        <w:t>Report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RMSE</w:t>
      </w:r>
      <w:r>
        <w:rPr>
          <w:spacing w:val="8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validation</w:t>
      </w:r>
      <w:r>
        <w:rPr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model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testing</w:t>
      </w:r>
      <w:r>
        <w:rPr>
          <w:spacing w:val="7"/>
          <w:sz w:val="20"/>
        </w:rPr>
        <w:t> </w:t>
      </w:r>
      <w:r>
        <w:rPr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59" w:lineRule="exact" w:before="0" w:after="0"/>
        <w:ind w:left="1453" w:right="0" w:hanging="255"/>
        <w:jc w:val="left"/>
        <w:rPr>
          <w:sz w:val="20"/>
        </w:rPr>
      </w:pPr>
      <w:r>
        <w:rPr>
          <w:spacing w:val="-3"/>
          <w:sz w:val="20"/>
        </w:rPr>
        <w:t>Add </w:t>
      </w:r>
      <w:r>
        <w:rPr>
          <w:sz w:val="20"/>
        </w:rPr>
        <w:t>another covariate to your model from</w:t>
      </w:r>
      <w:r>
        <w:rPr>
          <w:spacing w:val="47"/>
          <w:sz w:val="20"/>
        </w:rPr>
        <w:t> </w:t>
      </w:r>
      <w:r>
        <w:rPr>
          <w:sz w:val="20"/>
        </w:rPr>
        <w:t>1.</w:t>
      </w:r>
    </w:p>
    <w:p>
      <w:pPr>
        <w:pStyle w:val="ListParagraph"/>
        <w:numPr>
          <w:ilvl w:val="0"/>
          <w:numId w:val="1"/>
        </w:numPr>
        <w:tabs>
          <w:tab w:pos="1454" w:val="left" w:leader="none"/>
        </w:tabs>
        <w:spacing w:line="213" w:lineRule="auto" w:before="17" w:after="0"/>
        <w:ind w:left="1453" w:right="968" w:hanging="255"/>
        <w:jc w:val="left"/>
        <w:rPr>
          <w:sz w:val="20"/>
        </w:rPr>
      </w:pPr>
      <w:r>
        <w:rPr>
          <w:sz w:val="20"/>
        </w:rPr>
        <w:t>Again</w:t>
      </w:r>
      <w:r>
        <w:rPr>
          <w:spacing w:val="-10"/>
          <w:sz w:val="20"/>
        </w:rPr>
        <w:t> </w:t>
      </w:r>
      <w:r>
        <w:rPr>
          <w:sz w:val="20"/>
        </w:rPr>
        <w:t>report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RMSE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validation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your</w:t>
      </w:r>
      <w:r>
        <w:rPr>
          <w:spacing w:val="-10"/>
          <w:sz w:val="20"/>
        </w:rPr>
        <w:t> </w:t>
      </w:r>
      <w:r>
        <w:rPr>
          <w:sz w:val="20"/>
        </w:rPr>
        <w:t>model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testing data. Did you model improve? By </w:t>
      </w:r>
      <w:r>
        <w:rPr>
          <w:spacing w:val="-3"/>
          <w:sz w:val="20"/>
        </w:rPr>
        <w:t>how</w:t>
      </w:r>
      <w:r>
        <w:rPr>
          <w:spacing w:val="22"/>
          <w:sz w:val="20"/>
        </w:rPr>
        <w:t> </w:t>
      </w:r>
      <w:r>
        <w:rPr>
          <w:spacing w:val="-3"/>
          <w:sz w:val="20"/>
        </w:rPr>
        <w:t>much?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right="13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Palatino Linotype" w:hAnsi="Palatino Linotype" w:eastAsia="Palatino Linotype" w:cs="Palatino Linotype"/>
        <w:w w:val="103"/>
        <w:sz w:val="20"/>
        <w:szCs w:val="20"/>
      </w:rPr>
    </w:lvl>
    <w:lvl w:ilvl="1">
      <w:start w:val="0"/>
      <w:numFmt w:val="bullet"/>
      <w:lvlText w:val="•"/>
      <w:lvlJc w:val="left"/>
      <w:pPr>
        <w:ind w:left="2194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2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6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4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98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453" w:hanging="255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2019-09-13T12:54:13Z</dcterms:created>
  <dcterms:modified xsi:type="dcterms:W3CDTF">2019-09-13T12:54:13Z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2019-09-13T00:00:00Z</vt:filetime>
  </property>
</Properties>
</file>