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20" w:left="-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Cele 5 exerci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ți</w:t>
      </w:r>
    </w:p>
    <w:p>
      <w:pPr>
        <w:spacing w:before="0" w:after="160" w:line="259"/>
        <w:ind w:right="-20" w:left="-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89" w:dyaOrig="9711">
          <v:rect xmlns:o="urn:schemas-microsoft-com:office:office" xmlns:v="urn:schemas-microsoft-com:vml" id="rectole0000000000" style="width:479.450000pt;height:48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13" w:dyaOrig="10166">
          <v:rect xmlns:o="urn:schemas-microsoft-com:office:office" xmlns:v="urn:schemas-microsoft-com:vml" id="rectole0000000001" style="width:510.650000pt;height:508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08" w:dyaOrig="11894">
          <v:rect xmlns:o="urn:schemas-microsoft-com:office:office" xmlns:v="urn:schemas-microsoft-com:vml" id="rectole0000000002" style="width:515.400000pt;height:59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13" w:dyaOrig="10045">
          <v:rect xmlns:o="urn:schemas-microsoft-com:office:office" xmlns:v="urn:schemas-microsoft-com:vml" id="rectole0000000003" style="width:535.650000pt;height:50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50" w:dyaOrig="12628">
          <v:rect xmlns:o="urn:schemas-microsoft-com:office:office" xmlns:v="urn:schemas-microsoft-com:vml" id="rectole0000000004" style="width:477.500000pt;height:631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