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3a544f0b10424808"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713590" w:rsidR="00F36017" w:rsidP="00BA7C0E" w:rsidRDefault="00F36017" w14:paraId="7D6DD773" w14:textId="77777777">
      <w:pPr>
        <w:pStyle w:val="Heading1"/>
        <w:spacing w:before="0" w:line="480" w:lineRule="auto"/>
        <w:jc w:val="center"/>
        <w:rPr>
          <w:rFonts w:ascii="Times New Roman" w:hAnsi="Times New Roman" w:cs="Times New Roman"/>
        </w:rPr>
      </w:pPr>
    </w:p>
    <w:p w:rsidRPr="00713590" w:rsidR="00F36017" w:rsidP="00BA7C0E" w:rsidRDefault="00F36017" w14:paraId="6E36495C" w14:textId="77777777">
      <w:pPr>
        <w:pStyle w:val="Heading1"/>
        <w:spacing w:before="0" w:line="480" w:lineRule="auto"/>
        <w:jc w:val="center"/>
        <w:rPr>
          <w:rFonts w:ascii="Times New Roman" w:hAnsi="Times New Roman" w:cs="Times New Roman"/>
        </w:rPr>
      </w:pPr>
    </w:p>
    <w:p w:rsidRPr="00713590" w:rsidR="00F36017" w:rsidP="00BA7C0E" w:rsidRDefault="00F36017" w14:paraId="01BE5BED" w14:textId="77777777">
      <w:pPr>
        <w:pStyle w:val="Heading1"/>
        <w:spacing w:before="0" w:line="480" w:lineRule="auto"/>
        <w:jc w:val="center"/>
        <w:rPr>
          <w:rFonts w:ascii="Times New Roman" w:hAnsi="Times New Roman" w:cs="Times New Roman"/>
        </w:rPr>
      </w:pPr>
    </w:p>
    <w:p w:rsidR="00F36017" w:rsidP="00BA7C0E" w:rsidRDefault="00F36017" w14:paraId="71C597F1" w14:textId="77777777">
      <w:pPr>
        <w:pStyle w:val="Heading1"/>
        <w:spacing w:before="0" w:line="480" w:lineRule="auto"/>
        <w:jc w:val="center"/>
        <w:rPr>
          <w:rFonts w:ascii="Times New Roman" w:hAnsi="Times New Roman" w:cs="Times New Roman"/>
        </w:rPr>
      </w:pPr>
    </w:p>
    <w:p w:rsidR="00BA7C0E" w:rsidP="00BA7C0E" w:rsidRDefault="00BA7C0E" w14:paraId="7FAD1870" w14:textId="77777777"/>
    <w:p w:rsidR="00BA7C0E" w:rsidP="00BA7C0E" w:rsidRDefault="00BA7C0E" w14:paraId="538CAE59" w14:textId="77777777"/>
    <w:p w:rsidRPr="00BA7C0E" w:rsidR="00BA7C0E" w:rsidP="00BA7C0E" w:rsidRDefault="00BA7C0E" w14:paraId="20A9C040" w14:textId="77777777"/>
    <w:p w:rsidRPr="00713590" w:rsidR="00F36017" w:rsidP="00BA7C0E" w:rsidRDefault="00F36017" w14:paraId="240A9492" w14:textId="77777777">
      <w:pPr>
        <w:pStyle w:val="Heading1"/>
        <w:spacing w:before="0" w:line="480" w:lineRule="auto"/>
        <w:jc w:val="center"/>
        <w:rPr>
          <w:rFonts w:ascii="Times New Roman" w:hAnsi="Times New Roman" w:cs="Times New Roman"/>
        </w:rPr>
      </w:pPr>
    </w:p>
    <w:p w:rsidRPr="00713590" w:rsidR="004B2E0E" w:rsidP="00BA7C0E" w:rsidRDefault="00097E47" w14:paraId="399636D7" w14:textId="4462F981">
      <w:pPr>
        <w:pStyle w:val="Heading1"/>
        <w:spacing w:before="0" w:line="480" w:lineRule="auto"/>
        <w:jc w:val="center"/>
        <w:rPr>
          <w:rFonts w:ascii="Times New Roman" w:hAnsi="Times New Roman" w:cs="Times New Roman"/>
          <w:sz w:val="48"/>
          <w:szCs w:val="48"/>
        </w:rPr>
      </w:pPr>
      <w:r w:rsidRPr="00713590">
        <w:rPr>
          <w:rFonts w:ascii="Times New Roman" w:hAnsi="Times New Roman" w:cs="Times New Roman"/>
          <w:sz w:val="48"/>
          <w:szCs w:val="48"/>
        </w:rPr>
        <w:t>Project Specs</w:t>
      </w:r>
    </w:p>
    <w:p w:rsidRPr="00713590" w:rsidR="004B2E0E" w:rsidP="00BA7C0E" w:rsidRDefault="00097E47" w14:paraId="52C29AF7" w14:textId="77777777">
      <w:pPr>
        <w:spacing w:after="0" w:line="480" w:lineRule="auto"/>
        <w:jc w:val="center"/>
        <w:rPr>
          <w:rFonts w:ascii="Times New Roman" w:hAnsi="Times New Roman" w:cs="Times New Roman"/>
          <w:sz w:val="24"/>
          <w:szCs w:val="24"/>
        </w:rPr>
      </w:pPr>
      <w:r w:rsidRPr="00713590">
        <w:rPr>
          <w:rFonts w:ascii="Times New Roman" w:hAnsi="Times New Roman" w:cs="Times New Roman"/>
          <w:sz w:val="24"/>
          <w:szCs w:val="24"/>
        </w:rPr>
        <w:t>Quadruped Gait Prediction</w:t>
      </w:r>
    </w:p>
    <w:p w:rsidRPr="00713590" w:rsidR="004B2E0E" w:rsidP="00BA7C0E" w:rsidRDefault="00097E47" w14:paraId="0EBFCCCD" w14:textId="77777777">
      <w:pPr>
        <w:spacing w:after="0" w:line="480" w:lineRule="auto"/>
        <w:jc w:val="center"/>
        <w:rPr>
          <w:rFonts w:ascii="Times New Roman" w:hAnsi="Times New Roman" w:cs="Times New Roman"/>
          <w:sz w:val="24"/>
          <w:szCs w:val="24"/>
        </w:rPr>
      </w:pPr>
      <w:r w:rsidRPr="00713590">
        <w:rPr>
          <w:rFonts w:ascii="Times New Roman" w:hAnsi="Times New Roman" w:cs="Times New Roman"/>
          <w:sz w:val="24"/>
          <w:szCs w:val="24"/>
        </w:rPr>
        <w:t>Dhruv Nasit, Diviprakash Kuppusamy</w:t>
      </w:r>
    </w:p>
    <w:p w:rsidRPr="00713590" w:rsidR="004B2E0E" w:rsidP="00BA7C0E" w:rsidRDefault="00097E47" w14:paraId="6F208A7E" w14:textId="77777777">
      <w:pPr>
        <w:spacing w:after="0" w:line="480" w:lineRule="auto"/>
        <w:rPr>
          <w:rFonts w:ascii="Times New Roman" w:hAnsi="Times New Roman" w:cs="Times New Roman"/>
          <w:sz w:val="24"/>
          <w:szCs w:val="24"/>
        </w:rPr>
      </w:pPr>
      <w:r w:rsidRPr="00713590">
        <w:rPr>
          <w:rFonts w:ascii="Times New Roman" w:hAnsi="Times New Roman" w:cs="Times New Roman"/>
          <w:sz w:val="24"/>
          <w:szCs w:val="24"/>
        </w:rPr>
        <w:br w:type="page"/>
      </w:r>
    </w:p>
    <w:p w:rsidRPr="00713590" w:rsidR="00713590" w:rsidP="00BA7C0E" w:rsidRDefault="00713590" w14:paraId="7403C0E3" w14:textId="77777777">
      <w:pPr>
        <w:spacing w:after="0" w:line="480" w:lineRule="auto"/>
        <w:jc w:val="center"/>
        <w:rPr>
          <w:rFonts w:ascii="Times New Roman" w:hAnsi="Times New Roman" w:cs="Times New Roman"/>
          <w:sz w:val="40"/>
          <w:szCs w:val="40"/>
        </w:rPr>
      </w:pPr>
      <w:r w:rsidRPr="00713590">
        <w:rPr>
          <w:rFonts w:ascii="Times New Roman" w:hAnsi="Times New Roman" w:cs="Times New Roman"/>
          <w:sz w:val="40"/>
          <w:szCs w:val="40"/>
        </w:rPr>
        <w:lastRenderedPageBreak/>
        <w:t>Table of Contents</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648"/>
        <w:gridCol w:w="712"/>
      </w:tblGrid>
      <w:tr w:rsidRPr="000B1C7B" w:rsidR="000B1C7B" w:rsidTr="00FD1142" w14:paraId="0F92A7C4" w14:textId="36DF77FA">
        <w:trPr>
          <w:trHeight w:val="504"/>
        </w:trPr>
        <w:tc>
          <w:tcPr>
            <w:tcW w:w="8838" w:type="dxa"/>
          </w:tcPr>
          <w:p w:rsidRPr="000B1C7B" w:rsidR="000B1C7B" w:rsidP="00006230" w:rsidRDefault="000B1C7B" w14:paraId="168536C4" w14:textId="77777777">
            <w:pPr>
              <w:spacing w:line="480" w:lineRule="auto"/>
              <w:rPr>
                <w:rFonts w:ascii="Times New Roman" w:hAnsi="Times New Roman" w:cs="Times New Roman"/>
              </w:rPr>
            </w:pPr>
            <w:r w:rsidRPr="000B1C7B">
              <w:rPr>
                <w:rFonts w:ascii="Times New Roman" w:hAnsi="Times New Roman" w:cs="Times New Roman"/>
              </w:rPr>
              <w:t>Stakeholder Analysis</w:t>
            </w:r>
            <w:r w:rsidRPr="000B1C7B">
              <w:rPr>
                <w:rFonts w:ascii="Times New Roman" w:hAnsi="Times New Roman" w:cs="Times New Roman"/>
              </w:rPr>
              <w:tab/>
            </w:r>
          </w:p>
        </w:tc>
        <w:tc>
          <w:tcPr>
            <w:tcW w:w="720" w:type="dxa"/>
          </w:tcPr>
          <w:p w:rsidRPr="000B1C7B" w:rsidR="000B1C7B" w:rsidP="00006230" w:rsidRDefault="000B1C7B" w14:paraId="360A788E" w14:textId="29B554D2">
            <w:pPr>
              <w:spacing w:line="480" w:lineRule="auto"/>
              <w:rPr>
                <w:rFonts w:ascii="Times New Roman" w:hAnsi="Times New Roman" w:cs="Times New Roman"/>
              </w:rPr>
            </w:pPr>
            <w:r>
              <w:rPr>
                <w:rFonts w:ascii="Times New Roman" w:hAnsi="Times New Roman" w:cs="Times New Roman"/>
              </w:rPr>
              <w:t>3</w:t>
            </w:r>
          </w:p>
        </w:tc>
      </w:tr>
      <w:tr w:rsidRPr="000B1C7B" w:rsidR="000B1C7B" w:rsidTr="00FD1142" w14:paraId="51888280" w14:textId="352B7F72">
        <w:trPr>
          <w:trHeight w:val="504"/>
        </w:trPr>
        <w:tc>
          <w:tcPr>
            <w:tcW w:w="8838" w:type="dxa"/>
          </w:tcPr>
          <w:p w:rsidRPr="000B1C7B" w:rsidR="000B1C7B" w:rsidP="00006230" w:rsidRDefault="000B1C7B" w14:paraId="083AC447" w14:textId="77777777">
            <w:pPr>
              <w:spacing w:line="480" w:lineRule="auto"/>
              <w:rPr>
                <w:rFonts w:ascii="Times New Roman" w:hAnsi="Times New Roman" w:cs="Times New Roman"/>
              </w:rPr>
            </w:pPr>
            <w:r w:rsidRPr="000B1C7B">
              <w:rPr>
                <w:rFonts w:ascii="Times New Roman" w:hAnsi="Times New Roman" w:cs="Times New Roman"/>
              </w:rPr>
              <w:t>Market Analysis</w:t>
            </w:r>
          </w:p>
        </w:tc>
        <w:tc>
          <w:tcPr>
            <w:tcW w:w="720" w:type="dxa"/>
          </w:tcPr>
          <w:p w:rsidRPr="000B1C7B" w:rsidR="000B1C7B" w:rsidP="00006230" w:rsidRDefault="000B1C7B" w14:paraId="60C51A32" w14:textId="16AF6327">
            <w:pPr>
              <w:spacing w:line="480" w:lineRule="auto"/>
              <w:rPr>
                <w:rFonts w:ascii="Times New Roman" w:hAnsi="Times New Roman" w:cs="Times New Roman"/>
              </w:rPr>
            </w:pPr>
            <w:r>
              <w:rPr>
                <w:rFonts w:ascii="Times New Roman" w:hAnsi="Times New Roman" w:cs="Times New Roman"/>
              </w:rPr>
              <w:t>3</w:t>
            </w:r>
            <w:r w:rsidR="00FD1142">
              <w:rPr>
                <w:rFonts w:ascii="Times New Roman" w:hAnsi="Times New Roman" w:cs="Times New Roman"/>
              </w:rPr>
              <w:t>-4</w:t>
            </w:r>
          </w:p>
        </w:tc>
      </w:tr>
      <w:tr w:rsidRPr="000B1C7B" w:rsidR="000B1C7B" w:rsidTr="00FD1142" w14:paraId="042871D9" w14:textId="5BB0B751">
        <w:trPr>
          <w:trHeight w:val="488"/>
        </w:trPr>
        <w:tc>
          <w:tcPr>
            <w:tcW w:w="8838" w:type="dxa"/>
          </w:tcPr>
          <w:p w:rsidRPr="000B1C7B" w:rsidR="000B1C7B" w:rsidP="00006230" w:rsidRDefault="000B1C7B" w14:paraId="7D0356DE" w14:textId="77777777">
            <w:pPr>
              <w:spacing w:line="480" w:lineRule="auto"/>
              <w:rPr>
                <w:rFonts w:ascii="Times New Roman" w:hAnsi="Times New Roman" w:cs="Times New Roman"/>
              </w:rPr>
            </w:pPr>
            <w:r w:rsidRPr="000B1C7B">
              <w:rPr>
                <w:rFonts w:ascii="Times New Roman" w:hAnsi="Times New Roman" w:cs="Times New Roman"/>
              </w:rPr>
              <w:t>Constraints</w:t>
            </w:r>
          </w:p>
        </w:tc>
        <w:tc>
          <w:tcPr>
            <w:tcW w:w="720" w:type="dxa"/>
          </w:tcPr>
          <w:p w:rsidRPr="000B1C7B" w:rsidR="000B1C7B" w:rsidP="00006230" w:rsidRDefault="00FD1142" w14:paraId="2575945D" w14:textId="5D5222F4">
            <w:pPr>
              <w:spacing w:line="480" w:lineRule="auto"/>
              <w:rPr>
                <w:rFonts w:ascii="Times New Roman" w:hAnsi="Times New Roman" w:cs="Times New Roman"/>
              </w:rPr>
            </w:pPr>
            <w:r>
              <w:rPr>
                <w:rFonts w:ascii="Times New Roman" w:hAnsi="Times New Roman" w:cs="Times New Roman"/>
              </w:rPr>
              <w:t>4</w:t>
            </w:r>
          </w:p>
        </w:tc>
      </w:tr>
      <w:tr w:rsidRPr="000B1C7B" w:rsidR="000B1C7B" w:rsidTr="00FD1142" w14:paraId="1C7456DC" w14:textId="10BB4B44">
        <w:trPr>
          <w:trHeight w:val="504"/>
        </w:trPr>
        <w:tc>
          <w:tcPr>
            <w:tcW w:w="8838" w:type="dxa"/>
          </w:tcPr>
          <w:p w:rsidRPr="000B1C7B" w:rsidR="000B1C7B" w:rsidP="00006230" w:rsidRDefault="000B1C7B" w14:paraId="1EA4343A" w14:textId="77777777">
            <w:pPr>
              <w:spacing w:line="480" w:lineRule="auto"/>
              <w:rPr>
                <w:rFonts w:ascii="Times New Roman" w:hAnsi="Times New Roman" w:cs="Times New Roman"/>
              </w:rPr>
            </w:pPr>
            <w:r w:rsidRPr="000B1C7B">
              <w:rPr>
                <w:rFonts w:ascii="Times New Roman" w:hAnsi="Times New Roman" w:cs="Times New Roman"/>
              </w:rPr>
              <w:t>Assumptions</w:t>
            </w:r>
          </w:p>
        </w:tc>
        <w:tc>
          <w:tcPr>
            <w:tcW w:w="720" w:type="dxa"/>
          </w:tcPr>
          <w:p w:rsidRPr="000B1C7B" w:rsidR="000B1C7B" w:rsidP="00006230" w:rsidRDefault="00FD1142" w14:paraId="7C4330F6" w14:textId="4A4BD755">
            <w:pPr>
              <w:spacing w:line="480" w:lineRule="auto"/>
              <w:rPr>
                <w:rFonts w:ascii="Times New Roman" w:hAnsi="Times New Roman" w:cs="Times New Roman"/>
              </w:rPr>
            </w:pPr>
            <w:r>
              <w:rPr>
                <w:rFonts w:ascii="Times New Roman" w:hAnsi="Times New Roman" w:cs="Times New Roman"/>
              </w:rPr>
              <w:t>5</w:t>
            </w:r>
          </w:p>
        </w:tc>
      </w:tr>
      <w:tr w:rsidRPr="000B1C7B" w:rsidR="000B1C7B" w:rsidTr="00FD1142" w14:paraId="29ADDFEA" w14:textId="5F723DDF">
        <w:trPr>
          <w:trHeight w:val="504"/>
        </w:trPr>
        <w:tc>
          <w:tcPr>
            <w:tcW w:w="8838" w:type="dxa"/>
          </w:tcPr>
          <w:p w:rsidRPr="000B1C7B" w:rsidR="000B1C7B" w:rsidP="00006230" w:rsidRDefault="000B1C7B" w14:paraId="3634FBD5" w14:textId="77777777">
            <w:pPr>
              <w:spacing w:line="480" w:lineRule="auto"/>
              <w:rPr>
                <w:rFonts w:ascii="Times New Roman" w:hAnsi="Times New Roman" w:cs="Times New Roman"/>
              </w:rPr>
            </w:pPr>
            <w:r w:rsidRPr="000B1C7B">
              <w:rPr>
                <w:rFonts w:ascii="Times New Roman" w:hAnsi="Times New Roman" w:cs="Times New Roman"/>
              </w:rPr>
              <w:t>Risks</w:t>
            </w:r>
            <w:r w:rsidRPr="000B1C7B">
              <w:rPr>
                <w:rFonts w:ascii="Times New Roman" w:hAnsi="Times New Roman" w:cs="Times New Roman"/>
              </w:rPr>
              <w:tab/>
            </w:r>
          </w:p>
        </w:tc>
        <w:tc>
          <w:tcPr>
            <w:tcW w:w="720" w:type="dxa"/>
          </w:tcPr>
          <w:p w:rsidRPr="000B1C7B" w:rsidR="000B1C7B" w:rsidP="00006230" w:rsidRDefault="00FD1142" w14:paraId="3CBC80CF" w14:textId="7CF026A6">
            <w:pPr>
              <w:spacing w:line="480" w:lineRule="auto"/>
              <w:rPr>
                <w:rFonts w:ascii="Times New Roman" w:hAnsi="Times New Roman" w:cs="Times New Roman"/>
              </w:rPr>
            </w:pPr>
            <w:r>
              <w:rPr>
                <w:rFonts w:ascii="Times New Roman" w:hAnsi="Times New Roman" w:cs="Times New Roman"/>
              </w:rPr>
              <w:t>5</w:t>
            </w:r>
          </w:p>
        </w:tc>
      </w:tr>
    </w:tbl>
    <w:p w:rsidR="00BA7C0E" w:rsidP="00BA7C0E" w:rsidRDefault="00BA7C0E" w14:paraId="13E128BE" w14:textId="77777777">
      <w:pPr>
        <w:spacing w:after="0" w:line="480" w:lineRule="auto"/>
        <w:rPr>
          <w:rFonts w:ascii="Times New Roman" w:hAnsi="Times New Roman" w:cs="Times New Roman"/>
        </w:rPr>
      </w:pPr>
    </w:p>
    <w:p w:rsidR="00BA7C0E" w:rsidP="00BA7C0E" w:rsidRDefault="00BA7C0E" w14:paraId="4731DE8A" w14:textId="77777777">
      <w:pPr>
        <w:spacing w:after="0" w:line="480" w:lineRule="auto"/>
        <w:rPr>
          <w:rFonts w:ascii="Times New Roman" w:hAnsi="Times New Roman" w:cs="Times New Roman"/>
        </w:rPr>
      </w:pPr>
    </w:p>
    <w:p w:rsidR="00BA7C0E" w:rsidP="00BA7C0E" w:rsidRDefault="00BA7C0E" w14:paraId="47E7ED1B" w14:textId="77777777">
      <w:pPr>
        <w:spacing w:after="0" w:line="480" w:lineRule="auto"/>
        <w:rPr>
          <w:rFonts w:ascii="Times New Roman" w:hAnsi="Times New Roman" w:cs="Times New Roman"/>
        </w:rPr>
      </w:pPr>
    </w:p>
    <w:p w:rsidR="00BA7C0E" w:rsidP="00BA7C0E" w:rsidRDefault="00BA7C0E" w14:paraId="73E31D47" w14:textId="77777777">
      <w:pPr>
        <w:spacing w:after="0" w:line="480" w:lineRule="auto"/>
        <w:rPr>
          <w:rFonts w:ascii="Times New Roman" w:hAnsi="Times New Roman" w:cs="Times New Roman"/>
        </w:rPr>
      </w:pPr>
    </w:p>
    <w:p w:rsidR="00BA7C0E" w:rsidP="00BA7C0E" w:rsidRDefault="00BA7C0E" w14:paraId="3E380C88" w14:textId="77777777">
      <w:pPr>
        <w:spacing w:after="0" w:line="480" w:lineRule="auto"/>
        <w:rPr>
          <w:rFonts w:ascii="Times New Roman" w:hAnsi="Times New Roman" w:cs="Times New Roman"/>
        </w:rPr>
      </w:pPr>
    </w:p>
    <w:p w:rsidR="00BA7C0E" w:rsidP="00BA7C0E" w:rsidRDefault="00BA7C0E" w14:paraId="1052C565" w14:textId="77777777">
      <w:pPr>
        <w:spacing w:after="0" w:line="480" w:lineRule="auto"/>
        <w:rPr>
          <w:rFonts w:ascii="Times New Roman" w:hAnsi="Times New Roman" w:cs="Times New Roman"/>
        </w:rPr>
      </w:pPr>
    </w:p>
    <w:p w:rsidR="00BA7C0E" w:rsidP="00BA7C0E" w:rsidRDefault="00BA7C0E" w14:paraId="7DCEE960" w14:textId="77777777">
      <w:pPr>
        <w:spacing w:after="0" w:line="480" w:lineRule="auto"/>
        <w:rPr>
          <w:rFonts w:ascii="Times New Roman" w:hAnsi="Times New Roman" w:cs="Times New Roman"/>
        </w:rPr>
      </w:pPr>
    </w:p>
    <w:p w:rsidR="00BA7C0E" w:rsidP="00BA7C0E" w:rsidRDefault="00BA7C0E" w14:paraId="64A4BF38" w14:textId="77777777">
      <w:pPr>
        <w:spacing w:after="0" w:line="480" w:lineRule="auto"/>
        <w:rPr>
          <w:rFonts w:ascii="Times New Roman" w:hAnsi="Times New Roman" w:cs="Times New Roman"/>
        </w:rPr>
      </w:pPr>
    </w:p>
    <w:p w:rsidR="00BA7C0E" w:rsidP="00BA7C0E" w:rsidRDefault="00BA7C0E" w14:paraId="423C6426" w14:textId="77777777">
      <w:pPr>
        <w:spacing w:after="0" w:line="480" w:lineRule="auto"/>
        <w:rPr>
          <w:rFonts w:ascii="Times New Roman" w:hAnsi="Times New Roman" w:cs="Times New Roman"/>
        </w:rPr>
      </w:pPr>
    </w:p>
    <w:p w:rsidR="00BA7C0E" w:rsidP="00BA7C0E" w:rsidRDefault="00BA7C0E" w14:paraId="650A6B61" w14:textId="77777777">
      <w:pPr>
        <w:spacing w:after="0" w:line="480" w:lineRule="auto"/>
        <w:rPr>
          <w:rFonts w:ascii="Times New Roman" w:hAnsi="Times New Roman" w:cs="Times New Roman"/>
        </w:rPr>
      </w:pPr>
    </w:p>
    <w:p w:rsidR="00BA7C0E" w:rsidP="00BA7C0E" w:rsidRDefault="00BA7C0E" w14:paraId="619F56E4" w14:textId="77777777">
      <w:pPr>
        <w:spacing w:after="0" w:line="480" w:lineRule="auto"/>
        <w:rPr>
          <w:rFonts w:ascii="Times New Roman" w:hAnsi="Times New Roman" w:cs="Times New Roman"/>
        </w:rPr>
      </w:pPr>
    </w:p>
    <w:p w:rsidRPr="00BA7C0E" w:rsidR="00BA7C0E" w:rsidP="00BA7C0E" w:rsidRDefault="00BA7C0E" w14:paraId="6A5CB56B" w14:textId="77777777">
      <w:pPr>
        <w:spacing w:after="0" w:line="480" w:lineRule="auto"/>
        <w:rPr>
          <w:rFonts w:ascii="Times New Roman" w:hAnsi="Times New Roman" w:cs="Times New Roman"/>
        </w:rPr>
      </w:pPr>
    </w:p>
    <w:p w:rsidR="000B1C7B" w:rsidP="00BA7C0E" w:rsidRDefault="000B1C7B" w14:paraId="67587AEB" w14:textId="77777777">
      <w:pPr>
        <w:pStyle w:val="Heading2"/>
        <w:spacing w:before="0" w:line="480" w:lineRule="auto"/>
        <w:rPr>
          <w:rFonts w:ascii="Times New Roman" w:hAnsi="Times New Roman" w:cs="Times New Roman"/>
          <w:sz w:val="22"/>
          <w:szCs w:val="22"/>
        </w:rPr>
      </w:pPr>
    </w:p>
    <w:p w:rsidRPr="00BA7C0E" w:rsidR="004B2E0E" w:rsidP="00BA7C0E" w:rsidRDefault="00097E47" w14:paraId="4E6E028D" w14:textId="3809B459">
      <w:pPr>
        <w:pStyle w:val="Heading2"/>
        <w:spacing w:before="0" w:line="480" w:lineRule="auto"/>
        <w:rPr>
          <w:rFonts w:ascii="Times New Roman" w:hAnsi="Times New Roman" w:cs="Times New Roman"/>
          <w:sz w:val="22"/>
          <w:szCs w:val="22"/>
        </w:rPr>
      </w:pPr>
      <w:r w:rsidRPr="00BA7C0E">
        <w:rPr>
          <w:rFonts w:ascii="Times New Roman" w:hAnsi="Times New Roman" w:cs="Times New Roman"/>
          <w:sz w:val="22"/>
          <w:szCs w:val="22"/>
        </w:rPr>
        <w:t>Stakeholder Analysis</w:t>
      </w:r>
    </w:p>
    <w:p w:rsidRPr="00BA7C0E" w:rsidR="00713590" w:rsidP="00BA7C0E" w:rsidRDefault="00713590" w14:paraId="13A6B5CE" w14:textId="320B4BE1">
      <w:pPr>
        <w:spacing w:after="0" w:line="480" w:lineRule="auto"/>
      </w:pPr>
      <w:r w:rsidRPr="00BA7C0E">
        <w:rPr>
          <w:noProof/>
        </w:rPr>
        <w:drawing>
          <wp:inline distT="0" distB="0" distL="0" distR="0" wp14:anchorId="766AB6CD" wp14:editId="66F44298">
            <wp:extent cx="5358809" cy="1681970"/>
            <wp:effectExtent l="0" t="0" r="635" b="0"/>
            <wp:docPr id="1858392386"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92386" name="Picture 1" descr="A table with text on it&#10;&#10;AI-generated content may be incorrect."/>
                    <pic:cNvPicPr/>
                  </pic:nvPicPr>
                  <pic:blipFill>
                    <a:blip r:embed="rId8"/>
                    <a:stretch>
                      <a:fillRect/>
                    </a:stretch>
                  </pic:blipFill>
                  <pic:spPr>
                    <a:xfrm>
                      <a:off x="0" y="0"/>
                      <a:ext cx="5413510" cy="1699139"/>
                    </a:xfrm>
                    <a:prstGeom prst="rect">
                      <a:avLst/>
                    </a:prstGeom>
                  </pic:spPr>
                </pic:pic>
              </a:graphicData>
            </a:graphic>
          </wp:inline>
        </w:drawing>
      </w:r>
    </w:p>
    <w:p w:rsidRPr="00BA7C0E" w:rsidR="004B2E0E" w:rsidP="00FD1142" w:rsidRDefault="00446D97" w14:paraId="6D64C1F2" w14:textId="66CFE569">
      <w:pPr>
        <w:spacing w:after="0" w:line="480" w:lineRule="auto"/>
        <w:ind w:firstLine="720"/>
        <w:rPr>
          <w:rFonts w:ascii="Times New Roman" w:hAnsi="Times New Roman" w:cs="Times New Roman"/>
        </w:rPr>
      </w:pPr>
      <w:r w:rsidRPr="00446D97">
        <w:rPr>
          <w:rFonts w:ascii="Times New Roman" w:hAnsi="Times New Roman" w:cs="Times New Roman"/>
        </w:rPr>
        <w:t xml:space="preserve">There are numerous primary and secondary stakeholders in the Quadruped Gait Prediction project. The Project Team is the most important stakeholder since they have great credibility, influence, and interest. System design, simulation configuration, model building, assessment, and documentation are under the team's purview. External stakeholders are primarily represented by small construction companies. Because the project aims to increase workplace safety and lower risk in dangerous circumstances, they have medium power and high interest. Inspectors and construction workers are highly interested but have less direct authority. The </w:t>
      </w:r>
      <w:r>
        <w:rPr>
          <w:rFonts w:ascii="Times New Roman" w:hAnsi="Times New Roman" w:cs="Times New Roman"/>
        </w:rPr>
        <w:t>model</w:t>
      </w:r>
      <w:r w:rsidRPr="00446D97">
        <w:rPr>
          <w:rFonts w:ascii="Times New Roman" w:hAnsi="Times New Roman" w:cs="Times New Roman"/>
        </w:rPr>
        <w:t xml:space="preserve"> aims to reduce their exposure to dangerous circumstances, such as unpredictable terrain and unstable structures. Site supervisors and safety managers have a high level of credibility and a moderate amount of authority because they oversee compliance and safety standards. Simulation-based safety solutions are of moderate interest to long-term stakeholders, such as emergency response agencies and producers of autonomous machinery.</w:t>
      </w:r>
    </w:p>
    <w:p w:rsidRPr="00BA7C0E" w:rsidR="00BA7C0E" w:rsidP="00BA7C0E" w:rsidRDefault="00BA7C0E" w14:paraId="0419330C" w14:textId="77777777">
      <w:pPr>
        <w:pStyle w:val="Heading2"/>
        <w:spacing w:before="0" w:line="480" w:lineRule="auto"/>
        <w:rPr>
          <w:rFonts w:ascii="Times New Roman" w:hAnsi="Times New Roman" w:cs="Times New Roman"/>
          <w:sz w:val="22"/>
          <w:szCs w:val="22"/>
        </w:rPr>
      </w:pPr>
    </w:p>
    <w:p w:rsidRPr="00BA7C0E" w:rsidR="004B2E0E" w:rsidP="00BA7C0E" w:rsidRDefault="00097E47" w14:paraId="4D71623D" w14:textId="71D1438B">
      <w:pPr>
        <w:pStyle w:val="Heading2"/>
        <w:spacing w:before="0" w:line="480" w:lineRule="auto"/>
        <w:rPr>
          <w:rFonts w:ascii="Times New Roman" w:hAnsi="Times New Roman" w:cs="Times New Roman"/>
          <w:sz w:val="22"/>
          <w:szCs w:val="22"/>
        </w:rPr>
      </w:pPr>
      <w:r w:rsidRPr="3A702D99" w:rsidR="00097E47">
        <w:rPr>
          <w:rFonts w:ascii="Times New Roman" w:hAnsi="Times New Roman" w:cs="Times New Roman"/>
          <w:sz w:val="22"/>
          <w:szCs w:val="22"/>
        </w:rPr>
        <w:t xml:space="preserve">Market </w:t>
      </w:r>
      <w:r w:rsidRPr="3A702D99" w:rsidR="00097E47">
        <w:rPr>
          <w:rFonts w:ascii="Times New Roman" w:hAnsi="Times New Roman" w:cs="Times New Roman"/>
          <w:sz w:val="22"/>
          <w:szCs w:val="22"/>
        </w:rPr>
        <w:t>Analysis</w:t>
      </w:r>
    </w:p>
    <w:p w:rsidRPr="00BA7C0E" w:rsidR="002F6DF0" w:rsidP="3A702D99" w:rsidRDefault="002F6DF0" w14:paraId="13A0870F" w14:textId="05FBAD40">
      <w:pPr>
        <w:spacing w:after="0" w:line="480" w:lineRule="auto"/>
        <w:ind w:firstLine="720"/>
      </w:pPr>
      <w:r w:rsidRPr="3A702D99" w:rsidR="3CF60E31">
        <w:rPr>
          <w:rFonts w:ascii="Times New Roman" w:hAnsi="Times New Roman" w:cs="Times New Roman"/>
        </w:rPr>
        <w:t>Safety issues still persist in the construction workforce. The Bureau of Labor Statistics found construction to have one of the highest rates of deaths/injuries associated with work, especially due to falls and being struck by falling objects. There is a growing interest in exploring the use of autonomous solutions such as robots and other automation technologies to minimize human exposure to hazardous situations within a worksite. There is a projected rapid growth over the next 10 years for the global robotics market due to these same factors: Increasing automation, safety and artificial intelligence. Another way to improve the efficiency and safety of the construction process is through the development of robot locomotion devices that can be trained using physics-based simulations and machine learning prior to their physical installation, thus reducing the costs and risks associated with developing them.</w:t>
      </w:r>
    </w:p>
    <w:p w:rsidRPr="00BA7C0E" w:rsidR="002F6DF0" w:rsidP="3A702D99" w:rsidRDefault="002F6DF0" w14:paraId="5E359244" w14:textId="7D230949">
      <w:pPr>
        <w:pStyle w:val="Normal"/>
        <w:spacing w:after="0" w:line="480" w:lineRule="auto"/>
        <w:ind w:firstLine="720"/>
      </w:pPr>
      <w:r w:rsidRPr="3A702D99" w:rsidR="3CF60E31">
        <w:rPr>
          <w:rFonts w:ascii="Times New Roman" w:hAnsi="Times New Roman" w:cs="Times New Roman"/>
        </w:rPr>
        <w:t>Robotics is being increasingly sought out not only in the construction industry but also in areas like disaster response, monitoring of industrial sites, increasing safety in mines, and evaluating infrastructure. The development of terrain-adaptive robotic systems is underway, with both government and private entities investing in the ability to conduct work in uncertain or hazardous environments. The development of locomotive technologies through simulation enables them to be built in a manner that results in decreased testing failure rates and allows for the scalability of the overall product.</w:t>
      </w:r>
    </w:p>
    <w:p w:rsidRPr="00BA7C0E" w:rsidR="002F6DF0" w:rsidP="3A702D99" w:rsidRDefault="002F6DF0" w14:paraId="61ADF0F7" w14:textId="26FB9507">
      <w:pPr>
        <w:spacing w:after="0" w:line="480" w:lineRule="auto"/>
        <w:ind w:firstLine="720"/>
        <w:rPr>
          <w:rFonts w:ascii="Times New Roman" w:hAnsi="Times New Roman" w:cs="Times New Roman"/>
        </w:rPr>
      </w:pPr>
      <w:r w:rsidRPr="3A702D99" w:rsidR="3CF60E31">
        <w:rPr>
          <w:rFonts w:ascii="Times New Roman" w:hAnsi="Times New Roman" w:cs="Times New Roman"/>
        </w:rPr>
        <w:t xml:space="preserve">There are also possible medical uses. During the COVID-19 pandemic, there was a growing use of robots in hospitals for disinfection and contactless delivery. Autonomous quadruped robots might be used in response to infectious diseases, dangerous laboratory settings, and the transport of emergency medical supplies in disaster areas. Moreover, the work on multi-joint stability and reinforcement learning control has implications for surgical robots and rehabilitation robots. </w:t>
      </w:r>
      <w:r w:rsidRPr="3A702D99" w:rsidR="1AE42D65">
        <w:rPr>
          <w:rFonts w:ascii="Times New Roman" w:hAnsi="Times New Roman" w:cs="Times New Roman"/>
        </w:rPr>
        <w:t xml:space="preserve">The need for terrain adaptive robots is growing as we see a trend toward automation and safety across many industries. In terms of the long-term goal, this effort fits within the expected direction for such </w:t>
      </w:r>
      <w:r w:rsidRPr="3A702D99" w:rsidR="1AE42D65">
        <w:rPr>
          <w:rFonts w:ascii="Times New Roman" w:hAnsi="Times New Roman" w:cs="Times New Roman"/>
        </w:rPr>
        <w:t>robots and</w:t>
      </w:r>
      <w:r w:rsidRPr="3A702D99" w:rsidR="1AE42D65">
        <w:rPr>
          <w:rFonts w:ascii="Times New Roman" w:hAnsi="Times New Roman" w:cs="Times New Roman"/>
        </w:rPr>
        <w:t xml:space="preserve"> could be </w:t>
      </w:r>
      <w:r w:rsidRPr="3A702D99" w:rsidR="1AE42D65">
        <w:rPr>
          <w:rFonts w:ascii="Times New Roman" w:hAnsi="Times New Roman" w:cs="Times New Roman"/>
        </w:rPr>
        <w:t>accomplished</w:t>
      </w:r>
      <w:r w:rsidRPr="3A702D99" w:rsidR="1AE42D65">
        <w:rPr>
          <w:rFonts w:ascii="Times New Roman" w:hAnsi="Times New Roman" w:cs="Times New Roman"/>
        </w:rPr>
        <w:t xml:space="preserve"> in an academic setting.</w:t>
      </w:r>
    </w:p>
    <w:p w:rsidR="3A702D99" w:rsidP="3A702D99" w:rsidRDefault="3A702D99" w14:paraId="33E93679" w14:textId="178B0722">
      <w:pPr>
        <w:spacing w:after="0" w:line="480" w:lineRule="auto"/>
        <w:ind w:firstLine="0"/>
        <w:rPr>
          <w:rFonts w:ascii="Times New Roman" w:hAnsi="Times New Roman" w:cs="Times New Roman"/>
        </w:rPr>
      </w:pPr>
    </w:p>
    <w:p w:rsidRPr="00BA7C0E" w:rsidR="004B2E0E" w:rsidP="00BA7C0E" w:rsidRDefault="00097E47" w14:paraId="5E2448B9" w14:textId="3D336260">
      <w:pPr>
        <w:pStyle w:val="Heading2"/>
        <w:spacing w:before="0" w:line="480" w:lineRule="auto"/>
        <w:rPr>
          <w:rFonts w:ascii="Times New Roman" w:hAnsi="Times New Roman" w:cs="Times New Roman"/>
          <w:sz w:val="22"/>
          <w:szCs w:val="22"/>
        </w:rPr>
      </w:pPr>
      <w:r w:rsidRPr="00BA7C0E">
        <w:rPr>
          <w:rFonts w:ascii="Times New Roman" w:hAnsi="Times New Roman" w:cs="Times New Roman"/>
          <w:sz w:val="22"/>
          <w:szCs w:val="22"/>
        </w:rPr>
        <w:t>Constraints</w:t>
      </w:r>
    </w:p>
    <w:p w:rsidRPr="00FD1142" w:rsidR="00FD1142" w:rsidP="3A702D99" w:rsidRDefault="00FD1142" w14:paraId="0A7BC55E" w14:textId="36F2CA74">
      <w:pPr>
        <w:spacing w:after="0" w:line="480" w:lineRule="auto"/>
        <w:ind w:firstLine="720"/>
        <w:rPr>
          <w:rFonts w:ascii="Times New Roman" w:hAnsi="Times New Roman" w:cs="Times New Roman"/>
        </w:rPr>
      </w:pPr>
      <w:r w:rsidRPr="3A702D99" w:rsidR="00097E47">
        <w:rPr>
          <w:rFonts w:ascii="Times New Roman" w:hAnsi="Times New Roman" w:cs="Times New Roman"/>
        </w:rPr>
        <w:t xml:space="preserve">The project is limited to a simulation-only environment and excludes physical robot deployment. </w:t>
      </w:r>
      <w:r w:rsidRPr="3A702D99" w:rsidR="00BA7C0E">
        <w:rPr>
          <w:rFonts w:ascii="Times New Roman" w:hAnsi="Times New Roman" w:cs="Times New Roman"/>
        </w:rPr>
        <w:t>I</w:t>
      </w:r>
      <w:r w:rsidRPr="3A702D99" w:rsidR="00097E47">
        <w:rPr>
          <w:rFonts w:ascii="Times New Roman" w:hAnsi="Times New Roman" w:cs="Times New Roman"/>
        </w:rPr>
        <w:t xml:space="preserve">t </w:t>
      </w:r>
      <w:r w:rsidRPr="3A702D99" w:rsidR="00097E47">
        <w:rPr>
          <w:rFonts w:ascii="Times New Roman" w:hAnsi="Times New Roman" w:cs="Times New Roman"/>
        </w:rPr>
        <w:t>operates</w:t>
      </w:r>
      <w:r w:rsidRPr="3A702D99" w:rsidR="00097E47">
        <w:rPr>
          <w:rFonts w:ascii="Times New Roman" w:hAnsi="Times New Roman" w:cs="Times New Roman"/>
        </w:rPr>
        <w:t xml:space="preserve"> within a fixed academic timeline from January to April.</w:t>
      </w:r>
      <w:r w:rsidRPr="3A702D99" w:rsidR="00BA7C0E">
        <w:rPr>
          <w:rFonts w:ascii="Times New Roman" w:hAnsi="Times New Roman" w:cs="Times New Roman"/>
        </w:rPr>
        <w:t xml:space="preserve"> </w:t>
      </w:r>
      <w:r w:rsidRPr="3A702D99" w:rsidR="00097E47">
        <w:rPr>
          <w:rFonts w:ascii="Times New Roman" w:hAnsi="Times New Roman" w:cs="Times New Roman"/>
        </w:rPr>
        <w:t xml:space="preserve">Computational resources are limited to university-provided and personal systems. </w:t>
      </w:r>
      <w:r w:rsidRPr="3A702D99" w:rsidR="00097E47">
        <w:rPr>
          <w:rFonts w:ascii="Times New Roman" w:hAnsi="Times New Roman" w:cs="Times New Roman"/>
        </w:rPr>
        <w:t>The project depends on existing simulation engines and machine learning libraries, and custom engine development is outside scope.</w:t>
      </w:r>
      <w:r w:rsidRPr="3A702D99" w:rsidR="00BA7C0E">
        <w:rPr>
          <w:rFonts w:ascii="Times New Roman" w:hAnsi="Times New Roman" w:cs="Times New Roman"/>
        </w:rPr>
        <w:t xml:space="preserve"> </w:t>
      </w:r>
      <w:r w:rsidRPr="3A702D99" w:rsidR="00097E47">
        <w:rPr>
          <w:rFonts w:ascii="Times New Roman" w:hAnsi="Times New Roman" w:cs="Times New Roman"/>
        </w:rPr>
        <w:t>Real-world validation is not included, and all evaluation occurs within simulated hazardous environments.</w:t>
      </w:r>
    </w:p>
    <w:p w:rsidRPr="00BA7C0E" w:rsidR="004B2E0E" w:rsidP="00BA7C0E" w:rsidRDefault="00097E47" w14:paraId="6D9B267D" w14:textId="7927E4E3">
      <w:pPr>
        <w:pStyle w:val="Heading2"/>
        <w:spacing w:before="0" w:line="480" w:lineRule="auto"/>
        <w:rPr>
          <w:rFonts w:ascii="Times New Roman" w:hAnsi="Times New Roman" w:cs="Times New Roman"/>
          <w:sz w:val="22"/>
          <w:szCs w:val="22"/>
        </w:rPr>
      </w:pPr>
      <w:r w:rsidRPr="00BA7C0E">
        <w:rPr>
          <w:rFonts w:ascii="Times New Roman" w:hAnsi="Times New Roman" w:cs="Times New Roman"/>
          <w:sz w:val="22"/>
          <w:szCs w:val="22"/>
        </w:rPr>
        <w:lastRenderedPageBreak/>
        <w:t>Assumptions</w:t>
      </w:r>
    </w:p>
    <w:p w:rsidRPr="00BA7C0E" w:rsidR="004B2E0E" w:rsidP="00FD1142" w:rsidRDefault="00097E47" w14:paraId="742088B6" w14:textId="3FC1D7CE">
      <w:pPr>
        <w:spacing w:after="0" w:line="480" w:lineRule="auto"/>
        <w:ind w:firstLine="720"/>
        <w:rPr>
          <w:rFonts w:ascii="Times New Roman" w:hAnsi="Times New Roman" w:cs="Times New Roman"/>
        </w:rPr>
      </w:pPr>
      <w:r w:rsidRPr="00BA7C0E">
        <w:rPr>
          <w:rFonts w:ascii="Times New Roman" w:hAnsi="Times New Roman" w:cs="Times New Roman"/>
        </w:rPr>
        <w:t xml:space="preserve">The project assumes continued access to required simulation tools and machine learning frameworks. </w:t>
      </w:r>
      <w:r w:rsidRPr="00BA7C0E">
        <w:rPr>
          <w:rFonts w:ascii="Times New Roman" w:hAnsi="Times New Roman" w:cs="Times New Roman"/>
        </w:rPr>
        <w:t>It assumes that physics-based simulations provide sufficiently realistic terrain modeling for training and evaluation</w:t>
      </w:r>
      <w:r w:rsidRPr="00BA7C0E" w:rsidR="00BA7C0E">
        <w:rPr>
          <w:rFonts w:ascii="Times New Roman" w:hAnsi="Times New Roman" w:cs="Times New Roman"/>
        </w:rPr>
        <w:t xml:space="preserve">. </w:t>
      </w:r>
      <w:r w:rsidRPr="00BA7C0E">
        <w:rPr>
          <w:rFonts w:ascii="Times New Roman" w:hAnsi="Times New Roman" w:cs="Times New Roman"/>
        </w:rPr>
        <w:t>It also assumes continued collaboration between team members and stable development environments throughout the project lifecycle.</w:t>
      </w:r>
    </w:p>
    <w:p w:rsidRPr="00BA7C0E" w:rsidR="00BA7C0E" w:rsidP="00BA7C0E" w:rsidRDefault="00BA7C0E" w14:paraId="70D131C9" w14:textId="77777777">
      <w:pPr>
        <w:pStyle w:val="Heading2"/>
        <w:spacing w:before="0" w:line="480" w:lineRule="auto"/>
        <w:rPr>
          <w:rFonts w:ascii="Times New Roman" w:hAnsi="Times New Roman" w:cs="Times New Roman"/>
          <w:sz w:val="22"/>
          <w:szCs w:val="22"/>
        </w:rPr>
      </w:pPr>
    </w:p>
    <w:p w:rsidRPr="00BA7C0E" w:rsidR="004B2E0E" w:rsidP="00BA7C0E" w:rsidRDefault="00097E47" w14:paraId="156F1AFF" w14:textId="301A0226">
      <w:pPr>
        <w:pStyle w:val="Heading2"/>
        <w:spacing w:before="0" w:line="480" w:lineRule="auto"/>
        <w:rPr>
          <w:rFonts w:ascii="Times New Roman" w:hAnsi="Times New Roman" w:cs="Times New Roman"/>
          <w:sz w:val="22"/>
          <w:szCs w:val="22"/>
        </w:rPr>
      </w:pPr>
      <w:r w:rsidRPr="00BA7C0E">
        <w:rPr>
          <w:rFonts w:ascii="Times New Roman" w:hAnsi="Times New Roman" w:cs="Times New Roman"/>
          <w:sz w:val="22"/>
          <w:szCs w:val="22"/>
        </w:rPr>
        <w:t>Risks</w:t>
      </w:r>
    </w:p>
    <w:p w:rsidRPr="00BA7C0E" w:rsidR="00BA7C0E" w:rsidP="00FD1142" w:rsidRDefault="00097E47" w14:paraId="2D3908C3" w14:textId="6F2691D1">
      <w:pPr>
        <w:spacing w:after="0" w:line="480" w:lineRule="auto"/>
        <w:ind w:firstLine="720"/>
        <w:rPr>
          <w:rFonts w:ascii="Times New Roman" w:hAnsi="Times New Roman" w:cs="Times New Roman"/>
        </w:rPr>
      </w:pPr>
      <w:r w:rsidRPr="00BA7C0E">
        <w:rPr>
          <w:rFonts w:ascii="Times New Roman" w:hAnsi="Times New Roman" w:cs="Times New Roman"/>
        </w:rPr>
        <w:t xml:space="preserve">A primary risk is that the locomotion model may not generalize across different hazardous terrain scenarios. </w:t>
      </w:r>
      <w:r w:rsidRPr="00BA7C0E">
        <w:rPr>
          <w:rFonts w:ascii="Times New Roman" w:hAnsi="Times New Roman" w:cs="Times New Roman"/>
        </w:rPr>
        <w:t>Limited training time may prevent optimal model convergence.</w:t>
      </w:r>
      <w:r w:rsidRPr="00BA7C0E" w:rsidR="00BA7C0E">
        <w:rPr>
          <w:rFonts w:ascii="Times New Roman" w:hAnsi="Times New Roman" w:cs="Times New Roman"/>
        </w:rPr>
        <w:t xml:space="preserve"> S</w:t>
      </w:r>
      <w:r w:rsidRPr="00BA7C0E">
        <w:rPr>
          <w:rFonts w:ascii="Times New Roman" w:hAnsi="Times New Roman" w:cs="Times New Roman"/>
        </w:rPr>
        <w:t xml:space="preserve">imulated environments may not fully represent real-world hazardous conditions, limiting external applicability of results. </w:t>
      </w:r>
      <w:r w:rsidRPr="00BA7C0E">
        <w:rPr>
          <w:rFonts w:ascii="Times New Roman" w:hAnsi="Times New Roman" w:cs="Times New Roman"/>
        </w:rPr>
        <w:t>The compressed academic timeline increases the risk of schedule delays if technical challenges arise.</w:t>
      </w:r>
    </w:p>
    <w:sectPr w:rsidRPr="00BA7C0E" w:rsidR="00BA7C0E" w:rsidSect="00BA7C0E">
      <w:headerReference w:type="even" r:id="rId9"/>
      <w:head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7E47" w:rsidP="00BA7C0E" w:rsidRDefault="00097E47" w14:paraId="550077DC" w14:textId="77777777">
      <w:pPr>
        <w:spacing w:after="0" w:line="240" w:lineRule="auto"/>
      </w:pPr>
      <w:r>
        <w:separator/>
      </w:r>
    </w:p>
  </w:endnote>
  <w:endnote w:type="continuationSeparator" w:id="0">
    <w:p w:rsidR="00097E47" w:rsidP="00BA7C0E" w:rsidRDefault="00097E47" w14:paraId="26B41F0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7E47" w:rsidP="00BA7C0E" w:rsidRDefault="00097E47" w14:paraId="306FECE2" w14:textId="77777777">
      <w:pPr>
        <w:spacing w:after="0" w:line="240" w:lineRule="auto"/>
      </w:pPr>
      <w:r>
        <w:separator/>
      </w:r>
    </w:p>
  </w:footnote>
  <w:footnote w:type="continuationSeparator" w:id="0">
    <w:p w:rsidR="00097E47" w:rsidP="00BA7C0E" w:rsidRDefault="00097E47" w14:paraId="24CF147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7C0E" w:rsidP="00152022" w:rsidRDefault="00BA7C0E" w14:paraId="5160125D" w14:textId="3095AE75">
    <w:pPr>
      <w:pStyle w:val="Header"/>
      <w:framePr w:wrap="none" w:hAnchor="margin" w:vAnchor="text" w:xAlign="right" w:y="1"/>
      <w:rPr>
        <w:rStyle w:val="PageNumber"/>
      </w:rPr>
    </w:pPr>
    <w:r w:rsidRPr="3A89CE17">
      <w:rPr>
        <w:rStyle w:val="PageNumber"/>
      </w:rPr>
      <w:fldChar w:fldCharType="begin"/>
    </w:r>
    <w:r w:rsidRPr="3A89CE17">
      <w:rPr>
        <w:rStyle w:val="PageNumber"/>
      </w:rPr>
      <w:instrText xml:space="preserve"> PAGE </w:instrText>
    </w:r>
    <w:r w:rsidRPr="3A89CE17">
      <w:rPr>
        <w:rStyle w:val="PageNumber"/>
      </w:rPr>
      <w:fldChar w:fldCharType="separate"/>
    </w:r>
    <w:r w:rsidRPr="3A89CE17">
      <w:rPr>
        <w:rStyle w:val="PageNumber"/>
      </w:rPr>
      <w:fldChar w:fldCharType="end"/>
    </w:r>
  </w:p>
  <w:p w:rsidR="00BA7C0E" w:rsidP="00BA7C0E" w:rsidRDefault="00BA7C0E" w14:paraId="79AEED8E" w14:textId="7777777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7C0E" w:rsidP="00152022" w:rsidRDefault="00BA7C0E" w14:paraId="4FE73732" w14:textId="04EFA65E">
    <w:pPr>
      <w:pStyle w:val="Header"/>
      <w:framePr w:wrap="none" w:hAnchor="margin" w:vAnchor="text" w:xAlign="right" w:y="1"/>
      <w:rPr>
        <w:rStyle w:val="PageNumber"/>
      </w:rPr>
    </w:pPr>
    <w:r w:rsidRPr="3A89CE17">
      <w:rPr>
        <w:rStyle w:val="PageNumber"/>
        <w:noProof/>
      </w:rPr>
      <w:fldChar w:fldCharType="begin"/>
    </w:r>
    <w:r w:rsidRPr="3A89CE17">
      <w:rPr>
        <w:rStyle w:val="PageNumber"/>
      </w:rPr>
      <w:instrText xml:space="preserve"> PAGE </w:instrText>
    </w:r>
    <w:r w:rsidRPr="3A89CE17">
      <w:rPr>
        <w:rStyle w:val="PageNumber"/>
      </w:rPr>
      <w:fldChar w:fldCharType="separate"/>
    </w:r>
    <w:r w:rsidRPr="3A89CE17" w:rsidR="3A89CE17">
      <w:rPr>
        <w:rStyle w:val="PageNumber"/>
        <w:noProof/>
      </w:rPr>
      <w:t>1</w:t>
    </w:r>
    <w:r w:rsidRPr="3A89CE17">
      <w:rPr>
        <w:rStyle w:val="PageNumber"/>
        <w:noProof/>
      </w:rPr>
      <w:fldChar w:fldCharType="end"/>
    </w:r>
  </w:p>
  <w:p w:rsidR="00BA7C0E" w:rsidP="00BA7C0E" w:rsidRDefault="00BA7C0E" w14:paraId="0C3B3C6F" w14:textId="78CE292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607784077">
    <w:abstractNumId w:val="8"/>
  </w:num>
  <w:num w:numId="2" w16cid:durableId="434904679">
    <w:abstractNumId w:val="6"/>
  </w:num>
  <w:num w:numId="3" w16cid:durableId="1171138426">
    <w:abstractNumId w:val="5"/>
  </w:num>
  <w:num w:numId="4" w16cid:durableId="887885700">
    <w:abstractNumId w:val="4"/>
  </w:num>
  <w:num w:numId="5" w16cid:durableId="1060059496">
    <w:abstractNumId w:val="7"/>
  </w:num>
  <w:num w:numId="6" w16cid:durableId="1117525090">
    <w:abstractNumId w:val="3"/>
  </w:num>
  <w:num w:numId="7" w16cid:durableId="2006393164">
    <w:abstractNumId w:val="2"/>
  </w:num>
  <w:num w:numId="8" w16cid:durableId="468014779">
    <w:abstractNumId w:val="1"/>
  </w:num>
  <w:num w:numId="9" w16cid:durableId="991525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7E47"/>
    <w:rsid w:val="000B1C7B"/>
    <w:rsid w:val="0015074B"/>
    <w:rsid w:val="0029639D"/>
    <w:rsid w:val="002F6DF0"/>
    <w:rsid w:val="00326F90"/>
    <w:rsid w:val="0042744A"/>
    <w:rsid w:val="00446D97"/>
    <w:rsid w:val="004B2E0E"/>
    <w:rsid w:val="006E65F3"/>
    <w:rsid w:val="00713590"/>
    <w:rsid w:val="009F0682"/>
    <w:rsid w:val="00AA1D8D"/>
    <w:rsid w:val="00B47730"/>
    <w:rsid w:val="00BA7C0E"/>
    <w:rsid w:val="00CB0664"/>
    <w:rsid w:val="00F36017"/>
    <w:rsid w:val="00FC693F"/>
    <w:rsid w:val="00FD1142"/>
    <w:rsid w:val="0B8096AC"/>
    <w:rsid w:val="1AE42D65"/>
    <w:rsid w:val="3A702D99"/>
    <w:rsid w:val="3A89CE17"/>
    <w:rsid w:val="3CF60E31"/>
    <w:rsid w:val="446E21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FC6FAA"/>
  <w14:defaultImageDpi w14:val="300"/>
  <w15:docId w15:val="{AA2AAE59-9763-1146-AE49-DEC38D0B9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BA7C0E"/>
  </w:style>
  <w:style w:type="paragraph" w:styleId="NormalWeb">
    <w:name w:val="Normal (Web)"/>
    <w:basedOn w:val="Normal"/>
    <w:uiPriority w:val="99"/>
    <w:semiHidden/>
    <w:unhideWhenUsed/>
    <w:rsid w:val="00446D9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header" Target="head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Nasit, Dhruv</lastModifiedBy>
  <revision>4</revision>
  <dcterms:created xsi:type="dcterms:W3CDTF">2026-02-15T22:47:00.0000000Z</dcterms:created>
  <dcterms:modified xsi:type="dcterms:W3CDTF">2026-02-16T00:21:59.1683463Z</dcterms:modified>
  <category/>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Quadruped_Gait_Project_Specs.docx</vt:lpwstr>
  </property>
  <property xmlns="http://schemas.openxmlformats.org/officeDocument/2006/custom-properties" fmtid="{D5CDD505-2E9C-101B-9397-08002B2CF9AE}" pid="3" name="TII_WORD_DOCUMENT_ID">
    <vt:lpwstr xmlns:vt="http://schemas.openxmlformats.org/officeDocument/2006/docPropsVTypes">6db5f5cf-dbbf-4c75-b5f8-79e15b12f611</vt:lpwstr>
  </property>
  <property xmlns="http://schemas.openxmlformats.org/officeDocument/2006/custom-properties" fmtid="{D5CDD505-2E9C-101B-9397-08002B2CF9AE}" pid="4" name="TII_WORD_DOCUMENT_HASH">
    <vt:lpwstr xmlns:vt="http://schemas.openxmlformats.org/officeDocument/2006/docPropsVTypes">7662ff490548435303ddbb60504987d7a534c2155501ac567acf9ec0b740e210</vt:lpwstr>
  </property>
</Properties>
</file>